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C16" w:rsidRPr="00D312C6" w:rsidRDefault="007E1B07" w:rsidP="00D312C6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align>top</wp:align>
            </wp:positionV>
            <wp:extent cx="838200" cy="971550"/>
            <wp:effectExtent l="19050" t="0" r="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12C6">
        <w:rPr>
          <w:sz w:val="32"/>
          <w:szCs w:val="32"/>
        </w:rPr>
        <w:t xml:space="preserve">                       </w:t>
      </w:r>
      <w:r w:rsidR="00D312C6" w:rsidRPr="00D312C6">
        <w:rPr>
          <w:sz w:val="32"/>
          <w:szCs w:val="32"/>
        </w:rPr>
        <w:br w:type="textWrapping" w:clear="all"/>
      </w:r>
    </w:p>
    <w:p w:rsidR="007E1B07" w:rsidRPr="009A5455" w:rsidRDefault="007E1B07" w:rsidP="007E1B07">
      <w:pPr>
        <w:pStyle w:val="a3"/>
        <w:rPr>
          <w:sz w:val="24"/>
        </w:rPr>
      </w:pPr>
      <w:r>
        <w:rPr>
          <w:sz w:val="24"/>
        </w:rPr>
        <w:t>АДМИНИСТРАЦИЯ МУНИЦИПАЛЬНОГО ОБРАЗОВАНИЯ</w:t>
      </w:r>
    </w:p>
    <w:p w:rsidR="007E1B07" w:rsidRPr="009A5455" w:rsidRDefault="007E1B07" w:rsidP="007E1B07">
      <w:pPr>
        <w:jc w:val="center"/>
      </w:pPr>
      <w:r>
        <w:t xml:space="preserve">ШУМСКОЕ СЕЛЬСКОЕ ПОСЕЛЕНИЕ </w:t>
      </w:r>
    </w:p>
    <w:p w:rsidR="007E1B07" w:rsidRPr="009A5455" w:rsidRDefault="007E1B07" w:rsidP="007E1B07">
      <w:pPr>
        <w:pStyle w:val="2"/>
        <w:rPr>
          <w:sz w:val="24"/>
        </w:rPr>
      </w:pPr>
      <w:r>
        <w:rPr>
          <w:sz w:val="24"/>
        </w:rPr>
        <w:t>КИРОВСКОГО МУНИЦИПАЛЬНОГО РАЙОНА ЛЕНИНГРАДСКОЙ ОБЛАСТИ</w:t>
      </w:r>
    </w:p>
    <w:p w:rsidR="007E1B07" w:rsidRDefault="007E1B07" w:rsidP="007E1B07">
      <w:pPr>
        <w:rPr>
          <w:sz w:val="28"/>
        </w:rPr>
      </w:pPr>
    </w:p>
    <w:p w:rsidR="00D51C16" w:rsidRDefault="00D51C16" w:rsidP="00D51C16">
      <w:pPr>
        <w:jc w:val="center"/>
        <w:rPr>
          <w:sz w:val="32"/>
          <w:szCs w:val="32"/>
        </w:rPr>
      </w:pPr>
    </w:p>
    <w:p w:rsidR="00AB2F39" w:rsidRDefault="00AB2F39" w:rsidP="00AB2F39">
      <w:pPr>
        <w:pStyle w:val="a5"/>
        <w:tabs>
          <w:tab w:val="left" w:pos="1965"/>
          <w:tab w:val="center" w:pos="4535"/>
        </w:tabs>
        <w:jc w:val="left"/>
        <w:rPr>
          <w:sz w:val="28"/>
        </w:rPr>
      </w:pPr>
      <w:r>
        <w:tab/>
      </w:r>
      <w:r>
        <w:tab/>
      </w:r>
      <w:r>
        <w:rPr>
          <w:sz w:val="40"/>
          <w:szCs w:val="40"/>
        </w:rPr>
        <w:t xml:space="preserve"> П О С Т А Н О В Л Е Н И Е</w:t>
      </w:r>
    </w:p>
    <w:p w:rsidR="00D312C6" w:rsidRDefault="00D312C6" w:rsidP="00AB2F39">
      <w:pPr>
        <w:pStyle w:val="a5"/>
        <w:tabs>
          <w:tab w:val="left" w:pos="1965"/>
          <w:tab w:val="center" w:pos="4535"/>
        </w:tabs>
        <w:jc w:val="left"/>
        <w:rPr>
          <w:sz w:val="28"/>
        </w:rPr>
      </w:pPr>
    </w:p>
    <w:p w:rsidR="005937EA" w:rsidRDefault="006A0345" w:rsidP="005937EA">
      <w:pPr>
        <w:tabs>
          <w:tab w:val="left" w:pos="2325"/>
          <w:tab w:val="center" w:pos="4535"/>
        </w:tabs>
        <w:rPr>
          <w:b/>
          <w:bCs/>
        </w:rPr>
      </w:pPr>
      <w:r>
        <w:rPr>
          <w:b/>
          <w:bCs/>
        </w:rPr>
        <w:t xml:space="preserve">         </w:t>
      </w:r>
      <w:r w:rsidR="00AB2F39">
        <w:rPr>
          <w:b/>
          <w:bCs/>
        </w:rPr>
        <w:tab/>
      </w:r>
      <w:r w:rsidR="006747F8">
        <w:rPr>
          <w:b/>
          <w:bCs/>
        </w:rPr>
        <w:t xml:space="preserve"> </w:t>
      </w:r>
      <w:r w:rsidR="00EF41F5">
        <w:rPr>
          <w:b/>
          <w:bCs/>
        </w:rPr>
        <w:t xml:space="preserve">         о</w:t>
      </w:r>
      <w:r w:rsidR="00AB2F39">
        <w:rPr>
          <w:b/>
          <w:bCs/>
        </w:rPr>
        <w:t>т</w:t>
      </w:r>
      <w:r w:rsidR="006747F8">
        <w:rPr>
          <w:b/>
          <w:bCs/>
        </w:rPr>
        <w:t xml:space="preserve"> </w:t>
      </w:r>
      <w:r w:rsidR="00EF41F5">
        <w:rPr>
          <w:b/>
          <w:bCs/>
        </w:rPr>
        <w:t>1</w:t>
      </w:r>
      <w:r w:rsidR="007E1B07">
        <w:rPr>
          <w:b/>
          <w:bCs/>
        </w:rPr>
        <w:t xml:space="preserve">7 июля 2017 </w:t>
      </w:r>
      <w:r w:rsidR="00EF41F5">
        <w:rPr>
          <w:b/>
          <w:bCs/>
        </w:rPr>
        <w:t>г</w:t>
      </w:r>
      <w:r w:rsidR="007E1B07">
        <w:rPr>
          <w:b/>
          <w:bCs/>
        </w:rPr>
        <w:t>ода</w:t>
      </w:r>
      <w:r w:rsidR="00B97FC0">
        <w:rPr>
          <w:b/>
          <w:bCs/>
        </w:rPr>
        <w:t xml:space="preserve"> </w:t>
      </w:r>
      <w:r w:rsidR="00984D38">
        <w:rPr>
          <w:b/>
          <w:bCs/>
        </w:rPr>
        <w:t xml:space="preserve">№ </w:t>
      </w:r>
      <w:r w:rsidR="00EF41F5">
        <w:rPr>
          <w:b/>
          <w:bCs/>
        </w:rPr>
        <w:t>1</w:t>
      </w:r>
      <w:r w:rsidR="007E1B07">
        <w:rPr>
          <w:b/>
          <w:bCs/>
        </w:rPr>
        <w:t>43</w:t>
      </w:r>
      <w:r w:rsidR="00E038FE">
        <w:rPr>
          <w:b/>
          <w:bCs/>
        </w:rPr>
        <w:t xml:space="preserve"> </w:t>
      </w:r>
      <w:r w:rsidR="00A9298D">
        <w:rPr>
          <w:b/>
          <w:bCs/>
        </w:rPr>
        <w:t xml:space="preserve"> </w:t>
      </w:r>
      <w:r w:rsidR="006747F8">
        <w:rPr>
          <w:b/>
          <w:bCs/>
        </w:rPr>
        <w:t xml:space="preserve"> </w:t>
      </w:r>
      <w:r w:rsidR="00861CED">
        <w:rPr>
          <w:b/>
          <w:bCs/>
        </w:rPr>
        <w:t xml:space="preserve"> </w:t>
      </w:r>
    </w:p>
    <w:p w:rsidR="00AB2F39" w:rsidRDefault="00D312C6" w:rsidP="005937EA">
      <w:pPr>
        <w:tabs>
          <w:tab w:val="left" w:pos="2325"/>
          <w:tab w:val="center" w:pos="4535"/>
        </w:tabs>
        <w:rPr>
          <w:b/>
          <w:bCs/>
          <w:szCs w:val="20"/>
        </w:rPr>
      </w:pPr>
      <w:r>
        <w:rPr>
          <w:b/>
          <w:bCs/>
          <w:szCs w:val="20"/>
        </w:rPr>
        <w:tab/>
      </w:r>
    </w:p>
    <w:p w:rsidR="00A13DF2" w:rsidRPr="00F12790" w:rsidRDefault="009A2CAB" w:rsidP="00A13DF2">
      <w:pPr>
        <w:shd w:val="clear" w:color="auto" w:fill="FFFFFF"/>
        <w:spacing w:line="322" w:lineRule="exact"/>
        <w:ind w:right="48"/>
        <w:jc w:val="center"/>
        <w:rPr>
          <w:b/>
          <w:color w:val="000000"/>
          <w:spacing w:val="-1"/>
        </w:rPr>
      </w:pPr>
      <w:r w:rsidRPr="00F12790">
        <w:rPr>
          <w:b/>
          <w:color w:val="000000"/>
          <w:spacing w:val="-1"/>
        </w:rPr>
        <w:t xml:space="preserve">Об утверждении Положения </w:t>
      </w:r>
      <w:r w:rsidR="00984D38" w:rsidRPr="00F12790">
        <w:rPr>
          <w:b/>
          <w:color w:val="000000"/>
          <w:spacing w:val="-1"/>
        </w:rPr>
        <w:t xml:space="preserve">о комиссии </w:t>
      </w:r>
      <w:r w:rsidR="00A13DF2" w:rsidRPr="00F12790">
        <w:rPr>
          <w:b/>
          <w:color w:val="000000"/>
          <w:spacing w:val="-1"/>
        </w:rPr>
        <w:t xml:space="preserve">по подготовке проекта правил землепользования и застройки муниципального образования </w:t>
      </w:r>
      <w:r w:rsidR="007E1B07">
        <w:rPr>
          <w:b/>
          <w:color w:val="000000"/>
          <w:spacing w:val="-1"/>
        </w:rPr>
        <w:t xml:space="preserve">Шумское </w:t>
      </w:r>
      <w:r w:rsidR="00A13DF2" w:rsidRPr="00F12790">
        <w:rPr>
          <w:b/>
          <w:color w:val="000000"/>
          <w:spacing w:val="-1"/>
        </w:rPr>
        <w:t xml:space="preserve"> сельское поселение Кировского</w:t>
      </w:r>
      <w:r w:rsidR="007E1B07">
        <w:rPr>
          <w:b/>
          <w:color w:val="000000"/>
          <w:spacing w:val="-1"/>
        </w:rPr>
        <w:t xml:space="preserve"> </w:t>
      </w:r>
      <w:r w:rsidR="00A13DF2" w:rsidRPr="00F12790">
        <w:rPr>
          <w:b/>
          <w:color w:val="000000"/>
          <w:spacing w:val="-1"/>
        </w:rPr>
        <w:t xml:space="preserve"> муниципального района Ленинградской области</w:t>
      </w:r>
    </w:p>
    <w:p w:rsidR="00984D38" w:rsidRDefault="00984D38" w:rsidP="009A2CAB">
      <w:pPr>
        <w:pStyle w:val="Default"/>
      </w:pPr>
    </w:p>
    <w:p w:rsidR="009A2CAB" w:rsidRDefault="009A2CAB" w:rsidP="009A2CA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Земельным кодексом Российской Федерации, Градостроительным кодексом Российской Федерации,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Областным законом Ленинградской области от 10 апреля 2017 года № 25-оз «О требованиях к составу и порядку деятельности комиссии по подготовке проекта правил землепользования и застройки на территории Ленинградской области», Уставом муниципального образования </w:t>
      </w:r>
      <w:r w:rsidR="007E1B07">
        <w:rPr>
          <w:sz w:val="28"/>
          <w:szCs w:val="28"/>
        </w:rPr>
        <w:t>Шум</w:t>
      </w:r>
      <w:r>
        <w:rPr>
          <w:sz w:val="28"/>
          <w:szCs w:val="28"/>
        </w:rPr>
        <w:t xml:space="preserve">ское сельское поселение Кировского муниципального района Ленинградской области, Правилами землепользования и застройки муниципального образования </w:t>
      </w:r>
      <w:r w:rsidR="007E1B07">
        <w:rPr>
          <w:sz w:val="28"/>
          <w:szCs w:val="28"/>
        </w:rPr>
        <w:t>Шум</w:t>
      </w:r>
      <w:r>
        <w:rPr>
          <w:sz w:val="28"/>
          <w:szCs w:val="28"/>
        </w:rPr>
        <w:t xml:space="preserve">ское сельское поселение Кировского муниципального района Ленинградской области, утвержденными решением совета депутатов </w:t>
      </w:r>
      <w:r w:rsidR="007E1B07">
        <w:rPr>
          <w:sz w:val="28"/>
          <w:szCs w:val="28"/>
        </w:rPr>
        <w:t xml:space="preserve">муниципального образования Шумское сельское поселение Кировского муниципального района Ленинградской области </w:t>
      </w:r>
      <w:r>
        <w:rPr>
          <w:sz w:val="28"/>
          <w:szCs w:val="28"/>
        </w:rPr>
        <w:t xml:space="preserve">от </w:t>
      </w:r>
      <w:r w:rsidR="007E1B07">
        <w:rPr>
          <w:sz w:val="28"/>
          <w:szCs w:val="28"/>
        </w:rPr>
        <w:t xml:space="preserve">19.12.2012 года </w:t>
      </w:r>
      <w:r>
        <w:rPr>
          <w:sz w:val="28"/>
          <w:szCs w:val="28"/>
        </w:rPr>
        <w:t xml:space="preserve">№ </w:t>
      </w:r>
      <w:r w:rsidR="007E1B07">
        <w:rPr>
          <w:sz w:val="28"/>
          <w:szCs w:val="28"/>
        </w:rPr>
        <w:t>51</w:t>
      </w:r>
      <w:r>
        <w:rPr>
          <w:sz w:val="28"/>
          <w:szCs w:val="28"/>
        </w:rPr>
        <w:t xml:space="preserve"> (с изм. от </w:t>
      </w:r>
      <w:r w:rsidR="007E1B07">
        <w:rPr>
          <w:sz w:val="28"/>
          <w:szCs w:val="28"/>
        </w:rPr>
        <w:t>25</w:t>
      </w:r>
      <w:r>
        <w:rPr>
          <w:sz w:val="28"/>
          <w:szCs w:val="28"/>
        </w:rPr>
        <w:t>.0</w:t>
      </w:r>
      <w:r w:rsidR="007E1B07">
        <w:rPr>
          <w:sz w:val="28"/>
          <w:szCs w:val="28"/>
        </w:rPr>
        <w:t>5</w:t>
      </w:r>
      <w:r>
        <w:rPr>
          <w:sz w:val="28"/>
          <w:szCs w:val="28"/>
        </w:rPr>
        <w:t xml:space="preserve">.2014г. № </w:t>
      </w:r>
      <w:r w:rsidR="007E1B07">
        <w:rPr>
          <w:sz w:val="28"/>
          <w:szCs w:val="28"/>
        </w:rPr>
        <w:t>25</w:t>
      </w:r>
      <w:r>
        <w:rPr>
          <w:sz w:val="28"/>
          <w:szCs w:val="28"/>
        </w:rPr>
        <w:t>):</w:t>
      </w:r>
    </w:p>
    <w:p w:rsidR="009A2CAB" w:rsidRDefault="009A2CAB" w:rsidP="009A2CAB">
      <w:pPr>
        <w:pStyle w:val="Default"/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прилагаемое Положение о комиссии по подготовке проекта правил землепользования и застройки муниципального образования </w:t>
      </w:r>
      <w:r w:rsidR="007E1B07">
        <w:rPr>
          <w:sz w:val="28"/>
          <w:szCs w:val="28"/>
        </w:rPr>
        <w:t>Шум</w:t>
      </w:r>
      <w:r>
        <w:rPr>
          <w:sz w:val="28"/>
          <w:szCs w:val="28"/>
        </w:rPr>
        <w:t>ское сельское поселение Кировского муниципального района Ленинградской области</w:t>
      </w:r>
      <w:r w:rsidR="00571591">
        <w:rPr>
          <w:sz w:val="28"/>
          <w:szCs w:val="28"/>
        </w:rPr>
        <w:t>, согласно приложению</w:t>
      </w:r>
      <w:r>
        <w:rPr>
          <w:sz w:val="28"/>
          <w:szCs w:val="28"/>
        </w:rPr>
        <w:t>.</w:t>
      </w:r>
    </w:p>
    <w:p w:rsidR="009A2CAB" w:rsidRDefault="009A2CAB" w:rsidP="009A2CAB">
      <w:pPr>
        <w:pStyle w:val="Default"/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2C502A">
        <w:rPr>
          <w:sz w:val="28"/>
          <w:szCs w:val="28"/>
        </w:rPr>
        <w:t xml:space="preserve">Настоящее </w:t>
      </w:r>
      <w:r w:rsidRPr="002C502A">
        <w:rPr>
          <w:color w:val="auto"/>
          <w:sz w:val="28"/>
          <w:szCs w:val="28"/>
        </w:rPr>
        <w:t xml:space="preserve">постановление </w:t>
      </w:r>
      <w:r w:rsidRPr="002C502A">
        <w:rPr>
          <w:sz w:val="28"/>
          <w:szCs w:val="28"/>
        </w:rPr>
        <w:t>вступает в силу со дня его официального опубликования.</w:t>
      </w:r>
    </w:p>
    <w:p w:rsidR="009A2CAB" w:rsidRPr="002C502A" w:rsidRDefault="009A2CAB" w:rsidP="009A2CAB">
      <w:pPr>
        <w:pStyle w:val="Default"/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9A2CAB" w:rsidRDefault="009A2CAB" w:rsidP="00984D38">
      <w:pPr>
        <w:shd w:val="clear" w:color="auto" w:fill="FFFFFF"/>
        <w:spacing w:before="264"/>
        <w:ind w:right="62"/>
        <w:jc w:val="both"/>
        <w:rPr>
          <w:sz w:val="22"/>
          <w:szCs w:val="22"/>
        </w:rPr>
      </w:pPr>
      <w:r w:rsidRPr="00414575">
        <w:rPr>
          <w:color w:val="000000"/>
          <w:spacing w:val="-1"/>
          <w:sz w:val="28"/>
          <w:szCs w:val="28"/>
        </w:rPr>
        <w:t xml:space="preserve">Глава администрации                                                                </w:t>
      </w:r>
      <w:r w:rsidR="007E1B07">
        <w:rPr>
          <w:color w:val="000000"/>
          <w:spacing w:val="-1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.</w:t>
      </w:r>
      <w:r w:rsidR="007E1B07">
        <w:rPr>
          <w:color w:val="000000"/>
          <w:spacing w:val="-1"/>
          <w:sz w:val="28"/>
          <w:szCs w:val="28"/>
        </w:rPr>
        <w:t>Л</w:t>
      </w:r>
      <w:r>
        <w:rPr>
          <w:color w:val="000000"/>
          <w:spacing w:val="-1"/>
          <w:sz w:val="28"/>
          <w:szCs w:val="28"/>
        </w:rPr>
        <w:t xml:space="preserve">. </w:t>
      </w:r>
      <w:r w:rsidR="007E1B07">
        <w:rPr>
          <w:color w:val="000000"/>
          <w:spacing w:val="-1"/>
          <w:sz w:val="28"/>
          <w:szCs w:val="28"/>
        </w:rPr>
        <w:t>Ульянов</w:t>
      </w:r>
    </w:p>
    <w:p w:rsidR="00EF41F5" w:rsidRDefault="00EF41F5" w:rsidP="009A2CAB">
      <w:pPr>
        <w:jc w:val="both"/>
        <w:rPr>
          <w:sz w:val="22"/>
          <w:szCs w:val="22"/>
        </w:rPr>
      </w:pPr>
    </w:p>
    <w:p w:rsidR="00753A53" w:rsidRDefault="00753A53" w:rsidP="009A2CAB">
      <w:pPr>
        <w:jc w:val="both"/>
        <w:rPr>
          <w:sz w:val="22"/>
          <w:szCs w:val="22"/>
        </w:rPr>
      </w:pPr>
    </w:p>
    <w:p w:rsidR="007E1B07" w:rsidRDefault="007E1B07" w:rsidP="009A2CAB">
      <w:pPr>
        <w:jc w:val="both"/>
        <w:rPr>
          <w:sz w:val="22"/>
          <w:szCs w:val="22"/>
        </w:rPr>
      </w:pPr>
    </w:p>
    <w:p w:rsidR="009A2CAB" w:rsidRPr="00513FFB" w:rsidRDefault="009A2CAB" w:rsidP="009A2CAB">
      <w:pPr>
        <w:jc w:val="both"/>
        <w:rPr>
          <w:sz w:val="22"/>
          <w:szCs w:val="22"/>
        </w:rPr>
      </w:pPr>
      <w:r w:rsidRPr="00513FFB">
        <w:rPr>
          <w:sz w:val="22"/>
          <w:szCs w:val="22"/>
        </w:rPr>
        <w:t xml:space="preserve">Разослано: дело, </w:t>
      </w:r>
      <w:r>
        <w:rPr>
          <w:sz w:val="22"/>
          <w:szCs w:val="22"/>
        </w:rPr>
        <w:t xml:space="preserve">газета </w:t>
      </w:r>
      <w:r w:rsidR="007E1B07">
        <w:rPr>
          <w:sz w:val="22"/>
          <w:szCs w:val="22"/>
        </w:rPr>
        <w:t>Вестник МО Шумское сельское поселение</w:t>
      </w:r>
      <w:r>
        <w:rPr>
          <w:sz w:val="22"/>
          <w:szCs w:val="22"/>
        </w:rPr>
        <w:t>, ведущему специалисту</w:t>
      </w:r>
      <w:r w:rsidRPr="00513FFB">
        <w:rPr>
          <w:sz w:val="22"/>
          <w:szCs w:val="22"/>
        </w:rPr>
        <w:t xml:space="preserve"> </w:t>
      </w:r>
    </w:p>
    <w:p w:rsidR="009A2CAB" w:rsidRPr="00AB5057" w:rsidRDefault="009A2CAB" w:rsidP="009A2CAB">
      <w:pPr>
        <w:pStyle w:val="Default"/>
        <w:ind w:left="4956"/>
      </w:pPr>
      <w:r w:rsidRPr="00AB5057">
        <w:lastRenderedPageBreak/>
        <w:t xml:space="preserve">УТВЕРЖДЕНО </w:t>
      </w:r>
    </w:p>
    <w:p w:rsidR="009A2CAB" w:rsidRPr="00AB5057" w:rsidRDefault="009A2CAB" w:rsidP="009A2CAB">
      <w:pPr>
        <w:pStyle w:val="Default"/>
        <w:ind w:left="4956"/>
      </w:pPr>
      <w:r w:rsidRPr="00AB5057">
        <w:t xml:space="preserve">постановлением администрации </w:t>
      </w:r>
    </w:p>
    <w:p w:rsidR="009A2CAB" w:rsidRPr="00AB5057" w:rsidRDefault="009A2CAB" w:rsidP="009A2CAB">
      <w:pPr>
        <w:pStyle w:val="Default"/>
        <w:ind w:left="4956"/>
      </w:pPr>
      <w:r w:rsidRPr="00AB5057">
        <w:t xml:space="preserve">муниципального образования </w:t>
      </w:r>
    </w:p>
    <w:p w:rsidR="009A2CAB" w:rsidRPr="00AB5057" w:rsidRDefault="007E1B07" w:rsidP="009A2CAB">
      <w:pPr>
        <w:pStyle w:val="Default"/>
        <w:ind w:left="4956"/>
      </w:pPr>
      <w:r>
        <w:t xml:space="preserve">Шумское </w:t>
      </w:r>
      <w:r w:rsidR="009A2CAB">
        <w:t xml:space="preserve"> сельское</w:t>
      </w:r>
      <w:r w:rsidR="009A2CAB" w:rsidRPr="00AB5057">
        <w:t xml:space="preserve"> поселение</w:t>
      </w:r>
      <w:r w:rsidR="009A2CAB">
        <w:t xml:space="preserve"> Кировского муниципального района Ленинградской области </w:t>
      </w:r>
    </w:p>
    <w:p w:rsidR="009A2CAB" w:rsidRPr="00AB5057" w:rsidRDefault="009A2CAB" w:rsidP="009A2CAB">
      <w:pPr>
        <w:pStyle w:val="Default"/>
        <w:ind w:left="4956"/>
      </w:pPr>
      <w:r w:rsidRPr="00AB5057">
        <w:t xml:space="preserve">от </w:t>
      </w:r>
      <w:r w:rsidR="007E1B07">
        <w:t xml:space="preserve">17 июля </w:t>
      </w:r>
      <w:r w:rsidR="00EF41F5">
        <w:t>2017 г.</w:t>
      </w:r>
      <w:r w:rsidR="00984D38">
        <w:t xml:space="preserve"> №</w:t>
      </w:r>
      <w:r w:rsidR="00EF41F5">
        <w:t xml:space="preserve"> 1</w:t>
      </w:r>
      <w:r w:rsidR="007E1B07">
        <w:t>43</w:t>
      </w:r>
      <w:r w:rsidRPr="00AB5057">
        <w:t xml:space="preserve"> </w:t>
      </w:r>
    </w:p>
    <w:p w:rsidR="00984D38" w:rsidRDefault="00571591" w:rsidP="00571591">
      <w:pPr>
        <w:pStyle w:val="Default"/>
        <w:tabs>
          <w:tab w:val="left" w:pos="5100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571591">
        <w:rPr>
          <w:bCs/>
          <w:sz w:val="28"/>
          <w:szCs w:val="28"/>
        </w:rPr>
        <w:t>(приложение)</w:t>
      </w:r>
    </w:p>
    <w:p w:rsidR="00571591" w:rsidRPr="00571591" w:rsidRDefault="00571591" w:rsidP="00571591">
      <w:pPr>
        <w:pStyle w:val="Default"/>
        <w:tabs>
          <w:tab w:val="left" w:pos="5100"/>
        </w:tabs>
        <w:rPr>
          <w:bCs/>
          <w:sz w:val="28"/>
          <w:szCs w:val="28"/>
        </w:rPr>
      </w:pPr>
    </w:p>
    <w:p w:rsidR="009A2CAB" w:rsidRPr="00EF41F5" w:rsidRDefault="009A2CAB" w:rsidP="009A2CAB">
      <w:pPr>
        <w:pStyle w:val="Default"/>
        <w:jc w:val="center"/>
        <w:rPr>
          <w:sz w:val="28"/>
          <w:szCs w:val="28"/>
        </w:rPr>
      </w:pPr>
      <w:r w:rsidRPr="00EF41F5">
        <w:rPr>
          <w:b/>
          <w:bCs/>
          <w:sz w:val="28"/>
          <w:szCs w:val="28"/>
        </w:rPr>
        <w:t>ПОЛОЖЕНИЕ</w:t>
      </w:r>
    </w:p>
    <w:p w:rsidR="009A2CAB" w:rsidRPr="00EF41F5" w:rsidRDefault="009A2CAB" w:rsidP="009A2CAB">
      <w:pPr>
        <w:pStyle w:val="Default"/>
        <w:jc w:val="center"/>
        <w:rPr>
          <w:b/>
          <w:bCs/>
          <w:sz w:val="28"/>
          <w:szCs w:val="28"/>
        </w:rPr>
      </w:pPr>
      <w:r w:rsidRPr="00EF41F5">
        <w:rPr>
          <w:b/>
          <w:bCs/>
          <w:sz w:val="28"/>
          <w:szCs w:val="28"/>
        </w:rPr>
        <w:t>О КОМИССИИ ПО ПОДГОТОВКЕ ПРОЕКТА ПРАВИЛ ЗЕМЛЕПОЛЬЗОВАНИЯ И ЗАСТРОЙКИ</w:t>
      </w:r>
      <w:r w:rsidR="007E1B07">
        <w:rPr>
          <w:b/>
          <w:bCs/>
          <w:sz w:val="28"/>
          <w:szCs w:val="28"/>
        </w:rPr>
        <w:t xml:space="preserve"> </w:t>
      </w:r>
      <w:r w:rsidRPr="00EF41F5">
        <w:rPr>
          <w:b/>
          <w:bCs/>
          <w:sz w:val="28"/>
          <w:szCs w:val="28"/>
        </w:rPr>
        <w:t xml:space="preserve">МУНИЦИПАЛЬНОГО ОБРАЗОВАНИЯ </w:t>
      </w:r>
      <w:r w:rsidR="007E1B07">
        <w:rPr>
          <w:b/>
          <w:bCs/>
          <w:sz w:val="28"/>
          <w:szCs w:val="28"/>
        </w:rPr>
        <w:t xml:space="preserve">ШУМСКОЕ </w:t>
      </w:r>
      <w:r w:rsidR="00984D38" w:rsidRPr="00EF41F5">
        <w:rPr>
          <w:b/>
          <w:bCs/>
          <w:sz w:val="28"/>
          <w:szCs w:val="28"/>
        </w:rPr>
        <w:t>СЕЛЬСКОЕ</w:t>
      </w:r>
      <w:r w:rsidRPr="00EF41F5">
        <w:rPr>
          <w:b/>
          <w:bCs/>
          <w:sz w:val="28"/>
          <w:szCs w:val="28"/>
        </w:rPr>
        <w:t xml:space="preserve"> ПОСЕЛЕНИЕ КИРОВСКОГО МУНИЦИПАЛЬНОГО РАЙОНА ЛЕНИНГРАДСКОЙ ОБЛАСТИ</w:t>
      </w:r>
    </w:p>
    <w:p w:rsidR="009A2CAB" w:rsidRDefault="009A2CAB" w:rsidP="009A2CAB">
      <w:pPr>
        <w:pStyle w:val="Default"/>
        <w:jc w:val="center"/>
        <w:rPr>
          <w:sz w:val="28"/>
          <w:szCs w:val="28"/>
        </w:rPr>
      </w:pPr>
    </w:p>
    <w:p w:rsidR="009A2CAB" w:rsidRDefault="009A2CAB" w:rsidP="009A2CA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I. Общие положения</w:t>
      </w:r>
    </w:p>
    <w:p w:rsidR="009A2CAB" w:rsidRDefault="009A2CAB" w:rsidP="009A2CAB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Комиссия по подготовке проекта правил землепользования и застройки муниципального образования </w:t>
      </w:r>
      <w:r w:rsidR="007E1B07">
        <w:rPr>
          <w:sz w:val="28"/>
          <w:szCs w:val="28"/>
        </w:rPr>
        <w:t>Шум</w:t>
      </w:r>
      <w:r>
        <w:rPr>
          <w:sz w:val="28"/>
          <w:szCs w:val="28"/>
        </w:rPr>
        <w:t xml:space="preserve">ское сельское поселение Кировского муниципального района Ленинградской области (далее по тексту - Комиссия) осуществляет свою деятельность в соответствии с Земельным кодексом Российской Федерации, Градостроительным кодексом Российской Федерации, Областным законом Ленинградской области от 10 апреля 2017 года № 25-оз «О требованиях к составу и порядку деятельности комиссии по подготовке проекта правил землепользования и застройки на территории Ленинградской области», Уставом муниципального образования </w:t>
      </w:r>
      <w:r w:rsidR="007E1B07">
        <w:rPr>
          <w:sz w:val="28"/>
          <w:szCs w:val="28"/>
        </w:rPr>
        <w:t>Шумское</w:t>
      </w:r>
      <w:r>
        <w:rPr>
          <w:sz w:val="28"/>
          <w:szCs w:val="28"/>
        </w:rPr>
        <w:t xml:space="preserve"> сельское поселение Кировского муниципального района Ленинградской области, Правилами землепользования и застройки муниципального образования </w:t>
      </w:r>
      <w:r w:rsidR="007E1B07">
        <w:rPr>
          <w:sz w:val="28"/>
          <w:szCs w:val="28"/>
        </w:rPr>
        <w:t xml:space="preserve">Шумское </w:t>
      </w:r>
      <w:r>
        <w:rPr>
          <w:sz w:val="28"/>
          <w:szCs w:val="28"/>
        </w:rPr>
        <w:t xml:space="preserve">сельское поселение Кировского муниципального района Ленинградской области, утвержденными решением совета </w:t>
      </w:r>
      <w:r w:rsidR="007E1B07">
        <w:rPr>
          <w:sz w:val="28"/>
          <w:szCs w:val="28"/>
        </w:rPr>
        <w:t>муниципального образования Шумское сельское поселение Кировского муниципального района Ленинградской области от 19.12.2012 года № 51 (с изм. от 25.05.2014</w:t>
      </w:r>
      <w:r w:rsidR="00753A53">
        <w:rPr>
          <w:sz w:val="28"/>
          <w:szCs w:val="28"/>
        </w:rPr>
        <w:t xml:space="preserve"> </w:t>
      </w:r>
      <w:r w:rsidR="007E1B07">
        <w:rPr>
          <w:sz w:val="28"/>
          <w:szCs w:val="28"/>
        </w:rPr>
        <w:t xml:space="preserve">г. № 25) </w:t>
      </w:r>
      <w:r>
        <w:rPr>
          <w:sz w:val="28"/>
          <w:szCs w:val="28"/>
        </w:rPr>
        <w:t xml:space="preserve">(далее – Правила землепользования и застройки). </w:t>
      </w:r>
    </w:p>
    <w:p w:rsidR="009A2CAB" w:rsidRDefault="009A2CAB" w:rsidP="009A2CAB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Комиссия создана в целях обеспечения применения и реализации Правил землепользования и застройки, а также организации и проведения публичных слушаний по вопросам градостроительной деятельности. </w:t>
      </w:r>
    </w:p>
    <w:p w:rsidR="009A2CAB" w:rsidRDefault="009A2CAB" w:rsidP="009A2CAB">
      <w:pPr>
        <w:pStyle w:val="Default"/>
        <w:ind w:firstLine="360"/>
        <w:jc w:val="both"/>
        <w:rPr>
          <w:sz w:val="28"/>
          <w:szCs w:val="28"/>
        </w:rPr>
      </w:pPr>
    </w:p>
    <w:p w:rsidR="009A2CAB" w:rsidRDefault="009A2CAB" w:rsidP="009A2CA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II. Задачи и функции Комиссии</w:t>
      </w:r>
    </w:p>
    <w:p w:rsidR="009A2CAB" w:rsidRDefault="009A2CAB" w:rsidP="009A2CAB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Основными задачами Комиссии являются: </w:t>
      </w:r>
    </w:p>
    <w:p w:rsidR="009A2CAB" w:rsidRDefault="009A2CAB" w:rsidP="009A2CAB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Формирование и совершенствование системы регулирования землепользования и застройки на территории поселения. </w:t>
      </w:r>
    </w:p>
    <w:p w:rsidR="009A2CAB" w:rsidRDefault="009A2CAB" w:rsidP="009A2CAB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Подготовка рекомендаций и предложений по вопросам разработки и реализации градостроительной, архитектурной политики, политики в области землепользования и застройки. </w:t>
      </w:r>
    </w:p>
    <w:p w:rsidR="009A2CAB" w:rsidRDefault="009A2CAB" w:rsidP="009A2CAB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Защита прав граждан и обеспечение равенства прав физических и юридических лиц в процессе реализации отношений, возникающих по поводу землепользования и застройки. </w:t>
      </w:r>
    </w:p>
    <w:p w:rsidR="009A2CAB" w:rsidRDefault="009A2CAB" w:rsidP="009A2CAB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2.1.4. Иные задачи в области архитектуры, градостроительства, землепользования и застройки. </w:t>
      </w:r>
    </w:p>
    <w:p w:rsidR="009A2CAB" w:rsidRDefault="009A2CAB" w:rsidP="009A2CAB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В целях решения вышеуказанных задач Комиссия выполняет следующие функции: </w:t>
      </w:r>
    </w:p>
    <w:p w:rsidR="009A2CAB" w:rsidRDefault="009A2CAB" w:rsidP="009A2CAB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Разрабатывает предложения и рекомендации по вопросам разработки и реализации градостроительной, архитектурной политики, политики в области землепользования и застройки. </w:t>
      </w:r>
    </w:p>
    <w:p w:rsidR="009A2CAB" w:rsidRDefault="009A2CAB" w:rsidP="009A2CAB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Организует в установленном порядке подготовку, а также рассмотрение поступивших предложений о внесении изменений в Правила землепользования и застройки, а также проектов нормативных правовых актов, иных документов, связанных с реализацией и применением данных Правил. </w:t>
      </w:r>
    </w:p>
    <w:p w:rsidR="009A2CAB" w:rsidRDefault="009A2CAB" w:rsidP="009A2CAB">
      <w:pPr>
        <w:pStyle w:val="Default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2.2.3. Рассматривает заявки на получение разрешений на отклонение от предельных размеров земельных участков и от предельных параметров разрешенного строительства, реконструкции объектов капитального строительства. </w:t>
      </w:r>
    </w:p>
    <w:p w:rsidR="009A2CAB" w:rsidRDefault="009A2CAB" w:rsidP="009A2CAB">
      <w:pPr>
        <w:pStyle w:val="Default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2.2.4. Рассматривает заявки на предоставление разрешения на условно разрешенный вид использования земельного участка или объекта капитального строительства. </w:t>
      </w:r>
    </w:p>
    <w:p w:rsidR="009A2CAB" w:rsidRDefault="009A2CAB" w:rsidP="009A2CAB">
      <w:pPr>
        <w:pStyle w:val="Default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2.2.5. Проводит публичные слушания в случаях, предусмотренных Правилами землепользования и застройки. </w:t>
      </w:r>
    </w:p>
    <w:p w:rsidR="009A2CAB" w:rsidRDefault="009A2CAB" w:rsidP="009A2CAB">
      <w:pPr>
        <w:pStyle w:val="Default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2.2.6. Готовит рекомендации по результатам публичных слушаний, в том числе рекомендации о предоставлении разрешений на условно разрешенный вид использования земельного участка или объекта капитального строительства, и (или) отклонений от предельных параметров разрешенного строительства, реконструкции объектов капитального строительства. </w:t>
      </w:r>
    </w:p>
    <w:p w:rsidR="009A2CAB" w:rsidRDefault="009A2CAB" w:rsidP="009A2CAB">
      <w:pPr>
        <w:pStyle w:val="Default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2.3. В ходе осуществления своей деятельности Комиссия имеет право: </w:t>
      </w:r>
    </w:p>
    <w:p w:rsidR="009A2CAB" w:rsidRDefault="009A2CAB" w:rsidP="009A2CAB">
      <w:pPr>
        <w:pStyle w:val="Default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2.3.1. Рассматривать на своих заседаниях вопросы, отнесенные к компетенции Комиссии; </w:t>
      </w:r>
    </w:p>
    <w:p w:rsidR="009A2CAB" w:rsidRDefault="009A2CAB" w:rsidP="009A2CAB">
      <w:pPr>
        <w:pStyle w:val="Default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2.3.2. Принимать решения рекомендательного характера в соответствии со своей компетенцией. </w:t>
      </w:r>
    </w:p>
    <w:p w:rsidR="009A2CAB" w:rsidRDefault="009A2CAB" w:rsidP="009A2CAB">
      <w:pPr>
        <w:pStyle w:val="Default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2.3.3. Запрашивать необходимые для работы документы, материалы и информацию по вопросам, отнесенным к сфере деятельности Комиссии, в государственных и муниципальных органах, от предприятий и организаций независимо от их форм собственности. </w:t>
      </w:r>
    </w:p>
    <w:p w:rsidR="009A2CAB" w:rsidRDefault="009A2CAB" w:rsidP="009A2CAB">
      <w:pPr>
        <w:pStyle w:val="Default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2.3.4. Приглашать на заседания Комиссии для дачи заключений и пояснений представителей территориальных организаций, специалистов, иных физических и юридических лиц, присутствие которых необходимо или может способствовать решению рассматриваемых вопросов. </w:t>
      </w:r>
    </w:p>
    <w:p w:rsidR="009A2CAB" w:rsidRDefault="009A2CAB" w:rsidP="009A2CAB">
      <w:pPr>
        <w:pStyle w:val="Default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2.3.5. Рекомендовать контролирующим и инспектирующим органам привлекать руководителей предприятий и организаций, физических лиц, допускающих нарушение действующих норм и правил, к ответственности в соответствии с действующим законодательством. </w:t>
      </w:r>
    </w:p>
    <w:p w:rsidR="009A2CAB" w:rsidRDefault="009A2CAB" w:rsidP="009A2CAB">
      <w:pPr>
        <w:pStyle w:val="Default"/>
        <w:ind w:firstLine="360"/>
        <w:jc w:val="both"/>
        <w:rPr>
          <w:color w:val="auto"/>
          <w:sz w:val="28"/>
          <w:szCs w:val="28"/>
        </w:rPr>
      </w:pPr>
    </w:p>
    <w:p w:rsidR="009A2CAB" w:rsidRDefault="009A2CAB" w:rsidP="009A2CAB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III. Формирование состава Комиссии</w:t>
      </w:r>
    </w:p>
    <w:p w:rsidR="009A2CAB" w:rsidRDefault="009A2CAB" w:rsidP="009A2CAB">
      <w:pPr>
        <w:pStyle w:val="Default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3.1. Председателем Комиссии является глав</w:t>
      </w:r>
      <w:r w:rsidR="00327FA4"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муниципального образования </w:t>
      </w:r>
      <w:r w:rsidR="007E1B07">
        <w:rPr>
          <w:sz w:val="28"/>
          <w:szCs w:val="28"/>
        </w:rPr>
        <w:t>Шумское</w:t>
      </w:r>
      <w:r w:rsidR="00327FA4">
        <w:rPr>
          <w:sz w:val="28"/>
          <w:szCs w:val="28"/>
        </w:rPr>
        <w:t xml:space="preserve"> сельское</w:t>
      </w:r>
      <w:r>
        <w:rPr>
          <w:sz w:val="28"/>
          <w:szCs w:val="28"/>
        </w:rPr>
        <w:t xml:space="preserve"> поселение Кировского муниципального района Ленинградской области.</w:t>
      </w:r>
    </w:p>
    <w:p w:rsidR="009A2CAB" w:rsidRDefault="009A2CAB" w:rsidP="009A2CAB">
      <w:pPr>
        <w:pStyle w:val="Default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3.2. Состав Комиссии утверждается постановлением администрации </w:t>
      </w:r>
      <w:r>
        <w:rPr>
          <w:sz w:val="28"/>
          <w:szCs w:val="28"/>
        </w:rPr>
        <w:t xml:space="preserve">муниципального образования </w:t>
      </w:r>
      <w:r w:rsidR="007E1B07">
        <w:rPr>
          <w:sz w:val="28"/>
          <w:szCs w:val="28"/>
        </w:rPr>
        <w:t>Шумское</w:t>
      </w:r>
      <w:r w:rsidR="00327FA4">
        <w:rPr>
          <w:sz w:val="28"/>
          <w:szCs w:val="28"/>
        </w:rPr>
        <w:t xml:space="preserve"> сельское</w:t>
      </w:r>
      <w:r>
        <w:rPr>
          <w:sz w:val="28"/>
          <w:szCs w:val="28"/>
        </w:rPr>
        <w:t xml:space="preserve"> поселение Кировского муниципального района Ленинградской области (далее по тексту – администрации)</w:t>
      </w:r>
      <w:r>
        <w:rPr>
          <w:color w:val="auto"/>
          <w:sz w:val="28"/>
          <w:szCs w:val="28"/>
        </w:rPr>
        <w:t xml:space="preserve">. </w:t>
      </w:r>
    </w:p>
    <w:p w:rsidR="009A2CAB" w:rsidRDefault="009A2CAB" w:rsidP="009A2CAB">
      <w:pPr>
        <w:pStyle w:val="Default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3.3. В состав Комиссии включаются специалисты администрации,</w:t>
      </w:r>
      <w:r w:rsidRPr="007E06E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депутаты </w:t>
      </w:r>
      <w:r>
        <w:rPr>
          <w:sz w:val="28"/>
          <w:szCs w:val="28"/>
        </w:rPr>
        <w:t xml:space="preserve">муниципального образования </w:t>
      </w:r>
      <w:r w:rsidR="007E1B07">
        <w:rPr>
          <w:sz w:val="28"/>
          <w:szCs w:val="28"/>
        </w:rPr>
        <w:t>Шумское</w:t>
      </w:r>
      <w:r w:rsidR="00327FA4">
        <w:rPr>
          <w:sz w:val="28"/>
          <w:szCs w:val="28"/>
        </w:rPr>
        <w:t xml:space="preserve"> сельское</w:t>
      </w:r>
      <w:r w:rsidR="005F1FDC">
        <w:rPr>
          <w:sz w:val="28"/>
          <w:szCs w:val="28"/>
        </w:rPr>
        <w:t xml:space="preserve"> </w:t>
      </w:r>
      <w:r w:rsidR="00327FA4">
        <w:rPr>
          <w:sz w:val="28"/>
          <w:szCs w:val="28"/>
        </w:rPr>
        <w:t>поселение</w:t>
      </w:r>
      <w:r>
        <w:rPr>
          <w:sz w:val="28"/>
          <w:szCs w:val="28"/>
        </w:rPr>
        <w:t xml:space="preserve"> Кировского муниципального района Ленинградской области, представители </w:t>
      </w:r>
      <w:r>
        <w:rPr>
          <w:color w:val="auto"/>
          <w:sz w:val="28"/>
          <w:szCs w:val="28"/>
        </w:rPr>
        <w:t>общественных советов населенных пунктов поселения (по согласованию), а также представители Управления землеустройства и землепользования администрации Кировского муниципального района Ленинградской области.</w:t>
      </w:r>
    </w:p>
    <w:p w:rsidR="009A2CAB" w:rsidRDefault="009A2CAB" w:rsidP="009A2CAB">
      <w:pPr>
        <w:pStyle w:val="Default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3.4. В состав Комиссии по согласованию могут включаться представители Законодательного собрания Ленинградской области, органа исполнительной власти Ленинградской области, уполномоченного в сфере архитектуры и градостроительной деятельности.</w:t>
      </w:r>
    </w:p>
    <w:p w:rsidR="009A2CAB" w:rsidRDefault="009A2CAB" w:rsidP="009A2CAB">
      <w:pPr>
        <w:pStyle w:val="Default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3.5. Для дачи заключений и пояснений на заседания Комиссии могут быть приглашены физические и юридические лица, в том числе специалисты по транспортным, инженерным, социально-экономических вопросам, представители общественных организаций и творческих союзов, присутствие которых необходимо или может способствовать решению рассматриваемых вопросов. Указанные лица не являются членами Комиссии и не обладают правом решающего голоса. </w:t>
      </w:r>
    </w:p>
    <w:p w:rsidR="009A2CAB" w:rsidRDefault="009A2CAB" w:rsidP="009A2CAB">
      <w:pPr>
        <w:pStyle w:val="Default"/>
        <w:ind w:firstLine="360"/>
        <w:jc w:val="both"/>
        <w:rPr>
          <w:color w:val="auto"/>
          <w:sz w:val="28"/>
          <w:szCs w:val="28"/>
        </w:rPr>
      </w:pPr>
    </w:p>
    <w:p w:rsidR="009A2CAB" w:rsidRDefault="009A2CAB" w:rsidP="009A2CAB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IV. Порядок деятельности Комиссии</w:t>
      </w:r>
    </w:p>
    <w:p w:rsidR="009A2CAB" w:rsidRDefault="009A2CAB" w:rsidP="009A2CAB">
      <w:pPr>
        <w:pStyle w:val="Default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4.1. Председатель Комиссии: </w:t>
      </w:r>
    </w:p>
    <w:p w:rsidR="009A2CAB" w:rsidRDefault="009A2CAB" w:rsidP="009A2CAB">
      <w:pPr>
        <w:pStyle w:val="Default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4.1.1. Осуществляет руководство деятельностью Комиссии. </w:t>
      </w:r>
    </w:p>
    <w:p w:rsidR="009A2CAB" w:rsidRDefault="009A2CAB" w:rsidP="009A2CAB">
      <w:pPr>
        <w:pStyle w:val="Default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4.1.2. Проводит заседания Комиссии. </w:t>
      </w:r>
    </w:p>
    <w:p w:rsidR="009A2CAB" w:rsidRDefault="009A2CAB" w:rsidP="009A2CAB">
      <w:pPr>
        <w:pStyle w:val="Default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4.1.3. Утверждает принятые Комиссией решения. </w:t>
      </w:r>
    </w:p>
    <w:p w:rsidR="009A2CAB" w:rsidRDefault="009A2CAB" w:rsidP="009A2CAB">
      <w:pPr>
        <w:pStyle w:val="Default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4.1.4. Утверждает план работы Комиссии. </w:t>
      </w:r>
    </w:p>
    <w:p w:rsidR="009A2CAB" w:rsidRDefault="009A2CAB" w:rsidP="009A2CAB">
      <w:pPr>
        <w:pStyle w:val="Default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4.1.5. Обеспечивает ведение делопроизводства, учет и хранение документов Комиссии. </w:t>
      </w:r>
    </w:p>
    <w:p w:rsidR="009A2CAB" w:rsidRDefault="009A2CAB" w:rsidP="009A2CAB">
      <w:pPr>
        <w:pStyle w:val="Default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4.1.6.  Дает в пределах компетенции Комиссии поручения, обязательные к исполнению ее членами. </w:t>
      </w:r>
    </w:p>
    <w:p w:rsidR="009A2CAB" w:rsidRDefault="009A2CAB" w:rsidP="009A2CAB">
      <w:pPr>
        <w:pStyle w:val="Default"/>
        <w:ind w:firstLine="360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4.2. </w:t>
      </w:r>
      <w:r>
        <w:rPr>
          <w:sz w:val="28"/>
          <w:szCs w:val="28"/>
        </w:rPr>
        <w:t xml:space="preserve">Заместитель председателя Комиссии исполняет обязанности председателя Комиссии в его отсутствие. </w:t>
      </w:r>
    </w:p>
    <w:p w:rsidR="009A2CAB" w:rsidRDefault="009A2CAB" w:rsidP="009A2CAB">
      <w:pPr>
        <w:pStyle w:val="Default"/>
        <w:ind w:firstLine="36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4.3. </w:t>
      </w:r>
      <w:r>
        <w:rPr>
          <w:color w:val="auto"/>
          <w:sz w:val="28"/>
          <w:szCs w:val="28"/>
        </w:rPr>
        <w:t xml:space="preserve">Секретарь Комиссии: </w:t>
      </w:r>
    </w:p>
    <w:p w:rsidR="009A2CAB" w:rsidRDefault="009A2CAB" w:rsidP="009A2CAB">
      <w:pPr>
        <w:pStyle w:val="Default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4.3.1. Отвечает за ведение делопроизводства, учет и хранение документов Комиссии.</w:t>
      </w:r>
    </w:p>
    <w:p w:rsidR="009A2CAB" w:rsidRDefault="009A2CAB" w:rsidP="009A2CAB">
      <w:pPr>
        <w:pStyle w:val="Default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4.3.2. Формирует повестку дня заседания Комиссии на основании обращений заинтересованных лиц и направляет ее членам Комиссии не позднее, чем за три рабочих дня до дня заседания Комиссии.</w:t>
      </w:r>
    </w:p>
    <w:p w:rsidR="009A2CAB" w:rsidRDefault="009A2CAB" w:rsidP="009A2CAB">
      <w:pPr>
        <w:pStyle w:val="Default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4.3.3. Осуществляет подготовку заседаний Комиссии, оформление необходимой документации. </w:t>
      </w:r>
    </w:p>
    <w:p w:rsidR="009A2CAB" w:rsidRDefault="009A2CAB" w:rsidP="009A2CAB">
      <w:pPr>
        <w:pStyle w:val="Default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4.3.4. Ведет протокол заседания Комиссии. </w:t>
      </w:r>
    </w:p>
    <w:p w:rsidR="009A2CAB" w:rsidRDefault="009A2CAB" w:rsidP="009A2CAB">
      <w:pPr>
        <w:pStyle w:val="Default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4.3.5. Представляет протокол для подписания председателю комиссии в течение трех дней после проведения заседания. </w:t>
      </w:r>
    </w:p>
    <w:p w:rsidR="009A2CAB" w:rsidRDefault="009A2CAB" w:rsidP="009A2CAB">
      <w:pPr>
        <w:pStyle w:val="Default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4.3.6. Осуществляет сбор замечаний и предложений и за три дня до следующего заседания Комиссии представляет их для рассмотрения членам Комиссии; </w:t>
      </w:r>
    </w:p>
    <w:p w:rsidR="009A2CAB" w:rsidRDefault="009A2CAB" w:rsidP="009A2CAB">
      <w:pPr>
        <w:pStyle w:val="Default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4.3.7. Извещает членов Комиссии и других лиц, принимающих участие в работе Комиссии, о дате и времени заседания и обеспечивает необходимыми документами и материалами. </w:t>
      </w:r>
    </w:p>
    <w:p w:rsidR="009A2CAB" w:rsidRDefault="009A2CAB" w:rsidP="009A2CAB">
      <w:pPr>
        <w:pStyle w:val="Default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4.3.8. Участвует в обсуждении и голосовании рассматриваемых вопросов на заседаниях Комиссии. </w:t>
      </w:r>
    </w:p>
    <w:p w:rsidR="009A2CAB" w:rsidRDefault="009A2CAB" w:rsidP="009A2CAB">
      <w:pPr>
        <w:pStyle w:val="Default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4.4. Комиссия осуществляет свою деятельность в форме заседаний. По решению председателя Комиссии или в случае его отсутствия - заместителя Комиссии могут проводиться выездные заседания Комиссии.</w:t>
      </w:r>
    </w:p>
    <w:p w:rsidR="009A2CAB" w:rsidRDefault="009A2CAB" w:rsidP="009A2CAB">
      <w:pPr>
        <w:pStyle w:val="Default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4.5. Комиссия осуществляет свою деятельность в соответствии с планом работы, принятым на заседании Комиссии. Внеплановое заседание Комиссии созывается председателем Комиссии или в случае его отсутствия – заместителем председателя Комиссии для рассмотрения обращений заинтересованных лиц в сроки, установленные федеральным законодательством.</w:t>
      </w:r>
    </w:p>
    <w:p w:rsidR="009A2CAB" w:rsidRDefault="009A2CAB" w:rsidP="009A2CAB">
      <w:pPr>
        <w:pStyle w:val="Default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4.6. Повестка дня заседания Комиссии должна содержать перечень рассматриваемых вопросов, сведения о времени и месте проведения заседания Комиссии. Повестка дня заседания Комиссии утверждается председателем Комиссии или в случае его отсутствия – заместителем председателя Комиссии и направляется членам Комиссии не позднее, чем за три рабочих дня до дня заседания Комиссии. Дополнительные вопросы включаются в повестку дня заседания Комиссии по предложению членов Комиссии путем проведения голосования на заседании Комиссии.</w:t>
      </w:r>
    </w:p>
    <w:p w:rsidR="009A2CAB" w:rsidRDefault="009A2CAB" w:rsidP="009A2CAB">
      <w:pPr>
        <w:pStyle w:val="Default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4.7. Заседание Комиссии считается правомочным, если на нем присутствуют не менее двух третей от установленного числа ее членов. Член Комиссии вправе направить для участия в заседании Комиссии своего представителя на основании письменной доверенности или изложить свое мнение по рассматриваемым вопросам в письменной форме.</w:t>
      </w:r>
    </w:p>
    <w:p w:rsidR="009A2CAB" w:rsidRDefault="009A2CAB" w:rsidP="009A2CAB">
      <w:pPr>
        <w:pStyle w:val="Default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4.8. Решения Комиссии принимаются простым большинством голосов от числа присутствующих членов Комиссии. При равенстве количества голосов, поданных «за» и «против», голос председательствующего на заседании Комиссии является определяющим.</w:t>
      </w:r>
    </w:p>
    <w:p w:rsidR="009A2CAB" w:rsidRDefault="009A2CAB" w:rsidP="009A2CAB">
      <w:pPr>
        <w:pStyle w:val="Default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4.9. Итоги каждого заседания Комиссии оформляются протоколом, в котором фиксируются вопросы, внесенные на рассмотрение Комиссии, а также принятые по ним решения. Протокол подписывается председателем Комиссии или в случае его отсутствия – заместителем председателя Комиссии  и секретарем Комиссии. </w:t>
      </w:r>
    </w:p>
    <w:p w:rsidR="009A2CAB" w:rsidRDefault="009A2CAB" w:rsidP="009A2CAB">
      <w:pPr>
        <w:pStyle w:val="Default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4.10. Члены Комиссии, не согласные с протоколом в целом или с его отдельными положениями, вправе приложить к протоколу особое мнение, о чем в протоколе делается соответствующая запись.</w:t>
      </w:r>
    </w:p>
    <w:p w:rsidR="009A2CAB" w:rsidRDefault="009A2CAB" w:rsidP="009A2CAB">
      <w:pPr>
        <w:pStyle w:val="Default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4.11. В целях проведения публичных слушаний Комиссия:</w:t>
      </w:r>
    </w:p>
    <w:p w:rsidR="009A2CAB" w:rsidRDefault="009A2CAB" w:rsidP="009A2CAB">
      <w:pPr>
        <w:pStyle w:val="Default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4.11.1. Рассматривает информацию о предмете и сроках проведения публичных слушаний.</w:t>
      </w:r>
    </w:p>
    <w:p w:rsidR="009A2CAB" w:rsidRDefault="009A2CAB" w:rsidP="009A2CAB">
      <w:pPr>
        <w:pStyle w:val="Default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4.11.2. Обсуждает необходимость получения дополнительной информации, требуемой для проведения публичных слушаний.</w:t>
      </w:r>
    </w:p>
    <w:p w:rsidR="009A2CAB" w:rsidRDefault="009A2CAB" w:rsidP="009A2CAB">
      <w:pPr>
        <w:pStyle w:val="Default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4.11.3. Назначает члена (членов) Комиссии, ответственного (ответственных) за проведение публичных слушаний.</w:t>
      </w:r>
    </w:p>
    <w:p w:rsidR="009A2CAB" w:rsidRDefault="009A2CAB" w:rsidP="009A2CAB">
      <w:pPr>
        <w:pStyle w:val="Default"/>
        <w:ind w:firstLine="360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4.12. Проведение публичных слушаний осуществляется Комиссией в порядке, определяемом </w:t>
      </w:r>
      <w:r>
        <w:rPr>
          <w:sz w:val="28"/>
          <w:szCs w:val="28"/>
        </w:rPr>
        <w:t xml:space="preserve">Уставом муниципального образования </w:t>
      </w:r>
      <w:r w:rsidR="007E1B07">
        <w:rPr>
          <w:sz w:val="28"/>
          <w:szCs w:val="28"/>
        </w:rPr>
        <w:t>Шумское</w:t>
      </w:r>
      <w:r w:rsidR="00327FA4">
        <w:rPr>
          <w:sz w:val="28"/>
          <w:szCs w:val="28"/>
        </w:rPr>
        <w:t xml:space="preserve"> сельское </w:t>
      </w:r>
      <w:r>
        <w:rPr>
          <w:sz w:val="28"/>
          <w:szCs w:val="28"/>
        </w:rPr>
        <w:t xml:space="preserve">поселение Кировского муниципального района Ленинградской области и (или) нормативными правовыми актами совета депутатов муниципального образования </w:t>
      </w:r>
      <w:r w:rsidR="007E1B07">
        <w:rPr>
          <w:sz w:val="28"/>
          <w:szCs w:val="28"/>
        </w:rPr>
        <w:t>Шумское</w:t>
      </w:r>
      <w:r w:rsidR="00327FA4">
        <w:rPr>
          <w:sz w:val="28"/>
          <w:szCs w:val="28"/>
        </w:rPr>
        <w:t xml:space="preserve"> сельское</w:t>
      </w:r>
      <w:r>
        <w:rPr>
          <w:sz w:val="28"/>
          <w:szCs w:val="28"/>
        </w:rPr>
        <w:t xml:space="preserve"> поселение Кировского муниципального района Ленинградской области.</w:t>
      </w:r>
    </w:p>
    <w:p w:rsidR="009A2CAB" w:rsidRDefault="009A2CAB" w:rsidP="009A2CAB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4.13. В срок не позднее трех рабочих дней со дня завершения публичных слушаний Комиссия: </w:t>
      </w:r>
    </w:p>
    <w:p w:rsidR="009A2CAB" w:rsidRDefault="009A2CAB" w:rsidP="009A2CAB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4.13.1. Обеспечивает внесение изменений в проект Правил землепользования и застройки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решения,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решения с указанием причин принятого решения.</w:t>
      </w:r>
    </w:p>
    <w:p w:rsidR="009A2CAB" w:rsidRDefault="009A2CAB" w:rsidP="009A2CAB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4.13.2. Направляет главе администрации проект Правил землепользования и застройки, рекомендации, указанные в пункте 4.13.1., протоколы публичных слушаний и заключение о результатах публичных слушаний.</w:t>
      </w:r>
    </w:p>
    <w:p w:rsidR="009A2CAB" w:rsidRDefault="009A2CAB" w:rsidP="009A2CAB">
      <w:pPr>
        <w:pStyle w:val="Default"/>
        <w:ind w:firstLine="36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4.14. </w:t>
      </w:r>
      <w:r>
        <w:rPr>
          <w:color w:val="auto"/>
          <w:sz w:val="28"/>
          <w:szCs w:val="28"/>
        </w:rPr>
        <w:t xml:space="preserve">Комиссия имеет свой архив, в котором содержатся протоколы всех заседаний, другие материалы, связанные с деятельностью Комиссии. </w:t>
      </w:r>
    </w:p>
    <w:p w:rsidR="00A13DF2" w:rsidRDefault="009A2CAB" w:rsidP="009A2CAB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работе Комиссии является открытой для всех заинтересованных лиц.</w:t>
      </w:r>
    </w:p>
    <w:p w:rsidR="009A2CAB" w:rsidRDefault="009A2CAB" w:rsidP="009A2CAB">
      <w:pPr>
        <w:jc w:val="both"/>
        <w:rPr>
          <w:sz w:val="22"/>
          <w:szCs w:val="22"/>
        </w:rPr>
      </w:pPr>
    </w:p>
    <w:p w:rsidR="00A13DF2" w:rsidRDefault="00A13DF2" w:rsidP="00A13DF2">
      <w:pPr>
        <w:jc w:val="both"/>
        <w:rPr>
          <w:sz w:val="22"/>
          <w:szCs w:val="22"/>
        </w:rPr>
      </w:pPr>
    </w:p>
    <w:p w:rsidR="00A13DF2" w:rsidRPr="0059261A" w:rsidRDefault="00A13DF2" w:rsidP="00A13DF2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9261A">
        <w:rPr>
          <w:sz w:val="28"/>
          <w:szCs w:val="28"/>
        </w:rPr>
        <w:t xml:space="preserve">Глава администрации                                                                   </w:t>
      </w:r>
      <w:r w:rsidR="007E1B07">
        <w:rPr>
          <w:sz w:val="28"/>
          <w:szCs w:val="28"/>
        </w:rPr>
        <w:t>В</w:t>
      </w:r>
      <w:r w:rsidRPr="0059261A">
        <w:rPr>
          <w:sz w:val="28"/>
          <w:szCs w:val="28"/>
        </w:rPr>
        <w:t>.</w:t>
      </w:r>
      <w:r w:rsidR="007E1B07">
        <w:rPr>
          <w:sz w:val="28"/>
          <w:szCs w:val="28"/>
        </w:rPr>
        <w:t>Л</w:t>
      </w:r>
      <w:r w:rsidRPr="0059261A">
        <w:rPr>
          <w:sz w:val="28"/>
          <w:szCs w:val="28"/>
        </w:rPr>
        <w:t>.</w:t>
      </w:r>
      <w:r w:rsidR="007E1B07">
        <w:rPr>
          <w:sz w:val="28"/>
          <w:szCs w:val="28"/>
        </w:rPr>
        <w:t>Ульянов</w:t>
      </w:r>
    </w:p>
    <w:sectPr w:rsidR="00A13DF2" w:rsidRPr="0059261A" w:rsidSect="00753A53">
      <w:pgSz w:w="11906" w:h="16838"/>
      <w:pgMar w:top="851" w:right="1247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29D" w:rsidRDefault="007E129D" w:rsidP="006B1798">
      <w:r>
        <w:separator/>
      </w:r>
    </w:p>
  </w:endnote>
  <w:endnote w:type="continuationSeparator" w:id="1">
    <w:p w:rsidR="007E129D" w:rsidRDefault="007E129D" w:rsidP="006B1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29D" w:rsidRDefault="007E129D" w:rsidP="006B1798">
      <w:r>
        <w:separator/>
      </w:r>
    </w:p>
  </w:footnote>
  <w:footnote w:type="continuationSeparator" w:id="1">
    <w:p w:rsidR="007E129D" w:rsidRDefault="007E129D" w:rsidP="006B17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F26B6"/>
    <w:multiLevelType w:val="multilevel"/>
    <w:tmpl w:val="F312B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2F39"/>
    <w:rsid w:val="0002189B"/>
    <w:rsid w:val="000401D3"/>
    <w:rsid w:val="00044FC7"/>
    <w:rsid w:val="000536BF"/>
    <w:rsid w:val="00060F65"/>
    <w:rsid w:val="000625C1"/>
    <w:rsid w:val="00064612"/>
    <w:rsid w:val="00083C09"/>
    <w:rsid w:val="00091A76"/>
    <w:rsid w:val="000A18C2"/>
    <w:rsid w:val="000A6982"/>
    <w:rsid w:val="000C653A"/>
    <w:rsid w:val="000D035A"/>
    <w:rsid w:val="000D680F"/>
    <w:rsid w:val="000E2D94"/>
    <w:rsid w:val="00106C82"/>
    <w:rsid w:val="00110B50"/>
    <w:rsid w:val="001111A5"/>
    <w:rsid w:val="001162AE"/>
    <w:rsid w:val="001361FA"/>
    <w:rsid w:val="001412A6"/>
    <w:rsid w:val="00145651"/>
    <w:rsid w:val="00150B34"/>
    <w:rsid w:val="00151EF9"/>
    <w:rsid w:val="00152139"/>
    <w:rsid w:val="00165877"/>
    <w:rsid w:val="00167466"/>
    <w:rsid w:val="00167FB3"/>
    <w:rsid w:val="00181B84"/>
    <w:rsid w:val="00181D34"/>
    <w:rsid w:val="00191ECE"/>
    <w:rsid w:val="001A1AE6"/>
    <w:rsid w:val="001A562B"/>
    <w:rsid w:val="001A5936"/>
    <w:rsid w:val="001A5B5D"/>
    <w:rsid w:val="001E4322"/>
    <w:rsid w:val="00202266"/>
    <w:rsid w:val="002105B5"/>
    <w:rsid w:val="00212991"/>
    <w:rsid w:val="002209D2"/>
    <w:rsid w:val="00226702"/>
    <w:rsid w:val="002407BD"/>
    <w:rsid w:val="00251534"/>
    <w:rsid w:val="00251657"/>
    <w:rsid w:val="0025412C"/>
    <w:rsid w:val="002875B7"/>
    <w:rsid w:val="002948CE"/>
    <w:rsid w:val="002A1592"/>
    <w:rsid w:val="002A46C8"/>
    <w:rsid w:val="002A5AD2"/>
    <w:rsid w:val="002B673A"/>
    <w:rsid w:val="002F408C"/>
    <w:rsid w:val="002F5330"/>
    <w:rsid w:val="00304EDB"/>
    <w:rsid w:val="003126CB"/>
    <w:rsid w:val="003157C2"/>
    <w:rsid w:val="003239D2"/>
    <w:rsid w:val="00326E29"/>
    <w:rsid w:val="00327FA4"/>
    <w:rsid w:val="00331757"/>
    <w:rsid w:val="0034303F"/>
    <w:rsid w:val="00352875"/>
    <w:rsid w:val="00366A01"/>
    <w:rsid w:val="00366C6E"/>
    <w:rsid w:val="00370966"/>
    <w:rsid w:val="00372572"/>
    <w:rsid w:val="00384C03"/>
    <w:rsid w:val="003A6D29"/>
    <w:rsid w:val="003B454B"/>
    <w:rsid w:val="003C4959"/>
    <w:rsid w:val="003C5DBA"/>
    <w:rsid w:val="003D00F0"/>
    <w:rsid w:val="003E2078"/>
    <w:rsid w:val="003E3981"/>
    <w:rsid w:val="00404E57"/>
    <w:rsid w:val="00407389"/>
    <w:rsid w:val="00425612"/>
    <w:rsid w:val="004340E6"/>
    <w:rsid w:val="0045046C"/>
    <w:rsid w:val="004746E8"/>
    <w:rsid w:val="00482A86"/>
    <w:rsid w:val="00486022"/>
    <w:rsid w:val="00496E3F"/>
    <w:rsid w:val="0049763A"/>
    <w:rsid w:val="004D0C73"/>
    <w:rsid w:val="004D3088"/>
    <w:rsid w:val="004D52B3"/>
    <w:rsid w:val="004E3006"/>
    <w:rsid w:val="004E6758"/>
    <w:rsid w:val="00505286"/>
    <w:rsid w:val="005155A7"/>
    <w:rsid w:val="00517847"/>
    <w:rsid w:val="00526E4C"/>
    <w:rsid w:val="00527DE0"/>
    <w:rsid w:val="00527E3A"/>
    <w:rsid w:val="00545162"/>
    <w:rsid w:val="005471EE"/>
    <w:rsid w:val="00570F55"/>
    <w:rsid w:val="00571591"/>
    <w:rsid w:val="0057671B"/>
    <w:rsid w:val="00584CE2"/>
    <w:rsid w:val="00587913"/>
    <w:rsid w:val="0059261A"/>
    <w:rsid w:val="005937EA"/>
    <w:rsid w:val="005A24F8"/>
    <w:rsid w:val="005C314F"/>
    <w:rsid w:val="005C444E"/>
    <w:rsid w:val="005E37D7"/>
    <w:rsid w:val="005F1FDC"/>
    <w:rsid w:val="005F630B"/>
    <w:rsid w:val="006260CC"/>
    <w:rsid w:val="0062704D"/>
    <w:rsid w:val="006316DE"/>
    <w:rsid w:val="0064626A"/>
    <w:rsid w:val="00646A5D"/>
    <w:rsid w:val="00650001"/>
    <w:rsid w:val="006527FC"/>
    <w:rsid w:val="00653088"/>
    <w:rsid w:val="00653E3E"/>
    <w:rsid w:val="00657A96"/>
    <w:rsid w:val="0066264F"/>
    <w:rsid w:val="00670D47"/>
    <w:rsid w:val="00671426"/>
    <w:rsid w:val="006747F8"/>
    <w:rsid w:val="00683E71"/>
    <w:rsid w:val="00693B67"/>
    <w:rsid w:val="006A0345"/>
    <w:rsid w:val="006A1E88"/>
    <w:rsid w:val="006B1798"/>
    <w:rsid w:val="006B25CA"/>
    <w:rsid w:val="006B5A6C"/>
    <w:rsid w:val="006C1F9D"/>
    <w:rsid w:val="006D271C"/>
    <w:rsid w:val="0070211B"/>
    <w:rsid w:val="00707C0F"/>
    <w:rsid w:val="007217B6"/>
    <w:rsid w:val="00753A53"/>
    <w:rsid w:val="0078112E"/>
    <w:rsid w:val="007904C7"/>
    <w:rsid w:val="007B076F"/>
    <w:rsid w:val="007B41F0"/>
    <w:rsid w:val="007E129D"/>
    <w:rsid w:val="007E1B07"/>
    <w:rsid w:val="008007FA"/>
    <w:rsid w:val="00820555"/>
    <w:rsid w:val="008244B6"/>
    <w:rsid w:val="008418CB"/>
    <w:rsid w:val="0085020A"/>
    <w:rsid w:val="0085468E"/>
    <w:rsid w:val="00857488"/>
    <w:rsid w:val="00861CED"/>
    <w:rsid w:val="00871BDC"/>
    <w:rsid w:val="008801A9"/>
    <w:rsid w:val="00881D82"/>
    <w:rsid w:val="008942C8"/>
    <w:rsid w:val="008A3D91"/>
    <w:rsid w:val="008B6AC2"/>
    <w:rsid w:val="008E1A1F"/>
    <w:rsid w:val="008F01ED"/>
    <w:rsid w:val="008F6803"/>
    <w:rsid w:val="009134A8"/>
    <w:rsid w:val="0095570E"/>
    <w:rsid w:val="00961652"/>
    <w:rsid w:val="00976A1D"/>
    <w:rsid w:val="00981229"/>
    <w:rsid w:val="00984D38"/>
    <w:rsid w:val="0099516E"/>
    <w:rsid w:val="009968B3"/>
    <w:rsid w:val="009A2CAB"/>
    <w:rsid w:val="009B127C"/>
    <w:rsid w:val="009E2B4E"/>
    <w:rsid w:val="00A13DF2"/>
    <w:rsid w:val="00A372D3"/>
    <w:rsid w:val="00A46569"/>
    <w:rsid w:val="00A46840"/>
    <w:rsid w:val="00A520E2"/>
    <w:rsid w:val="00A547D3"/>
    <w:rsid w:val="00A61298"/>
    <w:rsid w:val="00A65C03"/>
    <w:rsid w:val="00A84108"/>
    <w:rsid w:val="00A9298D"/>
    <w:rsid w:val="00AA0C61"/>
    <w:rsid w:val="00AB2F39"/>
    <w:rsid w:val="00AE7ED6"/>
    <w:rsid w:val="00B02351"/>
    <w:rsid w:val="00B05ACB"/>
    <w:rsid w:val="00B36FE4"/>
    <w:rsid w:val="00B530A8"/>
    <w:rsid w:val="00B54C31"/>
    <w:rsid w:val="00B55692"/>
    <w:rsid w:val="00B57E85"/>
    <w:rsid w:val="00B72FB1"/>
    <w:rsid w:val="00B96BEA"/>
    <w:rsid w:val="00B97FC0"/>
    <w:rsid w:val="00BA7954"/>
    <w:rsid w:val="00BB25A7"/>
    <w:rsid w:val="00BB4A0C"/>
    <w:rsid w:val="00BB5F60"/>
    <w:rsid w:val="00BB5F97"/>
    <w:rsid w:val="00BB7EE3"/>
    <w:rsid w:val="00BC5F22"/>
    <w:rsid w:val="00BD7438"/>
    <w:rsid w:val="00BE645E"/>
    <w:rsid w:val="00BF231C"/>
    <w:rsid w:val="00C05AE0"/>
    <w:rsid w:val="00C1044F"/>
    <w:rsid w:val="00C16B74"/>
    <w:rsid w:val="00C40AE5"/>
    <w:rsid w:val="00C51090"/>
    <w:rsid w:val="00C61959"/>
    <w:rsid w:val="00C76CEA"/>
    <w:rsid w:val="00C77B71"/>
    <w:rsid w:val="00C820F7"/>
    <w:rsid w:val="00C844B0"/>
    <w:rsid w:val="00C84FB5"/>
    <w:rsid w:val="00CB135E"/>
    <w:rsid w:val="00CC0B74"/>
    <w:rsid w:val="00D17E9A"/>
    <w:rsid w:val="00D312C6"/>
    <w:rsid w:val="00D51C16"/>
    <w:rsid w:val="00D561CD"/>
    <w:rsid w:val="00D642BB"/>
    <w:rsid w:val="00D843C6"/>
    <w:rsid w:val="00DB2A7E"/>
    <w:rsid w:val="00DD06FF"/>
    <w:rsid w:val="00DD4BB5"/>
    <w:rsid w:val="00DE6DDC"/>
    <w:rsid w:val="00DE79BA"/>
    <w:rsid w:val="00E038FE"/>
    <w:rsid w:val="00E06632"/>
    <w:rsid w:val="00E1773F"/>
    <w:rsid w:val="00E24624"/>
    <w:rsid w:val="00E267DB"/>
    <w:rsid w:val="00E301EA"/>
    <w:rsid w:val="00E32AE8"/>
    <w:rsid w:val="00E35E92"/>
    <w:rsid w:val="00E400C0"/>
    <w:rsid w:val="00E40975"/>
    <w:rsid w:val="00E44738"/>
    <w:rsid w:val="00E62109"/>
    <w:rsid w:val="00E65D5B"/>
    <w:rsid w:val="00E70098"/>
    <w:rsid w:val="00E71098"/>
    <w:rsid w:val="00E77803"/>
    <w:rsid w:val="00E77DFE"/>
    <w:rsid w:val="00E808A9"/>
    <w:rsid w:val="00E82747"/>
    <w:rsid w:val="00EC5883"/>
    <w:rsid w:val="00EE2E28"/>
    <w:rsid w:val="00EE7C17"/>
    <w:rsid w:val="00EF41F5"/>
    <w:rsid w:val="00F01C1C"/>
    <w:rsid w:val="00F12790"/>
    <w:rsid w:val="00F12876"/>
    <w:rsid w:val="00F1777C"/>
    <w:rsid w:val="00F27FC3"/>
    <w:rsid w:val="00F4058E"/>
    <w:rsid w:val="00F41E9A"/>
    <w:rsid w:val="00F42296"/>
    <w:rsid w:val="00F463E8"/>
    <w:rsid w:val="00F46A4B"/>
    <w:rsid w:val="00F4707A"/>
    <w:rsid w:val="00F500B2"/>
    <w:rsid w:val="00F720B2"/>
    <w:rsid w:val="00F7216D"/>
    <w:rsid w:val="00F72EB7"/>
    <w:rsid w:val="00F830B5"/>
    <w:rsid w:val="00F918EC"/>
    <w:rsid w:val="00FA029B"/>
    <w:rsid w:val="00FA316A"/>
    <w:rsid w:val="00FA670A"/>
    <w:rsid w:val="00FC209E"/>
    <w:rsid w:val="00FD0F34"/>
    <w:rsid w:val="00FD1F5C"/>
    <w:rsid w:val="00FD6BE4"/>
    <w:rsid w:val="00FD7C59"/>
    <w:rsid w:val="00FE7B8B"/>
    <w:rsid w:val="00FE7C8A"/>
    <w:rsid w:val="00FF7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2F39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AB2F39"/>
    <w:pPr>
      <w:keepNext/>
      <w:jc w:val="center"/>
      <w:outlineLvl w:val="1"/>
    </w:pPr>
    <w:rPr>
      <w:rFonts w:eastAsia="Arial Unicode MS"/>
      <w:sz w:val="36"/>
    </w:rPr>
  </w:style>
  <w:style w:type="paragraph" w:styleId="3">
    <w:name w:val="heading 3"/>
    <w:basedOn w:val="a"/>
    <w:next w:val="a"/>
    <w:qFormat/>
    <w:rsid w:val="00AB2F39"/>
    <w:pPr>
      <w:keepNext/>
      <w:jc w:val="center"/>
      <w:outlineLvl w:val="2"/>
    </w:pPr>
    <w:rPr>
      <w:rFonts w:eastAsia="Arial Unicode MS"/>
      <w:b/>
      <w:bCs/>
      <w:sz w:val="36"/>
    </w:rPr>
  </w:style>
  <w:style w:type="paragraph" w:styleId="5">
    <w:name w:val="heading 5"/>
    <w:basedOn w:val="a"/>
    <w:next w:val="a"/>
    <w:link w:val="50"/>
    <w:qFormat/>
    <w:rsid w:val="00AB2F39"/>
    <w:pPr>
      <w:keepNext/>
      <w:outlineLvl w:val="4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AB2F39"/>
    <w:pPr>
      <w:jc w:val="center"/>
    </w:pPr>
    <w:rPr>
      <w:sz w:val="44"/>
    </w:rPr>
  </w:style>
  <w:style w:type="paragraph" w:styleId="a5">
    <w:name w:val="Subtitle"/>
    <w:basedOn w:val="a"/>
    <w:qFormat/>
    <w:rsid w:val="00AB2F39"/>
    <w:pPr>
      <w:jc w:val="center"/>
    </w:pPr>
    <w:rPr>
      <w:b/>
      <w:bCs/>
      <w:sz w:val="32"/>
      <w:szCs w:val="20"/>
    </w:rPr>
  </w:style>
  <w:style w:type="paragraph" w:styleId="a6">
    <w:name w:val="Body Text Indent"/>
    <w:basedOn w:val="a"/>
    <w:link w:val="a7"/>
    <w:rsid w:val="00AB2F39"/>
    <w:pPr>
      <w:ind w:firstLine="720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370966"/>
    <w:rPr>
      <w:sz w:val="28"/>
    </w:rPr>
  </w:style>
  <w:style w:type="paragraph" w:customStyle="1" w:styleId="a8">
    <w:name w:val="Знак Знак Знак Знак"/>
    <w:basedOn w:val="a"/>
    <w:rsid w:val="00D51C16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E827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82747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D843C6"/>
    <w:rPr>
      <w:rFonts w:eastAsia="Arial Unicode MS"/>
      <w:sz w:val="28"/>
      <w:szCs w:val="24"/>
    </w:rPr>
  </w:style>
  <w:style w:type="paragraph" w:styleId="ab">
    <w:name w:val="header"/>
    <w:basedOn w:val="a"/>
    <w:link w:val="ac"/>
    <w:rsid w:val="006B17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B1798"/>
    <w:rPr>
      <w:sz w:val="24"/>
      <w:szCs w:val="24"/>
    </w:rPr>
  </w:style>
  <w:style w:type="paragraph" w:styleId="ad">
    <w:name w:val="footer"/>
    <w:basedOn w:val="a"/>
    <w:link w:val="ae"/>
    <w:rsid w:val="006B17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B1798"/>
    <w:rPr>
      <w:sz w:val="24"/>
      <w:szCs w:val="24"/>
    </w:rPr>
  </w:style>
  <w:style w:type="paragraph" w:customStyle="1" w:styleId="Default">
    <w:name w:val="Default"/>
    <w:rsid w:val="00A13DF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locked/>
    <w:rsid w:val="007E1B07"/>
    <w:rPr>
      <w:rFonts w:eastAsia="Arial Unicode MS"/>
      <w:sz w:val="36"/>
      <w:szCs w:val="24"/>
    </w:rPr>
  </w:style>
  <w:style w:type="character" w:customStyle="1" w:styleId="a4">
    <w:name w:val="Название Знак"/>
    <w:basedOn w:val="a0"/>
    <w:link w:val="a3"/>
    <w:uiPriority w:val="10"/>
    <w:locked/>
    <w:rsid w:val="007E1B07"/>
    <w:rPr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9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4E47E-A4A3-4D72-9EA5-E4F6A627A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2011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2017-08-23T12:29:00Z</cp:lastPrinted>
  <dcterms:created xsi:type="dcterms:W3CDTF">2017-08-23T12:30:00Z</dcterms:created>
  <dcterms:modified xsi:type="dcterms:W3CDTF">2017-08-23T12:30:00Z</dcterms:modified>
</cp:coreProperties>
</file>