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17" w:rsidRPr="00974117" w:rsidRDefault="00974117" w:rsidP="009741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4117"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838200" cy="10191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117" w:rsidRPr="00974117" w:rsidRDefault="00974117" w:rsidP="00974117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974117">
        <w:rPr>
          <w:rFonts w:ascii="Times New Roman" w:hAnsi="Times New Roman" w:cs="Times New Roman"/>
          <w:lang w:val="ru-RU"/>
        </w:rPr>
        <w:t>АДМИНИСТРАЦИЯ   МУНИЦИПАЛЬНОГО ОБРАЗОВАНИЯ</w:t>
      </w:r>
    </w:p>
    <w:p w:rsidR="00974117" w:rsidRPr="00974117" w:rsidRDefault="00974117" w:rsidP="00974117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974117">
        <w:rPr>
          <w:rFonts w:ascii="Times New Roman" w:hAnsi="Times New Roman" w:cs="Times New Roman"/>
          <w:lang w:val="ru-RU"/>
        </w:rPr>
        <w:t>ШУМСКОЕ СЕЛЬСКОЕ ПОСЕЛЕНИЕ</w:t>
      </w:r>
    </w:p>
    <w:p w:rsidR="00974117" w:rsidRPr="00974117" w:rsidRDefault="00974117" w:rsidP="00974117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974117">
        <w:rPr>
          <w:rFonts w:ascii="Times New Roman" w:hAnsi="Times New Roman" w:cs="Times New Roman"/>
          <w:lang w:val="ru-RU"/>
        </w:rPr>
        <w:t>КИРОВСКОГО МУНИЦИПАЛЬНОГО РАЙОНА</w:t>
      </w:r>
    </w:p>
    <w:p w:rsidR="00974117" w:rsidRPr="00974117" w:rsidRDefault="00974117" w:rsidP="00974117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974117">
        <w:rPr>
          <w:rFonts w:ascii="Times New Roman" w:hAnsi="Times New Roman" w:cs="Times New Roman"/>
          <w:lang w:val="ru-RU"/>
        </w:rPr>
        <w:t>ЛЕНИНГРАДСКОЙ ОБЛАСТИ</w:t>
      </w:r>
    </w:p>
    <w:p w:rsidR="00974117" w:rsidRPr="00974117" w:rsidRDefault="00974117" w:rsidP="0097411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974117" w:rsidRPr="00974117" w:rsidRDefault="00974117" w:rsidP="00974117">
      <w:pPr>
        <w:keepNext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val="ru-RU"/>
        </w:rPr>
      </w:pPr>
      <w:proofErr w:type="gramStart"/>
      <w:r w:rsidRPr="00974117">
        <w:rPr>
          <w:rFonts w:ascii="Times New Roman" w:hAnsi="Times New Roman" w:cs="Times New Roman"/>
          <w:b/>
          <w:bCs/>
          <w:kern w:val="32"/>
          <w:sz w:val="32"/>
          <w:szCs w:val="32"/>
          <w:lang w:val="ru-RU"/>
        </w:rPr>
        <w:t>П</w:t>
      </w:r>
      <w:proofErr w:type="gramEnd"/>
      <w:r w:rsidRPr="00974117">
        <w:rPr>
          <w:rFonts w:ascii="Times New Roman" w:hAnsi="Times New Roman" w:cs="Times New Roman"/>
          <w:b/>
          <w:bCs/>
          <w:kern w:val="32"/>
          <w:sz w:val="32"/>
          <w:szCs w:val="32"/>
          <w:lang w:val="ru-RU"/>
        </w:rPr>
        <w:t xml:space="preserve"> О С Т А Н О В Л Е Н И Е</w:t>
      </w:r>
    </w:p>
    <w:p w:rsidR="00974117" w:rsidRPr="00974117" w:rsidRDefault="00974117" w:rsidP="0097411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974117" w:rsidRPr="00974117" w:rsidRDefault="005727EC" w:rsidP="00974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25 июля 2019 года № 148</w:t>
      </w:r>
    </w:p>
    <w:p w:rsidR="00974117" w:rsidRPr="00974117" w:rsidRDefault="00974117" w:rsidP="00974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74117" w:rsidRDefault="00974117" w:rsidP="00974117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974117">
        <w:rPr>
          <w:rFonts w:ascii="Times New Roman" w:hAnsi="Times New Roman" w:cs="Times New Roman"/>
          <w:b/>
          <w:lang w:val="ru-RU"/>
        </w:rPr>
        <w:t xml:space="preserve">Об утверждении </w:t>
      </w:r>
      <w:r>
        <w:rPr>
          <w:rFonts w:ascii="Times New Roman" w:hAnsi="Times New Roman" w:cs="Times New Roman"/>
          <w:b/>
          <w:lang w:val="ru-RU"/>
        </w:rPr>
        <w:t>типового проекта строительства и технические характеристики объекта накопления под твердые коммунальные отходы на территории муниципального образования Шумское сельское поселение Кировского муниципального района Ленинградской области</w:t>
      </w:r>
      <w:r w:rsidRPr="00974117">
        <w:rPr>
          <w:rFonts w:ascii="Times New Roman" w:hAnsi="Times New Roman" w:cs="Times New Roman"/>
          <w:b/>
          <w:lang w:val="ru-RU"/>
        </w:rPr>
        <w:t>»</w:t>
      </w:r>
    </w:p>
    <w:p w:rsidR="00974117" w:rsidRDefault="00974117" w:rsidP="00974117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974117" w:rsidRDefault="00974117" w:rsidP="0097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 w:rsidRPr="00974117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  <w:lang w:val="ru-RU"/>
        </w:rPr>
        <w:t>, с Постановлением администрации муниципального образования Шумское сельское поселение Кировского муниципального района Ленинградской области № 23 от 23.01.2018 г. «</w:t>
      </w:r>
      <w:r w:rsidRPr="00974117">
        <w:rPr>
          <w:rFonts w:ascii="Times New Roman" w:hAnsi="Times New Roman" w:cs="Times New Roman"/>
          <w:sz w:val="28"/>
          <w:szCs w:val="28"/>
          <w:lang w:val="ru-RU"/>
        </w:rPr>
        <w:t>Об утверждении Правил благоустройства территории муниципального образования Шумское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», Уставом </w:t>
      </w:r>
      <w:r w:rsidRPr="00974117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5727EC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5727EC" w:rsidRDefault="005727EC" w:rsidP="00974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27EC" w:rsidRDefault="005727EC" w:rsidP="0057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1.Утвердить типовой прое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оительства </w:t>
      </w:r>
      <w:r w:rsidRPr="005727EC">
        <w:rPr>
          <w:rFonts w:ascii="Times New Roman" w:hAnsi="Times New Roman" w:cs="Times New Roman"/>
          <w:sz w:val="28"/>
          <w:szCs w:val="28"/>
          <w:lang w:val="ru-RU"/>
        </w:rPr>
        <w:t>объекта накопления под твердые бытовые отходы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r w:rsidRPr="00974117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695909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1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9590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95909" w:rsidRDefault="00695909" w:rsidP="0057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Утвердить технические </w:t>
      </w:r>
      <w:r w:rsidRPr="005727EC">
        <w:rPr>
          <w:rFonts w:ascii="Times New Roman" w:hAnsi="Times New Roman" w:cs="Times New Roman"/>
          <w:sz w:val="28"/>
          <w:szCs w:val="28"/>
          <w:lang w:val="ru-RU"/>
        </w:rPr>
        <w:t>характеристики строительства объекта накопления под твердые бытовые отходы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r w:rsidRPr="00974117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Шумское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2)</w:t>
      </w:r>
    </w:p>
    <w:p w:rsidR="005727EC" w:rsidRDefault="005727EC" w:rsidP="0057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Опубликовать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шумское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spellEnd"/>
    </w:p>
    <w:p w:rsidR="005727EC" w:rsidRDefault="005727EC" w:rsidP="0057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5727EC" w:rsidRDefault="005727EC" w:rsidP="0057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27EC" w:rsidRDefault="005727EC" w:rsidP="0057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27EC" w:rsidRDefault="005727EC" w:rsidP="0057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</w:t>
      </w:r>
    </w:p>
    <w:p w:rsidR="005727EC" w:rsidRDefault="005727EC" w:rsidP="0057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 Шумское сельское поселение                                   В.Л. Ульянов</w:t>
      </w:r>
    </w:p>
    <w:p w:rsidR="005727EC" w:rsidRPr="00896FF5" w:rsidRDefault="005727EC" w:rsidP="005727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4117" w:rsidRDefault="00974117" w:rsidP="005727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96FF5" w:rsidRPr="00896FF5" w:rsidRDefault="00896FF5" w:rsidP="00896F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96FF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695909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896FF5" w:rsidRPr="00896FF5" w:rsidRDefault="00896FF5" w:rsidP="00896F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96FF5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896FF5" w:rsidRPr="00896FF5" w:rsidRDefault="00896FF5" w:rsidP="00896F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96FF5">
        <w:rPr>
          <w:rFonts w:ascii="Times New Roman" w:hAnsi="Times New Roman" w:cs="Times New Roman"/>
          <w:sz w:val="24"/>
          <w:szCs w:val="24"/>
          <w:lang w:val="ru-RU"/>
        </w:rPr>
        <w:t>МО Шумское сельское поселение</w:t>
      </w:r>
    </w:p>
    <w:p w:rsidR="00896FF5" w:rsidRDefault="00896FF5" w:rsidP="00896F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6FF5">
        <w:rPr>
          <w:rFonts w:ascii="Times New Roman" w:hAnsi="Times New Roman" w:cs="Times New Roman"/>
          <w:sz w:val="24"/>
          <w:szCs w:val="24"/>
          <w:lang w:val="ru-RU"/>
        </w:rPr>
        <w:t xml:space="preserve">№148 от 25.07.2019 г. </w:t>
      </w:r>
    </w:p>
    <w:p w:rsidR="00896FF5" w:rsidRP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6F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ТИПОВОЙ ПРОЕКТ </w:t>
      </w: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СТРОИТЕЛЬСТВА </w:t>
      </w:r>
      <w:r w:rsidRPr="00896FF5">
        <w:rPr>
          <w:rFonts w:ascii="Times New Roman" w:hAnsi="Times New Roman" w:cs="Times New Roman"/>
          <w:b/>
          <w:sz w:val="28"/>
          <w:szCs w:val="28"/>
          <w:lang w:val="ru-RU"/>
        </w:rPr>
        <w:t>ОБЪЕКТА НАКОПЛЕНИЯ ПОД ТВЕРДЫЕ КОММУНАЛЬНЫЕ ОТХОДЫ</w:t>
      </w: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ТЕРРИТОРИИ МО ШУМСКОЕ СЕЛЬСКОЕ ПОСЕЛЕНИЕ</w:t>
      </w: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896FF5" w:rsidSect="00974117">
          <w:pgSz w:w="11906" w:h="16838"/>
          <w:pgMar w:top="1134" w:right="991" w:bottom="1134" w:left="1843" w:header="709" w:footer="709" w:gutter="0"/>
          <w:cols w:space="708"/>
          <w:docGrid w:linePitch="360"/>
        </w:sectPr>
      </w:pPr>
    </w:p>
    <w:p w:rsidR="00896FF5" w:rsidRPr="00896FF5" w:rsidRDefault="00896FF5" w:rsidP="00896F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96FF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695909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896FF5" w:rsidRPr="00896FF5" w:rsidRDefault="00896FF5" w:rsidP="00896F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96FF5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896FF5" w:rsidRPr="00896FF5" w:rsidRDefault="00896FF5" w:rsidP="00896F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96FF5">
        <w:rPr>
          <w:rFonts w:ascii="Times New Roman" w:hAnsi="Times New Roman" w:cs="Times New Roman"/>
          <w:sz w:val="24"/>
          <w:szCs w:val="24"/>
          <w:lang w:val="ru-RU"/>
        </w:rPr>
        <w:t>МО Шумское сельское поселение</w:t>
      </w:r>
    </w:p>
    <w:p w:rsidR="00896FF5" w:rsidRDefault="00896FF5" w:rsidP="00896F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96FF5">
        <w:rPr>
          <w:rFonts w:ascii="Times New Roman" w:hAnsi="Times New Roman" w:cs="Times New Roman"/>
          <w:sz w:val="24"/>
          <w:szCs w:val="24"/>
          <w:lang w:val="ru-RU"/>
        </w:rPr>
        <w:t xml:space="preserve">№148 от 25.07.2019 г. </w:t>
      </w:r>
    </w:p>
    <w:p w:rsidR="00896FF5" w:rsidRDefault="00896FF5" w:rsidP="00896F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96FF5" w:rsidRDefault="00896FF5" w:rsidP="00896F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Технические характеристики </w:t>
      </w:r>
    </w:p>
    <w:p w:rsidR="00896FF5" w:rsidRPr="00896FF5" w:rsidRDefault="00974117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строительства </w:t>
      </w:r>
      <w:r w:rsidR="00896FF5">
        <w:rPr>
          <w:rFonts w:ascii="Times New Roman" w:hAnsi="Times New Roman" w:cs="Times New Roman"/>
          <w:b/>
          <w:sz w:val="28"/>
          <w:szCs w:val="28"/>
          <w:lang w:val="ru-RU"/>
        </w:rPr>
        <w:t>объекта накопления под твердые бытовые отходы</w:t>
      </w: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6FF5" w:rsidRP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6FF5">
        <w:rPr>
          <w:rFonts w:ascii="Times New Roman" w:hAnsi="Times New Roman" w:cs="Times New Roman"/>
          <w:b/>
          <w:sz w:val="24"/>
          <w:szCs w:val="24"/>
          <w:lang w:val="ru-RU"/>
        </w:rPr>
        <w:t>Устройство железобетонного основания площадки</w:t>
      </w: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6FF5">
        <w:rPr>
          <w:rFonts w:ascii="Times New Roman" w:hAnsi="Times New Roman" w:cs="Times New Roman"/>
          <w:b/>
          <w:sz w:val="24"/>
          <w:szCs w:val="24"/>
          <w:lang w:val="ru-RU"/>
        </w:rPr>
        <w:t>(габариты площадки 9,0х3,5 метров)</w:t>
      </w:r>
    </w:p>
    <w:p w:rsidR="00896FF5" w:rsidRDefault="00896FF5" w:rsidP="00896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6FF5" w:rsidRDefault="00896FF5" w:rsidP="0089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Устройство котлована на глубину 0,57 м</w:t>
      </w:r>
      <w:r w:rsidR="00FD24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D2466" w:rsidRDefault="00FD2466" w:rsidP="0089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Укладка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нетканого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материал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Тайпер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SF</w:t>
      </w:r>
      <w:r>
        <w:rPr>
          <w:rFonts w:ascii="Times New Roman" w:hAnsi="Times New Roman" w:cs="Times New Roman"/>
          <w:sz w:val="28"/>
          <w:szCs w:val="28"/>
          <w:lang w:val="ru-RU"/>
        </w:rPr>
        <w:t>-56;</w:t>
      </w:r>
    </w:p>
    <w:p w:rsidR="00FD2466" w:rsidRDefault="00FD2466" w:rsidP="0089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Устройство песчаного основания толщиной 0,20 метра с планировкой и уплотнением;</w:t>
      </w:r>
    </w:p>
    <w:p w:rsidR="00FD2466" w:rsidRDefault="00FD2466" w:rsidP="0089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Устройство щебеночного основания толщиной 0,15 метра с планировкой и уплотнением;</w:t>
      </w:r>
    </w:p>
    <w:p w:rsidR="00FD2466" w:rsidRDefault="00FD2466" w:rsidP="0089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Укладка плит 2П30-18-30 (3,0х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,75х0,17м) в количестве 6 штук на выравнивающий слой из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цементно-песчанной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смеси толщиной 0,05 метра, сварка плит между собой в местах монтажных петель, укладка в стыке между плит шнура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Вилатерм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заливкой сверху горячим битумом;</w:t>
      </w:r>
    </w:p>
    <w:p w:rsidR="00FD2466" w:rsidRDefault="00FD2466" w:rsidP="0089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Восстановление благоустройства (озеленения) в радиусе 1,0 метра от площадки</w:t>
      </w:r>
    </w:p>
    <w:p w:rsidR="00FD2466" w:rsidRDefault="00FD2466" w:rsidP="0089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2466" w:rsidRDefault="00FD2466" w:rsidP="00FD2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Изготовление и монтаж металлоконструкций навеса</w:t>
      </w:r>
    </w:p>
    <w:p w:rsidR="00FD2466" w:rsidRDefault="00FD2466" w:rsidP="00FD2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(размер по основанию 2,0х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,3 метров, высота до покрытия: задняя стенка – 1,60 метра, фасадная часть – 2,20 метра)</w:t>
      </w:r>
    </w:p>
    <w:p w:rsidR="00FD2466" w:rsidRDefault="00FD2466" w:rsidP="00FD2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2466" w:rsidRDefault="00FD2466" w:rsidP="00FD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Навес представляет собой полностью сварную конструкцию, монтируемую на месте без резьбовых соединений;</w:t>
      </w:r>
    </w:p>
    <w:p w:rsidR="00FD2466" w:rsidRDefault="00FD2466" w:rsidP="00FD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Несущей конструкцией навеса являются 6 стоек, выполненных из профильной трубы сечением не менее 60х60х4мм. На стойках предусмотрены опорные пластины из листовой стали толщиной не менее 6мм. Крепление стоек к железобетонному основанию выполняется клиновыми анкерами дл</w:t>
      </w:r>
      <w:r w:rsidR="00765210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ной не менее 90мм в </w:t>
      </w:r>
      <w:r w:rsidR="00765210">
        <w:rPr>
          <w:rFonts w:ascii="Times New Roman" w:hAnsi="Times New Roman" w:cs="Times New Roman"/>
          <w:sz w:val="28"/>
          <w:szCs w:val="28"/>
          <w:lang w:val="ru-RU"/>
        </w:rPr>
        <w:t>количестве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менее 2 на стойку</w:t>
      </w:r>
      <w:r w:rsidR="007652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5210" w:rsidRDefault="00765210" w:rsidP="00FD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Металлическая конструкция навеса представляет собой две продольные балки из профильной трубы 60х60х4мм, по верху стоек, 5 арок из профильной трубы 60х60х3мм, закрепленные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лицо с продольными балками при помощи</w:t>
      </w:r>
      <w:r w:rsidR="00274B53">
        <w:rPr>
          <w:rFonts w:ascii="Times New Roman" w:hAnsi="Times New Roman" w:cs="Times New Roman"/>
          <w:sz w:val="28"/>
          <w:szCs w:val="28"/>
          <w:lang w:val="ru-RU"/>
        </w:rPr>
        <w:t xml:space="preserve"> сварки и скрепленные между собой по средине профильной трубой 30х30х3мм</w:t>
      </w:r>
    </w:p>
    <w:p w:rsidR="00274B53" w:rsidRDefault="00274B53" w:rsidP="00FD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Материал каркаса под обшивку стен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профлистом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профильная труба 40х20х2мм.</w:t>
      </w:r>
    </w:p>
    <w:p w:rsidR="00274B53" w:rsidRDefault="00274B53" w:rsidP="00FD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Покрытие</w:t>
      </w:r>
      <w:r w:rsidR="00997B82">
        <w:rPr>
          <w:rFonts w:ascii="Times New Roman" w:hAnsi="Times New Roman" w:cs="Times New Roman"/>
          <w:sz w:val="28"/>
          <w:szCs w:val="28"/>
          <w:lang w:val="ru-RU"/>
        </w:rPr>
        <w:t xml:space="preserve"> металлических деталей: грунт ГФ 021 в два слоя с промежуточной сушкой и последующей покраской эмалью ПФ-115 (цвет </w:t>
      </w:r>
      <w:r w:rsidR="00997B82">
        <w:rPr>
          <w:rFonts w:ascii="Times New Roman" w:hAnsi="Times New Roman" w:cs="Times New Roman"/>
          <w:sz w:val="28"/>
          <w:szCs w:val="28"/>
        </w:rPr>
        <w:t xml:space="preserve">RAL </w:t>
      </w:r>
      <w:r w:rsidR="00997B82">
        <w:rPr>
          <w:rFonts w:ascii="Times New Roman" w:hAnsi="Times New Roman" w:cs="Times New Roman"/>
          <w:sz w:val="28"/>
          <w:szCs w:val="28"/>
          <w:lang w:val="ru-RU"/>
        </w:rPr>
        <w:t>7035</w:t>
      </w:r>
      <w:proofErr w:type="gramEnd"/>
    </w:p>
    <w:p w:rsidR="00997B82" w:rsidRDefault="00997B82" w:rsidP="00997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Устройство покрытия крыши и стен навеса</w:t>
      </w:r>
    </w:p>
    <w:p w:rsidR="00997B82" w:rsidRDefault="00997B82" w:rsidP="00997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97B82" w:rsidRDefault="00997B82" w:rsidP="0099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Устройство покрытия крыши – покрытие по металлическому каркасу из поликарбоната сотового прозрачного толщиной 8мм односкатное по дуге (возможна замена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профлист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С21, цвет </w:t>
      </w:r>
      <w:r>
        <w:rPr>
          <w:rFonts w:ascii="Times New Roman" w:hAnsi="Times New Roman" w:cs="Times New Roman"/>
          <w:sz w:val="28"/>
          <w:szCs w:val="28"/>
        </w:rPr>
        <w:t>RAL</w:t>
      </w:r>
      <w:r w:rsidRPr="00997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7035). Крепление</w:t>
      </w:r>
      <w:r w:rsidR="00D503F7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самонарезающих винтов через шайбы;</w:t>
      </w:r>
    </w:p>
    <w:p w:rsidR="00D503F7" w:rsidRPr="00D503F7" w:rsidRDefault="00D503F7" w:rsidP="0099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Устройство стен и перегородок – высота обшивки боковых и задней стен -1,10 метра.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Высота перегородки – 1,10 метра. Материал обшивки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профнастил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С21 толщиной 0,7 мм (цвет </w:t>
      </w:r>
      <w:r>
        <w:rPr>
          <w:rFonts w:ascii="Times New Roman" w:hAnsi="Times New Roman" w:cs="Times New Roman"/>
          <w:sz w:val="28"/>
          <w:szCs w:val="28"/>
        </w:rPr>
        <w:t>RAL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7035). Крепление с помощью самонарезающих винтов. Высота между плитой основания и материалом обшивки – 0,1 метра.</w:t>
      </w:r>
    </w:p>
    <w:sectPr w:rsidR="00D503F7" w:rsidRPr="00D503F7" w:rsidSect="00896FF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FF5"/>
    <w:rsid w:val="00274B53"/>
    <w:rsid w:val="00294799"/>
    <w:rsid w:val="004105A5"/>
    <w:rsid w:val="005545BB"/>
    <w:rsid w:val="005727EC"/>
    <w:rsid w:val="00695909"/>
    <w:rsid w:val="00765210"/>
    <w:rsid w:val="00896FF5"/>
    <w:rsid w:val="00974117"/>
    <w:rsid w:val="00997B82"/>
    <w:rsid w:val="00C629F9"/>
    <w:rsid w:val="00D503F7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BB"/>
  </w:style>
  <w:style w:type="paragraph" w:styleId="1">
    <w:name w:val="heading 1"/>
    <w:basedOn w:val="a"/>
    <w:next w:val="a"/>
    <w:link w:val="10"/>
    <w:uiPriority w:val="9"/>
    <w:qFormat/>
    <w:rsid w:val="005545B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45B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9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6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6A1BD-4E67-4785-B7E4-0FBCD8BD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2019-07-29T12:08:00Z</cp:lastPrinted>
  <dcterms:created xsi:type="dcterms:W3CDTF">2019-07-29T12:05:00Z</dcterms:created>
  <dcterms:modified xsi:type="dcterms:W3CDTF">2019-07-29T12:09:00Z</dcterms:modified>
</cp:coreProperties>
</file>