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4" w:rsidRDefault="005F0E24" w:rsidP="005F0E2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24" w:rsidRDefault="005F0E24" w:rsidP="005F0E24">
      <w:pPr>
        <w:pStyle w:val="a3"/>
        <w:jc w:val="center"/>
        <w:rPr>
          <w:rFonts w:ascii="Times New Roman" w:hAnsi="Times New Roman"/>
        </w:rPr>
      </w:pPr>
    </w:p>
    <w:p w:rsidR="005F0E24" w:rsidRDefault="005F0E24" w:rsidP="005F0E24">
      <w:pPr>
        <w:pStyle w:val="a3"/>
        <w:rPr>
          <w:rFonts w:ascii="Times New Roman" w:hAnsi="Times New Roman"/>
        </w:rPr>
      </w:pPr>
    </w:p>
    <w:p w:rsidR="005F0E24" w:rsidRDefault="005F0E24" w:rsidP="005F0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5F0E24" w:rsidRDefault="005F0E24" w:rsidP="005F0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5F0E24" w:rsidRDefault="005F0E24" w:rsidP="005F0E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5F0E24" w:rsidRDefault="005F0E24" w:rsidP="005F0E2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5F0E24" w:rsidRDefault="005F0E24" w:rsidP="005F0E2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0E24" w:rsidRDefault="005F0E24" w:rsidP="007C77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7C7721" w:rsidRPr="00E21185" w:rsidRDefault="007C7721" w:rsidP="007C772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F0E24" w:rsidRDefault="005F0E24" w:rsidP="005F0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0110">
        <w:rPr>
          <w:rFonts w:ascii="Times New Roman" w:hAnsi="Times New Roman"/>
          <w:b/>
          <w:sz w:val="24"/>
          <w:szCs w:val="24"/>
        </w:rPr>
        <w:t xml:space="preserve">от  </w:t>
      </w:r>
      <w:r w:rsidR="007C7721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7721">
        <w:rPr>
          <w:rFonts w:ascii="Times New Roman" w:hAnsi="Times New Roman"/>
          <w:b/>
          <w:sz w:val="24"/>
          <w:szCs w:val="24"/>
        </w:rPr>
        <w:t>января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7C772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 № </w:t>
      </w:r>
      <w:r w:rsidR="007C7721">
        <w:rPr>
          <w:rFonts w:ascii="Times New Roman" w:hAnsi="Times New Roman"/>
          <w:b/>
          <w:sz w:val="24"/>
          <w:szCs w:val="24"/>
        </w:rPr>
        <w:t>14</w:t>
      </w:r>
    </w:p>
    <w:p w:rsidR="005F0E24" w:rsidRPr="00720110" w:rsidRDefault="005F0E24" w:rsidP="005F0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0E24" w:rsidRDefault="007C7721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Шумское сельское поселение № 208 от 31.10.2017 «</w:t>
      </w:r>
      <w:r w:rsidR="005F0E24">
        <w:rPr>
          <w:rFonts w:ascii="Times New Roman" w:hAnsi="Times New Roman" w:cs="Times New Roman"/>
          <w:sz w:val="24"/>
          <w:szCs w:val="24"/>
        </w:rPr>
        <w:t xml:space="preserve">О представлении гражданами,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44207C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служащими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Pr="00324179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сведений о доходах,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5F0E24" w:rsidRDefault="005F0E24" w:rsidP="005F0E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7C7721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7C7721"/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721">
        <w:rPr>
          <w:rFonts w:ascii="Times New Roman" w:eastAsia="Times New Roman" w:hAnsi="Times New Roman" w:cs="Times New Roman"/>
          <w:sz w:val="28"/>
          <w:szCs w:val="28"/>
        </w:rPr>
        <w:t>В связи с принятием Указа Президента Российской Федерации от 29 июня 2018 года № 378 «О Национальном плане противодействия коррупции на 2018-2020 годы», руководствуясь Федеральным законом от 02 марта 2007 года № 25-ФЗ «О муниципальной службе в Российской Федерации» и постановлением Губернатора Ленинградской области от 25 сентября 2009 года № 100-пг (с изменениями, внесенными постановлением Губернатора Ленинградской области от 24 сентября  2018 года</w:t>
      </w:r>
      <w:proofErr w:type="gramEnd"/>
      <w:r w:rsidRPr="007C77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7C7721">
        <w:rPr>
          <w:rFonts w:ascii="Times New Roman" w:eastAsia="Times New Roman" w:hAnsi="Times New Roman" w:cs="Times New Roman"/>
          <w:sz w:val="28"/>
          <w:szCs w:val="28"/>
        </w:rPr>
        <w:t xml:space="preserve">60-пг)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Шумское сельское поселение </w:t>
      </w:r>
      <w:r w:rsidRPr="007C7721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постановляет:</w:t>
      </w:r>
      <w:proofErr w:type="gramEnd"/>
    </w:p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Внести в Положение о представлении гражданами, претендующими на замещение должностей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Шумское сельское поселение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муниципальными служащими МО Шумское сельское поселение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 сведений о доходах, об имуществе и обязательствах имущественного характера, утвержденное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 Шумское сельское поселение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31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октября 2017 года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proofErr w:type="gramEnd"/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О представлении гражданами, претендующими на замещение должностей муниципальной службы МО Шумское сельское поселение  Кировского муниципального района Ленинградской области, и муниципальными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служащими МО Шумское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сведений о доходах,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имуществе и обязательствах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имущественного характера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» изменение, дополнив абзац первый пункта 3 после слов «форме справки» словами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заполненной с использованием специального программного обеспечения «Справки БК», размещенного на</w:t>
      </w:r>
      <w:proofErr w:type="gramEnd"/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«Интернет».».</w:t>
      </w:r>
      <w:proofErr w:type="gramEnd"/>
    </w:p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72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Установить, что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 дня подписания.</w:t>
      </w:r>
    </w:p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721" w:rsidRPr="007C7721" w:rsidRDefault="007C7721" w:rsidP="007C772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721">
        <w:rPr>
          <w:rFonts w:ascii="Times New Roman" w:eastAsia="Times New Roman" w:hAnsi="Times New Roman" w:cs="Times New Roman"/>
          <w:sz w:val="28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C772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В.Л.Ульянов </w:t>
      </w:r>
    </w:p>
    <w:p w:rsidR="007C7721" w:rsidRPr="007C7721" w:rsidRDefault="007C7721" w:rsidP="007C7721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721" w:rsidRPr="007C7721" w:rsidRDefault="007C7721" w:rsidP="007C77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7C7721" w:rsidRPr="007C7721" w:rsidRDefault="007C7721">
      <w:pPr>
        <w:rPr>
          <w:rFonts w:ascii="Times New Roman" w:hAnsi="Times New Roman" w:cs="Times New Roman"/>
          <w:sz w:val="18"/>
        </w:rPr>
      </w:pPr>
      <w:r w:rsidRPr="007C7721">
        <w:rPr>
          <w:rFonts w:ascii="Times New Roman" w:hAnsi="Times New Roman" w:cs="Times New Roman"/>
          <w:sz w:val="18"/>
        </w:rPr>
        <w:t xml:space="preserve">Разослано: дело, прокуратура КМР. </w:t>
      </w:r>
    </w:p>
    <w:sectPr w:rsidR="007C7721" w:rsidRPr="007C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E24"/>
    <w:rsid w:val="00514FDB"/>
    <w:rsid w:val="005F0E24"/>
    <w:rsid w:val="007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E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F0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2019-01-18T07:10:00Z</cp:lastPrinted>
  <dcterms:created xsi:type="dcterms:W3CDTF">2019-01-18T06:02:00Z</dcterms:created>
  <dcterms:modified xsi:type="dcterms:W3CDTF">2019-01-18T07:10:00Z</dcterms:modified>
</cp:coreProperties>
</file>