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D" w:rsidRDefault="006859ED" w:rsidP="006859ED">
      <w:pPr>
        <w:spacing w:after="0" w:line="240" w:lineRule="auto"/>
        <w:jc w:val="both"/>
      </w:pP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19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0210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196A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A196A">
        <w:rPr>
          <w:rFonts w:ascii="Times New Roman" w:hAnsi="Times New Roman" w:cs="Times New Roman"/>
          <w:sz w:val="24"/>
          <w:szCs w:val="24"/>
        </w:rPr>
        <w:t xml:space="preserve">   МУНИЦИПАЛЬНОГО  ОБРАЗОВАНИЯ</w:t>
      </w: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196A">
        <w:rPr>
          <w:rFonts w:ascii="Times New Roman" w:hAnsi="Times New Roman" w:cs="Times New Roman"/>
          <w:sz w:val="24"/>
          <w:szCs w:val="24"/>
        </w:rPr>
        <w:t>ШУМСКОЕ  СЕЛЬСКОЕ ПОСЕЛЕНИЕ</w:t>
      </w: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</w:t>
      </w:r>
      <w:r w:rsidRPr="00EA196A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196A">
        <w:rPr>
          <w:rFonts w:ascii="Times New Roman" w:hAnsi="Times New Roman" w:cs="Times New Roman"/>
          <w:sz w:val="24"/>
          <w:szCs w:val="24"/>
        </w:rPr>
        <w:t>ЛЕНИНГРАДСКОЙ  ОБЛАСТИ</w:t>
      </w: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1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1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 Е</w:t>
      </w:r>
    </w:p>
    <w:p w:rsidR="00251B69" w:rsidRPr="00EA196A" w:rsidRDefault="00251B69" w:rsidP="00251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1B69" w:rsidRDefault="00251B69" w:rsidP="00251B6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0F8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августа 2021 года  № 180</w:t>
      </w:r>
    </w:p>
    <w:p w:rsidR="006859ED" w:rsidRPr="0059680B" w:rsidRDefault="006859ED" w:rsidP="0025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9ED" w:rsidRDefault="006859ED" w:rsidP="00685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</w:t>
      </w:r>
    </w:p>
    <w:p w:rsidR="006859ED" w:rsidRDefault="006859ED" w:rsidP="00251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а также частного жилищного фонда,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251B69">
        <w:rPr>
          <w:rFonts w:ascii="Times New Roman" w:eastAsia="Times New Roman" w:hAnsi="Times New Roman" w:cs="Times New Roman"/>
          <w:b/>
          <w:sz w:val="24"/>
          <w:szCs w:val="24"/>
        </w:rPr>
        <w:t>Шумское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A06D7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proofErr w:type="gramEnd"/>
    </w:p>
    <w:p w:rsidR="00251B69" w:rsidRPr="00251B69" w:rsidRDefault="00251B69" w:rsidP="00251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B69" w:rsidRPr="00602D7D" w:rsidRDefault="00251B69" w:rsidP="00251B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D7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19.07.2016 г. № 649 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02D7D">
        <w:rPr>
          <w:rFonts w:ascii="Times New Roman" w:hAnsi="Times New Roman" w:cs="Times New Roman"/>
          <w:color w:val="000000"/>
          <w:sz w:val="28"/>
          <w:szCs w:val="28"/>
        </w:rPr>
        <w:t>«О мерах по приспособлению жилых помещений и общего имущества в многоквартирном доме с учетом потребностей инвалидов», перечнем поручений Губернатора Ленинградской области от 27 июля 2017, согласно постановлению администрации муниципального образования Шумское сельское поселение Кировского муниципального района Ленинградской области</w:t>
      </w:r>
      <w:proofErr w:type="gramStart"/>
      <w:r w:rsidRPr="00602D7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602D7D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Шумское сельское поселение Кировского муниципального района Ленинградской области № 246 от 15.11.2017 года, с учетом потребностей инвалидов и обеспечения условий их доступности для инвалидов, </w:t>
      </w:r>
      <w:proofErr w:type="spellStart"/>
      <w:proofErr w:type="gramStart"/>
      <w:r w:rsidRPr="00602D7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60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602D7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60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ю:</w:t>
      </w:r>
    </w:p>
    <w:p w:rsidR="006859ED" w:rsidRDefault="006859ED" w:rsidP="006859E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80B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="00D36D15">
        <w:rPr>
          <w:rFonts w:ascii="Times New Roman" w:eastAsia="Times New Roman" w:hAnsi="Times New Roman" w:cs="Times New Roman"/>
          <w:sz w:val="28"/>
          <w:szCs w:val="28"/>
        </w:rPr>
        <w:t>, а также частного жилищного фонда,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51B69">
        <w:rPr>
          <w:rFonts w:ascii="Times New Roman" w:eastAsia="Times New Roman" w:hAnsi="Times New Roman" w:cs="Times New Roman"/>
          <w:sz w:val="28"/>
          <w:szCs w:val="28"/>
        </w:rPr>
        <w:t>Шумское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области, в целях их приспособления с учетом потребностей инвалидов и обеспечения условий их доступности для инвалидов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52B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>год, согласно приложению к</w:t>
      </w:r>
      <w:proofErr w:type="gram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 </w:t>
      </w:r>
    </w:p>
    <w:p w:rsidR="00251B69" w:rsidRDefault="00251B69" w:rsidP="00251B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2D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Шумское сельское поселение Кировского муниципального района Ленинградской области от 13 марта 2020 года № 66 «Об утверждении графика обследования  жилых помещений инвалидов и общего  имущества в многоквартирных </w:t>
      </w:r>
      <w:r w:rsidRPr="00602D7D">
        <w:rPr>
          <w:rFonts w:ascii="Times New Roman" w:hAnsi="Times New Roman" w:cs="Times New Roman"/>
          <w:sz w:val="28"/>
          <w:szCs w:val="28"/>
        </w:rPr>
        <w:lastRenderedPageBreak/>
        <w:t>домах,  в которых проживают инвалиды на 2020- 2021 г.г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D7D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51B69" w:rsidRPr="00251B69" w:rsidRDefault="00251B69" w:rsidP="00251B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опубликованию на  официальном сайте администрации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шумское</w:t>
      </w:r>
      <w:proofErr w:type="gramStart"/>
      <w:r w:rsidRPr="0059680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9680B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251B69" w:rsidRPr="00602D7D" w:rsidRDefault="00251B69" w:rsidP="00251B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602D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2D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Мякота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И.А. </w:t>
      </w:r>
    </w:p>
    <w:p w:rsidR="00251B69" w:rsidRPr="00251B69" w:rsidRDefault="00251B69" w:rsidP="00251B6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2D7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6859ED" w:rsidRPr="00251B69" w:rsidRDefault="006859ED" w:rsidP="006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251B6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1B69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96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6859ED" w:rsidRPr="0059680B" w:rsidRDefault="00251B69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 Шумское </w:t>
      </w:r>
      <w:r w:rsidR="006859ED" w:rsidRPr="0059680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251B69">
        <w:rPr>
          <w:rFonts w:ascii="Times New Roman" w:eastAsia="Times New Roman" w:hAnsi="Times New Roman" w:cs="Times New Roman"/>
          <w:sz w:val="24"/>
          <w:szCs w:val="24"/>
        </w:rPr>
        <w:t xml:space="preserve">11.08.2021 </w:t>
      </w:r>
      <w:r w:rsidRPr="0059680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51B69">
        <w:rPr>
          <w:rFonts w:ascii="Times New Roman" w:eastAsia="Times New Roman" w:hAnsi="Times New Roman" w:cs="Times New Roman"/>
          <w:sz w:val="24"/>
          <w:szCs w:val="24"/>
        </w:rPr>
        <w:t>180</w:t>
      </w:r>
    </w:p>
    <w:p w:rsidR="006859ED" w:rsidRPr="0059680B" w:rsidRDefault="006859ED" w:rsidP="006859ED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80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обследованию жилых помещений инвалидов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общего имущества в многоквартирных домах, в которых проживают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инвалиды, входящих в состав муниципального жилищного фонда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757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также частного жилищного фонда,</w:t>
      </w:r>
      <w:r w:rsidR="00251B69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образования Шумское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области, в целях их приспособления с учетом потребностей инвалидов и обеспечения условий 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доступности для инвалидов на 202</w:t>
      </w:r>
      <w:r w:rsidR="00A06D7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6"/>
        <w:gridCol w:w="3969"/>
        <w:gridCol w:w="1814"/>
        <w:gridCol w:w="3113"/>
      </w:tblGrid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859ED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задержками в развитии и другими нарушениями функций организма человека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A06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6D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251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251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Шумское 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 Кировского муниципального района Ленинградской области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постоянно, а в случае поступления обращения гражданина - в течение 30 дней 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 гражданина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251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251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Шумское 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 Кировского муниципального района Ленинградской области 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коммунального хозяйства РФ по категориям инвалидов: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стойкими расстройствами функции зрения, сопряженными с необходимостью использования собаки – 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проводника, иных вспомогательных средств;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постоянно, а в случае поступления обращения гражданина - в течение 30 дней 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 гражданина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251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251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Шумское 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 Кировского муниципального района Ленинградской области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A06D7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месяц текущего года, а в случае поступления обращения гражданина - в течение 30 дней 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 гражданина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251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251B69"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Шумское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 Кировского муниципального района Ленинградской области</w:t>
            </w:r>
          </w:p>
        </w:tc>
      </w:tr>
    </w:tbl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9ED" w:rsidRDefault="006859ED" w:rsidP="006859ED">
      <w:pPr>
        <w:spacing w:after="0" w:line="240" w:lineRule="auto"/>
        <w:jc w:val="both"/>
      </w:pPr>
    </w:p>
    <w:p w:rsidR="001B4289" w:rsidRDefault="001B4289"/>
    <w:sectPr w:rsidR="001B4289" w:rsidSect="00251B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9ED"/>
    <w:rsid w:val="000D4F4C"/>
    <w:rsid w:val="001B4289"/>
    <w:rsid w:val="001C65F2"/>
    <w:rsid w:val="00251B69"/>
    <w:rsid w:val="006859ED"/>
    <w:rsid w:val="009252BF"/>
    <w:rsid w:val="00A06D7A"/>
    <w:rsid w:val="00A870A9"/>
    <w:rsid w:val="00AD2887"/>
    <w:rsid w:val="00D36D15"/>
    <w:rsid w:val="00D5318E"/>
    <w:rsid w:val="00F8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B6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2021-08-12T07:12:00Z</cp:lastPrinted>
  <dcterms:created xsi:type="dcterms:W3CDTF">2020-03-24T10:01:00Z</dcterms:created>
  <dcterms:modified xsi:type="dcterms:W3CDTF">2021-08-12T07:12:00Z</dcterms:modified>
</cp:coreProperties>
</file>