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СОВЕТ ДЕПУТАТОВ МУНИЦИПАЛЬНОГО ОБРАЗОВАНИЯ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ШУМСКОЕ СЕЛЬСКОЕ ПОСЕЛЕНИЕ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КИРОВСКОГО  МУНИЦИПАЛЬНОГО РАЙОНА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ЛЕНИНГРАДСКОЙ ОБЛАСТИ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ЧЕТВЕРТОГО СОЗЫВА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РЕШЕНИ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</w:t>
      </w:r>
      <w:proofErr w:type="gramEnd"/>
    </w:p>
    <w:p w:rsidR="00146B2F" w:rsidRDefault="00146B2F" w:rsidP="00146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Default="00D83519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6B2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5B0">
        <w:rPr>
          <w:rFonts w:ascii="Times New Roman" w:eastAsia="Times New Roman" w:hAnsi="Times New Roman" w:cs="Times New Roman"/>
          <w:sz w:val="28"/>
          <w:szCs w:val="28"/>
        </w:rPr>
        <w:t>16 сентября</w:t>
      </w:r>
      <w:r w:rsidR="007A6A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6B2F">
        <w:rPr>
          <w:rFonts w:ascii="Times New Roman" w:eastAsia="Times New Roman" w:hAnsi="Times New Roman" w:cs="Times New Roman"/>
          <w:sz w:val="28"/>
          <w:szCs w:val="28"/>
        </w:rPr>
        <w:t>2022  года  №</w:t>
      </w:r>
      <w:r w:rsidR="00C1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5B0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146B2F" w:rsidRDefault="00146B2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B2F" w:rsidRDefault="00146B2F" w:rsidP="00146B2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 назначении временной управляющей компании</w:t>
      </w:r>
    </w:p>
    <w:p w:rsidR="00146B2F" w:rsidRDefault="00146B2F" w:rsidP="00146B2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6B2F" w:rsidRPr="00E354E0" w:rsidRDefault="00146B2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Жилищным кодексом Российской Федерации и пунктом 1 части 3 статьи 19 Федерального закона от 26.07.2006 № 135-Ф3 «О защите конкуренции», Уставом муниципального образования Шумское сельское поселение Кировского муниципального района Ленинградской области, Совет депутатов муниципального образования Шумское сельское поселение Кировского муниципального района Ленинградской</w:t>
      </w:r>
      <w:proofErr w:type="gramEnd"/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решил:</w:t>
      </w:r>
    </w:p>
    <w:p w:rsidR="00146B2F" w:rsidRPr="00E354E0" w:rsidRDefault="00146B2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E354E0">
        <w:rPr>
          <w:rFonts w:ascii="Times New Roman" w:hAnsi="Times New Roman" w:cs="Times New Roman"/>
          <w:sz w:val="28"/>
          <w:szCs w:val="28"/>
        </w:rPr>
        <w:t xml:space="preserve"> </w:t>
      </w: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Предоставить муниципальные преференции в виде права без проведения конкурса осуществлять управление многоквартирными домами организациям согласно прил</w:t>
      </w:r>
      <w:r w:rsidR="004F589F"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ожению № 1 к настоящему решению до заключения договора управления многоквартирным 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ст.161  Жилищного кодекса РФ, но не более одного года.</w:t>
      </w:r>
      <w:proofErr w:type="gramEnd"/>
    </w:p>
    <w:p w:rsidR="00146B2F" w:rsidRPr="00E354E0" w:rsidRDefault="00146B2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4E0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Установить, что предоставление муниципальных преференций </w:t>
      </w:r>
      <w:proofErr w:type="gramStart"/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отношении соответствующей организации и многоквартирного дома из числа вышеуказанных прекращается досрочно в случае принятия в установленном Жилищным кодексом Российской Федерации порядке решения о выборе управляющих организаций для управления многоквартирными домами собственниками помещений многоквартирных жилых домов или по результатам проведенного открытого конкурса, а также принятия собственниками помещений многоквартирных домов решения о выборе способа управления многоквартирным домом товариществом собственников жилья либо жилищным</w:t>
      </w:r>
      <w:proofErr w:type="gramEnd"/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кооперативом или иным специализированным потребительским кооперативом при оказании ими услуг и (или) выполнении работ по содержанию и ремонту общего имущества в многоквартирном доме </w:t>
      </w: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своими силами (после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 как юридического лица).</w:t>
      </w:r>
    </w:p>
    <w:p w:rsidR="004F589F" w:rsidRPr="00E354E0" w:rsidRDefault="004F589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3)Установить, что минимальный перечень обязательных работ и услуг по содержанию и ремонту общего имущества многоквартирных домов, указанных в приложении 1 к настоящему решению, определяется в соответствии с постановлением Правительства Российской Федерации от 03.04.2013 года № 290 «О 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</w:t>
      </w:r>
      <w:proofErr w:type="gramEnd"/>
    </w:p>
    <w:p w:rsidR="00E354E0" w:rsidRPr="00E354E0" w:rsidRDefault="00E354E0" w:rsidP="00E354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46B2F"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)  Утвердить Перечень организаций, которым предоставляются муниципальные преференции в виде права без проведения конкурса осуществлять управление многоквартирными домами на территории МО Шумское сельское поселение Кировского муниципального района Ленинградской области согласно приложению № 1 к настоящему решению</w:t>
      </w:r>
    </w:p>
    <w:p w:rsidR="00E354E0" w:rsidRPr="00E354E0" w:rsidRDefault="00E354E0" w:rsidP="00E354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4E0">
        <w:rPr>
          <w:rFonts w:ascii="Times New Roman" w:eastAsia="Times New Roman" w:hAnsi="Times New Roman" w:cs="Times New Roman"/>
          <w:sz w:val="28"/>
          <w:szCs w:val="28"/>
        </w:rPr>
        <w:tab/>
        <w:t xml:space="preserve">5) Опубликовать настоящее решение в газете «Вестник муниципального образования Шумское сельское поселение Кировского муниципального района Ленинградской области»  и на официальном сайте администрации </w:t>
      </w:r>
      <w:proofErr w:type="spellStart"/>
      <w:r w:rsidRPr="00E354E0"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E354E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354E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Pr="005A23ED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Pr="00E354E0" w:rsidRDefault="00146B2F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4E0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E354E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354E0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146B2F" w:rsidRPr="00E354E0" w:rsidRDefault="00146B2F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P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Pr="005A23ED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B2F" w:rsidRPr="005A23ED" w:rsidRDefault="00146B2F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B2F" w:rsidRPr="005A23ED" w:rsidRDefault="00146B2F" w:rsidP="005E5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ED">
        <w:rPr>
          <w:rFonts w:ascii="Times New Roman" w:eastAsia="Times New Roman" w:hAnsi="Times New Roman" w:cs="Times New Roman"/>
          <w:sz w:val="20"/>
          <w:szCs w:val="20"/>
        </w:rPr>
        <w:t xml:space="preserve">Разослано: дело -2, </w:t>
      </w:r>
      <w:r w:rsidR="00C103DD">
        <w:rPr>
          <w:rFonts w:ascii="Times New Roman" w:eastAsia="Times New Roman" w:hAnsi="Times New Roman" w:cs="Times New Roman"/>
          <w:sz w:val="20"/>
          <w:szCs w:val="20"/>
        </w:rPr>
        <w:t xml:space="preserve">ООО «УК «ПРИОРИТЕТ», </w:t>
      </w:r>
      <w:r w:rsidRPr="005A23ED">
        <w:rPr>
          <w:rFonts w:ascii="Times New Roman" w:eastAsia="Times New Roman" w:hAnsi="Times New Roman" w:cs="Times New Roman"/>
          <w:sz w:val="20"/>
          <w:szCs w:val="20"/>
        </w:rPr>
        <w:t>Вестник МО Шумское</w:t>
      </w:r>
      <w:r w:rsidR="005E55CF" w:rsidRPr="005A23ED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поселение, </w:t>
      </w:r>
      <w:r w:rsidR="00C103DD">
        <w:rPr>
          <w:rFonts w:ascii="Times New Roman" w:eastAsia="Times New Roman" w:hAnsi="Times New Roman" w:cs="Times New Roman"/>
          <w:sz w:val="20"/>
          <w:szCs w:val="20"/>
        </w:rPr>
        <w:t>Кировская городская прокуратура</w:t>
      </w:r>
    </w:p>
    <w:p w:rsidR="00146B2F" w:rsidRPr="005A23ED" w:rsidRDefault="00146B2F" w:rsidP="005E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Pr="005A23ED" w:rsidRDefault="00146B2F" w:rsidP="00146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Pr="005A23ED" w:rsidRDefault="00146B2F" w:rsidP="00146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23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46B2F" w:rsidRPr="005A23ED" w:rsidRDefault="00146B2F" w:rsidP="00146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23ED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146B2F" w:rsidRPr="005A23ED" w:rsidRDefault="00146B2F" w:rsidP="00146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23ED">
        <w:rPr>
          <w:rFonts w:ascii="Times New Roman" w:eastAsia="Times New Roman" w:hAnsi="Times New Roman" w:cs="Times New Roman"/>
          <w:sz w:val="24"/>
          <w:szCs w:val="24"/>
        </w:rPr>
        <w:t xml:space="preserve">МО Шумское сельское поселение </w:t>
      </w:r>
    </w:p>
    <w:p w:rsidR="00146B2F" w:rsidRPr="005A23ED" w:rsidRDefault="00146B2F" w:rsidP="00146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23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546FD">
        <w:rPr>
          <w:rFonts w:ascii="Times New Roman" w:eastAsia="Times New Roman" w:hAnsi="Times New Roman" w:cs="Times New Roman"/>
          <w:sz w:val="24"/>
          <w:szCs w:val="24"/>
        </w:rPr>
        <w:t xml:space="preserve"> 16 сентября 2022</w:t>
      </w:r>
      <w:r w:rsidR="00D8351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325B0">
        <w:rPr>
          <w:rFonts w:ascii="Times New Roman" w:eastAsia="Times New Roman" w:hAnsi="Times New Roman" w:cs="Times New Roman"/>
          <w:sz w:val="24"/>
          <w:szCs w:val="24"/>
        </w:rPr>
        <w:t xml:space="preserve"> №36</w:t>
      </w:r>
    </w:p>
    <w:p w:rsidR="00146B2F" w:rsidRPr="005A23ED" w:rsidRDefault="00146B2F" w:rsidP="00146B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1"/>
          <w:szCs w:val="21"/>
        </w:rPr>
      </w:pPr>
    </w:p>
    <w:p w:rsidR="00146B2F" w:rsidRPr="005A23ED" w:rsidRDefault="00146B2F" w:rsidP="0045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3E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146B2F" w:rsidRPr="005A23ED" w:rsidRDefault="00146B2F" w:rsidP="0045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A23ED">
        <w:rPr>
          <w:rFonts w:ascii="Georgia" w:eastAsia="Times New Roman" w:hAnsi="Georgia" w:cs="Times New Roman"/>
          <w:sz w:val="21"/>
          <w:szCs w:val="21"/>
        </w:rPr>
        <w:t> </w:t>
      </w:r>
      <w:r w:rsidRPr="005A23ED">
        <w:rPr>
          <w:rFonts w:ascii="Times New Roman" w:eastAsia="Times New Roman" w:hAnsi="Times New Roman" w:cs="Times New Roman"/>
          <w:sz w:val="24"/>
        </w:rPr>
        <w:t xml:space="preserve">организаций, которым предоставляются муниципальные преференции в виде права без проведения конкурса осуществлять управление многоквартирными домами на территории </w:t>
      </w:r>
      <w:r w:rsidRPr="005A23ED">
        <w:rPr>
          <w:rFonts w:ascii="Times New Roman" w:hAnsi="Times New Roman" w:cs="Times New Roman"/>
          <w:sz w:val="24"/>
          <w:shd w:val="clear" w:color="auto" w:fill="FFFFFF"/>
        </w:rPr>
        <w:t>МО Шумское сельское поселение Кировского муниципального района Ленинградской области</w:t>
      </w:r>
      <w:r w:rsidRPr="005A23ED">
        <w:rPr>
          <w:rFonts w:ascii="Georgia" w:eastAsia="Times New Roman" w:hAnsi="Georgia" w:cs="Times New Roman"/>
          <w:sz w:val="21"/>
          <w:szCs w:val="21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2893"/>
        <w:gridCol w:w="1559"/>
        <w:gridCol w:w="5103"/>
      </w:tblGrid>
      <w:tr w:rsidR="00146B2F" w:rsidRPr="005A23ED" w:rsidTr="005E55CF"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146B2F">
            <w:pPr>
              <w:spacing w:after="255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5A23ED">
              <w:rPr>
                <w:rFonts w:ascii="Georgia" w:eastAsia="Times New Roman" w:hAnsi="Georgia" w:cs="Times New Roman"/>
                <w:sz w:val="21"/>
                <w:szCs w:val="21"/>
              </w:rPr>
              <w:t>№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146B2F" w:rsidP="006B4204">
            <w:pPr>
              <w:spacing w:after="255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5A23ED">
              <w:rPr>
                <w:rFonts w:ascii="Georgia" w:eastAsia="Times New Roman" w:hAnsi="Georgia" w:cs="Times New Roman"/>
                <w:sz w:val="21"/>
                <w:szCs w:val="21"/>
              </w:rPr>
              <w:t>Полное наименование юридического лица, которому предоставляется муниципальная преференция  в виде права без проведения конкурса управление многоквартирными домами в соответствии с учредительными документами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146B2F">
            <w:pPr>
              <w:spacing w:after="255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5A23ED">
              <w:rPr>
                <w:rFonts w:ascii="Georgia" w:eastAsia="Times New Roman" w:hAnsi="Georgia" w:cs="Times New Roman"/>
                <w:sz w:val="21"/>
                <w:szCs w:val="21"/>
              </w:rPr>
              <w:t>ИНН юридического лица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146B2F" w:rsidP="005E55CF">
            <w:pPr>
              <w:spacing w:after="255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5A23ED">
              <w:rPr>
                <w:rFonts w:ascii="Georgia" w:eastAsia="Times New Roman" w:hAnsi="Georgia" w:cs="Times New Roman"/>
                <w:sz w:val="21"/>
                <w:szCs w:val="21"/>
              </w:rPr>
              <w:t xml:space="preserve">Адрес многоквартирных домов, в отношении которых предоставляется муниципальная преференция в виде права без проведения конкурса осуществлять управление указанным домом </w:t>
            </w:r>
          </w:p>
        </w:tc>
      </w:tr>
      <w:tr w:rsidR="00146B2F" w:rsidRPr="005A23ED" w:rsidTr="005E55CF">
        <w:trPr>
          <w:trHeight w:val="500"/>
        </w:trPr>
        <w:tc>
          <w:tcPr>
            <w:tcW w:w="37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146B2F">
            <w:pPr>
              <w:spacing w:after="255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5A23ED">
              <w:rPr>
                <w:rFonts w:ascii="Georgia" w:eastAsia="Times New Roman" w:hAnsi="Georgia" w:cs="Times New Roman"/>
                <w:sz w:val="21"/>
                <w:szCs w:val="21"/>
              </w:rPr>
              <w:t>1</w:t>
            </w:r>
          </w:p>
        </w:tc>
        <w:tc>
          <w:tcPr>
            <w:tcW w:w="289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146B2F" w:rsidP="004546FD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4546FD">
              <w:rPr>
                <w:rFonts w:ascii="Times New Roman" w:eastAsia="Times New Roman" w:hAnsi="Times New Roman" w:cs="Times New Roman"/>
                <w:sz w:val="24"/>
                <w:szCs w:val="24"/>
              </w:rPr>
              <w:t>УК «ПРИОРИТЕТ»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4546FD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4705096186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5CF" w:rsidRPr="005A23ED" w:rsidRDefault="00146B2F" w:rsidP="00D8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51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область, Кировский район, Шумское сельское поселение</w:t>
            </w: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51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D835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83519">
              <w:rPr>
                <w:rFonts w:ascii="Times New Roman" w:hAnsi="Times New Roman" w:cs="Times New Roman"/>
                <w:sz w:val="24"/>
                <w:szCs w:val="24"/>
              </w:rPr>
              <w:t>онцы, дом 1 (Ленинградская область, Кировский район, Шумское сельское поселение,п.Войбокало-1,по ген.плану 16)</w:t>
            </w:r>
          </w:p>
        </w:tc>
      </w:tr>
      <w:tr w:rsidR="005E55CF" w:rsidRPr="005A23ED" w:rsidTr="005E55CF">
        <w:trPr>
          <w:trHeight w:val="5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5CF" w:rsidRPr="005A23ED" w:rsidRDefault="005E55CF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5CF" w:rsidRPr="005A23ED" w:rsidRDefault="005E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5CF" w:rsidRPr="005A23ED" w:rsidRDefault="005E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5CF" w:rsidRPr="005A23ED" w:rsidRDefault="005E55CF" w:rsidP="00D8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3519"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D8351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область, Кировский район, Шумское сельское поселение</w:t>
            </w:r>
            <w:r w:rsidR="00D83519"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51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D835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83519">
              <w:rPr>
                <w:rFonts w:ascii="Times New Roman" w:hAnsi="Times New Roman" w:cs="Times New Roman"/>
                <w:sz w:val="24"/>
                <w:szCs w:val="24"/>
              </w:rPr>
              <w:t>онцы, дом 2 (Ленинградская область, Кировский район, Шумское сельское поселение,п.Войбокало-1,по ген.плану 25)</w:t>
            </w:r>
          </w:p>
        </w:tc>
      </w:tr>
    </w:tbl>
    <w:p w:rsidR="00146B2F" w:rsidRPr="005A23ED" w:rsidRDefault="00146B2F" w:rsidP="00146B2F"/>
    <w:p w:rsidR="000C6B92" w:rsidRPr="005A23ED" w:rsidRDefault="000C6B92"/>
    <w:sectPr w:rsidR="000C6B92" w:rsidRPr="005A23ED" w:rsidSect="0080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B2F"/>
    <w:rsid w:val="000C6B92"/>
    <w:rsid w:val="00146B2F"/>
    <w:rsid w:val="00295812"/>
    <w:rsid w:val="004546FD"/>
    <w:rsid w:val="004F589F"/>
    <w:rsid w:val="005A23ED"/>
    <w:rsid w:val="005E55CF"/>
    <w:rsid w:val="006B4204"/>
    <w:rsid w:val="007A6A58"/>
    <w:rsid w:val="00802254"/>
    <w:rsid w:val="008F52BC"/>
    <w:rsid w:val="0095341A"/>
    <w:rsid w:val="00C103DD"/>
    <w:rsid w:val="00D325B0"/>
    <w:rsid w:val="00D83519"/>
    <w:rsid w:val="00E354E0"/>
    <w:rsid w:val="00E37788"/>
    <w:rsid w:val="00EB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2022-09-16T10:28:00Z</cp:lastPrinted>
  <dcterms:created xsi:type="dcterms:W3CDTF">2022-01-13T14:20:00Z</dcterms:created>
  <dcterms:modified xsi:type="dcterms:W3CDTF">2022-09-16T10:28:00Z</dcterms:modified>
</cp:coreProperties>
</file>