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13" w:rsidRPr="003F0F13" w:rsidRDefault="003F0F13" w:rsidP="00F23B87">
      <w:pPr>
        <w:widowControl w:val="0"/>
        <w:autoSpaceDE w:val="0"/>
        <w:autoSpaceDN w:val="0"/>
        <w:adjustRightInd w:val="0"/>
        <w:spacing w:before="480" w:after="0" w:line="240" w:lineRule="auto"/>
        <w:contextualSpacing/>
        <w:jc w:val="center"/>
        <w:outlineLvl w:val="0"/>
        <w:rPr>
          <w:rFonts w:ascii="Arial" w:eastAsia="Times New Roman" w:hAnsi="Arial" w:cs="Arial"/>
          <w:smallCaps/>
          <w:spacing w:val="5"/>
          <w:sz w:val="32"/>
          <w:szCs w:val="32"/>
        </w:rPr>
      </w:pPr>
      <w:r w:rsidRPr="003F0F13">
        <w:rPr>
          <w:rFonts w:ascii="Arial" w:eastAsia="Times New Roman" w:hAnsi="Arial" w:cs="Arial"/>
          <w:smallCaps/>
          <w:noProof/>
          <w:spacing w:val="5"/>
          <w:sz w:val="36"/>
          <w:szCs w:val="36"/>
          <w:lang w:eastAsia="ru-RU"/>
        </w:rPr>
        <w:drawing>
          <wp:inline distT="0" distB="0" distL="0" distR="0">
            <wp:extent cx="841375" cy="10179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F13" w:rsidRPr="003F0F13" w:rsidRDefault="003F0F13" w:rsidP="003F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F13" w:rsidRPr="003F0F13" w:rsidRDefault="003F0F13" w:rsidP="003F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F13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3F0F13" w:rsidRPr="003F0F13" w:rsidRDefault="003F0F13" w:rsidP="003F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F13">
        <w:rPr>
          <w:rFonts w:ascii="Times New Roman" w:eastAsia="Times New Roman" w:hAnsi="Times New Roman" w:cs="Times New Roman"/>
          <w:sz w:val="24"/>
          <w:szCs w:val="24"/>
        </w:rPr>
        <w:t>ШУМСКОЕ  СЕЛЬСКОЕ ПОСЕЛЕНИЕ</w:t>
      </w:r>
    </w:p>
    <w:p w:rsidR="003F0F13" w:rsidRPr="003F0F13" w:rsidRDefault="003F0F13" w:rsidP="003F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F13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 РАЙОНА</w:t>
      </w:r>
    </w:p>
    <w:p w:rsidR="003F0F13" w:rsidRPr="003F0F13" w:rsidRDefault="003F0F13" w:rsidP="003F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F13">
        <w:rPr>
          <w:rFonts w:ascii="Times New Roman" w:eastAsia="Times New Roman" w:hAnsi="Times New Roman" w:cs="Times New Roman"/>
          <w:sz w:val="24"/>
          <w:szCs w:val="24"/>
        </w:rPr>
        <w:t>ЛЕНИНГРАДСКОЙ  ОБЛАСТИ</w:t>
      </w:r>
    </w:p>
    <w:p w:rsidR="003F0F13" w:rsidRPr="003F0F13" w:rsidRDefault="003F0F13" w:rsidP="003F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pacing w:val="5"/>
          <w:sz w:val="28"/>
          <w:szCs w:val="28"/>
        </w:rPr>
      </w:pPr>
    </w:p>
    <w:p w:rsidR="00DB42F7" w:rsidRPr="003F0F13" w:rsidRDefault="003F0F13" w:rsidP="003F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F0F13"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</w:rPr>
        <w:t>П</w:t>
      </w:r>
      <w:proofErr w:type="gramEnd"/>
      <w:r w:rsidRPr="003F0F13"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</w:rPr>
        <w:t xml:space="preserve"> О С Т А Н О В Л Е Н И  Е</w:t>
      </w:r>
    </w:p>
    <w:p w:rsidR="00DB42F7" w:rsidRDefault="00DB42F7" w:rsidP="00DB42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5C2E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</w:t>
      </w:r>
      <w:r w:rsidRPr="003F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  № 9</w:t>
      </w:r>
      <w:r w:rsidR="005C5C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B42F7" w:rsidRPr="003F0F13" w:rsidRDefault="0056566F" w:rsidP="00DB42F7">
      <w:pPr>
        <w:shd w:val="clear" w:color="auto" w:fill="FFFFFF"/>
        <w:spacing w:before="315" w:after="100" w:afterAutospacing="1" w:line="240" w:lineRule="auto"/>
        <w:ind w:lef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shd w:val="clear" w:color="auto" w:fill="FFFFFF"/>
          <w:lang w:eastAsia="ru-RU"/>
        </w:rPr>
        <w:t>О внесении изменений в постановление администрации муниципального образования Шумское сельское поселение Кировского муниципального района Ленинградской области № 94 от 29 апреля 2020 года «</w:t>
      </w:r>
      <w:r w:rsidR="00DB42F7" w:rsidRPr="003F0F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shd w:val="clear" w:color="auto" w:fill="FFFFFF"/>
          <w:lang w:eastAsia="ru-RU"/>
        </w:rPr>
        <w:t>О переходе на периодическое протапливание и окончании отопительного сезона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shd w:val="clear" w:color="auto" w:fill="FFFFFF"/>
          <w:lang w:eastAsia="ru-RU"/>
        </w:rPr>
        <w:t>»</w:t>
      </w:r>
    </w:p>
    <w:p w:rsidR="0056566F" w:rsidRDefault="0056566F" w:rsidP="0056566F">
      <w:pPr>
        <w:shd w:val="clear" w:color="auto" w:fill="FFFFFF"/>
        <w:spacing w:after="0" w:line="240" w:lineRule="auto"/>
        <w:ind w:left="15" w:firstLine="69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DB42F7" w:rsidRPr="003F0F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связи с </w:t>
      </w:r>
      <w:r w:rsidR="005C5C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резким понижением </w:t>
      </w:r>
      <w:r w:rsidR="00DB42F7" w:rsidRPr="003F0F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температуры наружного воздуха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постановление администрации </w:t>
      </w:r>
      <w:r w:rsidRPr="00565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 № 94 от 29 апреля 2020 года «О переходе на периодическое протапливание и окончании отопительного сезона»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следующие изменения: </w:t>
      </w:r>
    </w:p>
    <w:p w:rsidR="0056566F" w:rsidRDefault="0056566F" w:rsidP="0056566F">
      <w:pPr>
        <w:shd w:val="clear" w:color="auto" w:fill="FFFFFF"/>
        <w:spacing w:after="0" w:line="240" w:lineRule="auto"/>
        <w:ind w:left="15" w:firstLine="69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Пункт 1.1. постановления изложить в следующей редакции: </w:t>
      </w:r>
    </w:p>
    <w:p w:rsidR="0056566F" w:rsidRDefault="0056566F" w:rsidP="0056566F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«1.1.</w:t>
      </w:r>
      <w:r w:rsidRPr="00565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F0F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Прекратить регулярное отопление всех объектов, расположенных на</w:t>
      </w:r>
      <w:r w:rsidRPr="003F0F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территории МО Шумское  сельское поселение Кировского муниципального район Ленинградской области, </w:t>
      </w:r>
      <w:r w:rsidRPr="005656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 18 мая 2020 года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DB42F7" w:rsidRPr="003F0F13" w:rsidRDefault="00492D2E" w:rsidP="0056566F">
      <w:pPr>
        <w:shd w:val="clear" w:color="auto" w:fill="FFFFFF"/>
        <w:spacing w:after="0" w:line="240" w:lineRule="auto"/>
        <w:ind w:left="15" w:firstLine="6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6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подписания и подлежит официальному опубликованию в газете «Вестник муниципального образования Шумское сельское поселение Кировского муниципального района Ленинградской области» и на официальном сайте администрации </w:t>
      </w:r>
      <w:proofErr w:type="spellStart"/>
      <w:r w:rsidR="0056566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Шумское</w:t>
      </w:r>
      <w:proofErr w:type="gramStart"/>
      <w:r w:rsidR="0056566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6566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56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42F7" w:rsidRPr="00DB42F7" w:rsidRDefault="00DB42F7" w:rsidP="00DB42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42F7" w:rsidRPr="00DB42F7" w:rsidRDefault="00DB42F7" w:rsidP="00DB42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42F7" w:rsidRPr="003F0F13" w:rsidRDefault="00DB42F7" w:rsidP="00DB42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0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                                                                      В.Л.Ульянов</w:t>
      </w:r>
    </w:p>
    <w:p w:rsidR="003F0F13" w:rsidRDefault="003F0F13" w:rsidP="00DB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6F" w:rsidRDefault="0056566F" w:rsidP="00DB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6F" w:rsidRDefault="0056566F" w:rsidP="00DB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6F" w:rsidRDefault="0056566F" w:rsidP="00DB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6F" w:rsidRDefault="0056566F" w:rsidP="00DB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6F" w:rsidRDefault="0056566F" w:rsidP="00DB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F13" w:rsidRDefault="003F0F13" w:rsidP="00DB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F13" w:rsidRDefault="003F0F13" w:rsidP="00DB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F7" w:rsidRPr="003F0F13" w:rsidRDefault="00DB42F7" w:rsidP="00DB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0F13" w:rsidRPr="003F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Дело; УКХ Кировского района; АО «ЛОТЭК» </w:t>
      </w:r>
    </w:p>
    <w:sectPr w:rsidR="00DB42F7" w:rsidRPr="003F0F13" w:rsidSect="00F23B8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F7"/>
    <w:rsid w:val="000947E2"/>
    <w:rsid w:val="00265C3A"/>
    <w:rsid w:val="002A596C"/>
    <w:rsid w:val="00376C7B"/>
    <w:rsid w:val="003F0F13"/>
    <w:rsid w:val="004416D0"/>
    <w:rsid w:val="00480386"/>
    <w:rsid w:val="00492D2E"/>
    <w:rsid w:val="0056566F"/>
    <w:rsid w:val="005C5C2E"/>
    <w:rsid w:val="008449DD"/>
    <w:rsid w:val="00863C0D"/>
    <w:rsid w:val="00A54A63"/>
    <w:rsid w:val="00B60C51"/>
    <w:rsid w:val="00CC7D93"/>
    <w:rsid w:val="00DB42F7"/>
    <w:rsid w:val="00F2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DB42F7"/>
  </w:style>
  <w:style w:type="character" w:styleId="a4">
    <w:name w:val="Hyperlink"/>
    <w:basedOn w:val="a0"/>
    <w:uiPriority w:val="99"/>
    <w:semiHidden/>
    <w:unhideWhenUsed/>
    <w:rsid w:val="00DB42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5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3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3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7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4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46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69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18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96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97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49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60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47646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2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64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01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2020-05-12T15:12:00Z</cp:lastPrinted>
  <dcterms:created xsi:type="dcterms:W3CDTF">2020-05-06T12:56:00Z</dcterms:created>
  <dcterms:modified xsi:type="dcterms:W3CDTF">2020-05-12T15:12:00Z</dcterms:modified>
</cp:coreProperties>
</file>