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8" w:rsidRDefault="003462F8" w:rsidP="00E30C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62F8" w:rsidRDefault="003462F8" w:rsidP="00E30C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62F8" w:rsidRPr="008574D9" w:rsidRDefault="003462F8" w:rsidP="003462F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F8" w:rsidRPr="008574D9" w:rsidRDefault="003462F8" w:rsidP="0034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462F8" w:rsidRPr="008574D9" w:rsidRDefault="003462F8" w:rsidP="0034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74D9">
        <w:rPr>
          <w:rFonts w:ascii="Times New Roman" w:eastAsia="Times New Roman" w:hAnsi="Times New Roman" w:cs="Times New Roman"/>
          <w:sz w:val="24"/>
          <w:szCs w:val="28"/>
        </w:rPr>
        <w:t>АДМИНИСТРАЦИЯ МУНИЦИПАЛЬНОГО ОБРАЗОВАНИЯ</w:t>
      </w:r>
    </w:p>
    <w:p w:rsidR="003462F8" w:rsidRPr="008574D9" w:rsidRDefault="003462F8" w:rsidP="0034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74D9">
        <w:rPr>
          <w:rFonts w:ascii="Times New Roman" w:eastAsia="Times New Roman" w:hAnsi="Times New Roman" w:cs="Times New Roman"/>
          <w:sz w:val="24"/>
          <w:szCs w:val="28"/>
        </w:rPr>
        <w:t xml:space="preserve">ШУМСКОЕ СЕЛЬСКОЕ ПОСЕЛЕНИЕ </w:t>
      </w:r>
    </w:p>
    <w:p w:rsidR="003462F8" w:rsidRPr="008574D9" w:rsidRDefault="003462F8" w:rsidP="0034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74D9">
        <w:rPr>
          <w:rFonts w:ascii="Times New Roman" w:eastAsia="Times New Roman" w:hAnsi="Times New Roman" w:cs="Times New Roman"/>
          <w:sz w:val="24"/>
          <w:szCs w:val="28"/>
        </w:rPr>
        <w:t xml:space="preserve">КИРОВСКОГО МУНИЦИПАЛЬНОГО РАЙОНА </w:t>
      </w:r>
    </w:p>
    <w:p w:rsidR="003462F8" w:rsidRPr="008574D9" w:rsidRDefault="003462F8" w:rsidP="0034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74D9">
        <w:rPr>
          <w:rFonts w:ascii="Times New Roman" w:eastAsia="Times New Roman" w:hAnsi="Times New Roman" w:cs="Times New Roman"/>
          <w:sz w:val="24"/>
          <w:szCs w:val="28"/>
        </w:rPr>
        <w:t>ЛЕНИНГРАДСКОЙ ОБЛАСТИ</w:t>
      </w:r>
    </w:p>
    <w:p w:rsidR="00E30CFE" w:rsidRPr="00E92115" w:rsidRDefault="00E30CFE" w:rsidP="00E30C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</w:p>
    <w:p w:rsidR="00E30CFE" w:rsidRPr="003462F8" w:rsidRDefault="00E30CFE" w:rsidP="00E30C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3462F8">
        <w:rPr>
          <w:rFonts w:ascii="Times New Roman" w:hAnsi="Times New Roman" w:cs="Times New Roman"/>
          <w:b/>
          <w:sz w:val="44"/>
        </w:rPr>
        <w:t>П</w:t>
      </w:r>
      <w:proofErr w:type="gramEnd"/>
      <w:r w:rsidRPr="003462F8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E30CFE" w:rsidRPr="0058226F" w:rsidRDefault="00E30CFE" w:rsidP="00E30CF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E30CFE" w:rsidRPr="003462F8" w:rsidRDefault="003462F8" w:rsidP="00E30CFE">
      <w:pPr>
        <w:pStyle w:val="ab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 w:rsidRPr="003462F8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3462F8">
        <w:rPr>
          <w:rFonts w:ascii="Times New Roman" w:hAnsi="Times New Roman"/>
          <w:color w:val="auto"/>
          <w:sz w:val="28"/>
          <w:szCs w:val="28"/>
          <w:lang w:val="en-US"/>
        </w:rPr>
        <w:t xml:space="preserve">18 </w:t>
      </w:r>
      <w:r w:rsidRPr="003462F8">
        <w:rPr>
          <w:rFonts w:ascii="Times New Roman" w:hAnsi="Times New Roman"/>
          <w:color w:val="auto"/>
          <w:sz w:val="28"/>
          <w:szCs w:val="28"/>
        </w:rPr>
        <w:t>декабря 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3462F8">
        <w:rPr>
          <w:rFonts w:ascii="Times New Roman" w:hAnsi="Times New Roman"/>
          <w:color w:val="auto"/>
          <w:sz w:val="28"/>
          <w:szCs w:val="28"/>
        </w:rPr>
        <w:t xml:space="preserve"> года № 282</w:t>
      </w:r>
    </w:p>
    <w:p w:rsidR="002C28C2" w:rsidRPr="003154F5" w:rsidRDefault="002C28C2" w:rsidP="002C2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28AF" w:rsidRPr="00DA28AF" w:rsidRDefault="00DA28AF" w:rsidP="00DA28AF">
      <w:pPr>
        <w:pStyle w:val="a3"/>
      </w:pPr>
      <w:r w:rsidRPr="003462F8"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</w:t>
      </w:r>
      <w:r w:rsidR="003462F8" w:rsidRPr="003462F8">
        <w:t xml:space="preserve"> муниципального образования Шумское сельское поселение</w:t>
      </w:r>
      <w:r w:rsidRPr="003462F8">
        <w:t xml:space="preserve"> Кировского муниципального района Ленинградской области</w:t>
      </w:r>
    </w:p>
    <w:p w:rsidR="00DA28AF" w:rsidRPr="00DA28AF" w:rsidRDefault="00DA28AF" w:rsidP="00DA28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28AF" w:rsidRPr="003462F8" w:rsidRDefault="00DA28AF" w:rsidP="00DA28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8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A28A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ст. 53 Федерального закона от 31.07.2020 № 248-ФЗ «О государственном контроле (надзоре) и муниципальном контроле в Российской Федерации», </w:t>
      </w:r>
      <w:r w:rsidRPr="003462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</w:t>
      </w:r>
      <w:r w:rsidR="004024E4" w:rsidRPr="003462F8">
        <w:rPr>
          <w:rFonts w:ascii="Times New Roman" w:hAnsi="Times New Roman" w:cs="Times New Roman"/>
          <w:sz w:val="28"/>
          <w:szCs w:val="28"/>
        </w:rPr>
        <w:t>орм</w:t>
      </w:r>
      <w:proofErr w:type="gramEnd"/>
      <w:r w:rsidR="004024E4" w:rsidRPr="003462F8">
        <w:rPr>
          <w:rFonts w:ascii="Times New Roman" w:hAnsi="Times New Roman" w:cs="Times New Roman"/>
          <w:sz w:val="28"/>
          <w:szCs w:val="28"/>
        </w:rPr>
        <w:t xml:space="preserve"> проверочных листов</w:t>
      </w:r>
      <w:r w:rsidRPr="003462F8">
        <w:rPr>
          <w:rFonts w:ascii="Times New Roman" w:hAnsi="Times New Roman" w:cs="Times New Roman"/>
          <w:sz w:val="28"/>
          <w:szCs w:val="28"/>
        </w:rPr>
        <w:t>, а также случаев обязательного применения проверочных листов</w:t>
      </w:r>
      <w:r w:rsidR="004024E4" w:rsidRPr="003462F8">
        <w:rPr>
          <w:rFonts w:ascii="Times New Roman" w:hAnsi="Times New Roman" w:cs="Times New Roman"/>
          <w:sz w:val="28"/>
          <w:szCs w:val="28"/>
        </w:rPr>
        <w:t>»</w:t>
      </w:r>
      <w:r w:rsidRPr="003462F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462F8" w:rsidRPr="003462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3462F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области:</w:t>
      </w:r>
    </w:p>
    <w:p w:rsidR="00DA28AF" w:rsidRPr="003462F8" w:rsidRDefault="00DA28AF" w:rsidP="00DA28AF">
      <w:pPr>
        <w:pStyle w:val="a3"/>
        <w:jc w:val="both"/>
        <w:rPr>
          <w:b w:val="0"/>
          <w:i/>
          <w:sz w:val="28"/>
          <w:szCs w:val="28"/>
        </w:rPr>
      </w:pPr>
      <w:r w:rsidRPr="003462F8">
        <w:rPr>
          <w:sz w:val="28"/>
          <w:szCs w:val="28"/>
        </w:rPr>
        <w:t> </w:t>
      </w:r>
      <w:r w:rsidRPr="003462F8">
        <w:rPr>
          <w:sz w:val="28"/>
          <w:szCs w:val="28"/>
        </w:rPr>
        <w:tab/>
      </w:r>
      <w:r w:rsidRPr="003462F8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на территории Кировского муниципального района Ленинградской области, согласно приложению.</w:t>
      </w:r>
    </w:p>
    <w:p w:rsidR="00DA28AF" w:rsidRPr="003462F8" w:rsidRDefault="00DA28AF" w:rsidP="00DA28AF">
      <w:pPr>
        <w:pStyle w:val="a3"/>
        <w:jc w:val="both"/>
        <w:rPr>
          <w:b w:val="0"/>
          <w:sz w:val="28"/>
          <w:szCs w:val="28"/>
        </w:rPr>
      </w:pPr>
      <w:r w:rsidRPr="003462F8">
        <w:rPr>
          <w:b w:val="0"/>
          <w:sz w:val="28"/>
          <w:szCs w:val="28"/>
        </w:rPr>
        <w:tab/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DA28AF" w:rsidRPr="003462F8" w:rsidRDefault="00DA28AF" w:rsidP="00DA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          3. Д</w:t>
      </w:r>
      <w:r w:rsidRPr="003462F8">
        <w:rPr>
          <w:rFonts w:ascii="Times New Roman" w:hAnsi="Times New Roman" w:cs="Times New Roman"/>
          <w:sz w:val="28"/>
          <w:szCs w:val="28"/>
        </w:rPr>
        <w:t>анное постановление подлежит официальному опубликованию в средстве массовом информации газете «</w:t>
      </w:r>
      <w:r w:rsidR="003462F8" w:rsidRPr="003462F8">
        <w:rPr>
          <w:rFonts w:ascii="Times New Roman" w:hAnsi="Times New Roman" w:cs="Times New Roman"/>
          <w:sz w:val="28"/>
          <w:szCs w:val="28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3462F8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3462F8" w:rsidRPr="003462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3462F8" w:rsidRPr="003462F8">
        <w:rPr>
          <w:rFonts w:ascii="Times New Roman" w:hAnsi="Times New Roman" w:cs="Times New Roman"/>
          <w:sz w:val="28"/>
          <w:szCs w:val="28"/>
        </w:rPr>
        <w:lastRenderedPageBreak/>
        <w:t xml:space="preserve">Кировского муниципального района Ленинградской области </w:t>
      </w:r>
      <w:r w:rsidRPr="003462F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информационно-телекоммуникационной сети «Интернет».</w:t>
      </w:r>
    </w:p>
    <w:p w:rsidR="00DA28AF" w:rsidRPr="003462F8" w:rsidRDefault="00DA28AF" w:rsidP="00DA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62F8">
        <w:rPr>
          <w:rFonts w:ascii="Times New Roman" w:hAnsi="Times New Roman" w:cs="Times New Roman"/>
          <w:sz w:val="28"/>
          <w:szCs w:val="28"/>
        </w:rPr>
        <w:t xml:space="preserve">     </w:t>
      </w:r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постановление вступает в силу с 01 </w:t>
      </w:r>
      <w:r w:rsidR="001B2042" w:rsidRPr="003462F8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B2042" w:rsidRPr="003462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A28AF" w:rsidRPr="003462F8" w:rsidRDefault="00DA28AF" w:rsidP="00DA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proofErr w:type="gramStart"/>
      <w:r w:rsidRPr="003462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62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E07E6" w:rsidRPr="003462F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A28AF" w:rsidRPr="003462F8" w:rsidRDefault="00DA28AF" w:rsidP="00DA28AF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54F5" w:rsidRPr="003462F8" w:rsidRDefault="003462F8" w:rsidP="003462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2F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62F8">
        <w:rPr>
          <w:rFonts w:ascii="Times New Roman" w:hAnsi="Times New Roman" w:cs="Times New Roman"/>
          <w:sz w:val="28"/>
          <w:szCs w:val="28"/>
        </w:rPr>
        <w:t>В.Л.Ульянов</w:t>
      </w:r>
    </w:p>
    <w:p w:rsidR="00BC1621" w:rsidRDefault="00BC1621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462F8" w:rsidRDefault="003462F8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154F5" w:rsidRPr="00E30CFE" w:rsidRDefault="00DA28AF" w:rsidP="00E30CFE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3462F8">
        <w:rPr>
          <w:rFonts w:ascii="Times New Roman" w:hAnsi="Times New Roman" w:cs="Times New Roman"/>
          <w:sz w:val="20"/>
        </w:rPr>
        <w:t>Разослано: в дело</w:t>
      </w:r>
      <w:r w:rsidR="003462F8">
        <w:rPr>
          <w:rFonts w:ascii="Times New Roman" w:hAnsi="Times New Roman" w:cs="Times New Roman"/>
          <w:sz w:val="20"/>
        </w:rPr>
        <w:t xml:space="preserve">, </w:t>
      </w:r>
      <w:r w:rsidR="003462F8" w:rsidRPr="003462F8">
        <w:rPr>
          <w:rFonts w:ascii="Times New Roman" w:hAnsi="Times New Roman" w:cs="Times New Roman"/>
          <w:sz w:val="20"/>
        </w:rPr>
        <w:t>газет</w:t>
      </w:r>
      <w:r w:rsidR="003462F8">
        <w:rPr>
          <w:rFonts w:ascii="Times New Roman" w:hAnsi="Times New Roman" w:cs="Times New Roman"/>
          <w:sz w:val="20"/>
        </w:rPr>
        <w:t>а</w:t>
      </w:r>
      <w:r w:rsidR="003462F8" w:rsidRPr="003462F8">
        <w:rPr>
          <w:rFonts w:ascii="Times New Roman" w:hAnsi="Times New Roman" w:cs="Times New Roman"/>
          <w:sz w:val="20"/>
        </w:rPr>
        <w:t xml:space="preserve"> «Вестник муниципального образования Шумское сельское поселение Кировского муниципального района Ленинградской области»</w:t>
      </w:r>
    </w:p>
    <w:p w:rsidR="00DA28AF" w:rsidRPr="00730440" w:rsidRDefault="00730440" w:rsidP="00730440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</w:t>
      </w:r>
      <w:r w:rsidR="000F117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</w:t>
      </w:r>
      <w:r w:rsidR="00E30CF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</w:t>
      </w:r>
      <w:proofErr w:type="gramStart"/>
      <w:r w:rsidR="00DA28AF"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="00DA28AF"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 w:rsidRPr="003462F8">
        <w:rPr>
          <w:rFonts w:ascii="Times New Roman" w:hAnsi="Times New Roman" w:cs="Times New Roman"/>
          <w:sz w:val="26"/>
          <w:szCs w:val="26"/>
        </w:rPr>
        <w:t>по</w:t>
      </w:r>
      <w:r w:rsidR="00DA28AF" w:rsidRPr="003462F8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Pr="003462F8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3462F8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3462F8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3462F8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3462F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30CFE" w:rsidRPr="003462F8">
        <w:rPr>
          <w:rFonts w:ascii="Times New Roman" w:hAnsi="Times New Roman" w:cs="Times New Roman"/>
          <w:sz w:val="26"/>
          <w:szCs w:val="26"/>
        </w:rPr>
        <w:t xml:space="preserve">от  </w:t>
      </w:r>
      <w:r w:rsidR="003462F8" w:rsidRPr="003462F8">
        <w:rPr>
          <w:rFonts w:ascii="Times New Roman" w:hAnsi="Times New Roman" w:cs="Times New Roman"/>
          <w:sz w:val="26"/>
          <w:szCs w:val="26"/>
        </w:rPr>
        <w:t xml:space="preserve">18 декабря </w:t>
      </w:r>
      <w:r w:rsidR="00E30CFE" w:rsidRPr="003462F8">
        <w:rPr>
          <w:rFonts w:ascii="Times New Roman" w:hAnsi="Times New Roman" w:cs="Times New Roman"/>
          <w:sz w:val="26"/>
          <w:szCs w:val="26"/>
        </w:rPr>
        <w:t xml:space="preserve"> </w:t>
      </w:r>
      <w:r w:rsidRPr="003462F8">
        <w:rPr>
          <w:rFonts w:ascii="Times New Roman" w:hAnsi="Times New Roman" w:cs="Times New Roman"/>
          <w:sz w:val="26"/>
          <w:szCs w:val="26"/>
        </w:rPr>
        <w:t>202</w:t>
      </w:r>
      <w:r w:rsidR="003462F8" w:rsidRPr="003462F8">
        <w:rPr>
          <w:rFonts w:ascii="Times New Roman" w:hAnsi="Times New Roman" w:cs="Times New Roman"/>
          <w:sz w:val="26"/>
          <w:szCs w:val="26"/>
        </w:rPr>
        <w:t>3</w:t>
      </w:r>
      <w:r w:rsidRPr="003462F8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3462F8">
        <w:rPr>
          <w:rFonts w:ascii="Times New Roman" w:hAnsi="Times New Roman" w:cs="Times New Roman"/>
          <w:sz w:val="26"/>
          <w:szCs w:val="26"/>
        </w:rPr>
        <w:t>№</w:t>
      </w:r>
      <w:r w:rsidR="00E30CFE" w:rsidRPr="003462F8">
        <w:rPr>
          <w:rFonts w:ascii="Times New Roman" w:hAnsi="Times New Roman" w:cs="Times New Roman"/>
          <w:sz w:val="26"/>
          <w:szCs w:val="26"/>
        </w:rPr>
        <w:t xml:space="preserve"> </w:t>
      </w:r>
      <w:r w:rsidR="003462F8" w:rsidRPr="003462F8">
        <w:rPr>
          <w:rFonts w:ascii="Times New Roman" w:hAnsi="Times New Roman" w:cs="Times New Roman"/>
          <w:sz w:val="26"/>
          <w:szCs w:val="26"/>
        </w:rPr>
        <w:t>282</w:t>
      </w:r>
      <w:r w:rsidR="00DA28AF" w:rsidRPr="003462F8">
        <w:rPr>
          <w:b/>
          <w:sz w:val="26"/>
          <w:szCs w:val="26"/>
        </w:rPr>
        <w:t xml:space="preserve"> </w:t>
      </w:r>
      <w:r w:rsidR="00DA28AF" w:rsidRPr="003462F8">
        <w:rPr>
          <w:rFonts w:ascii="Times New Roman" w:hAnsi="Times New Roman" w:cs="Times New Roman"/>
          <w:sz w:val="26"/>
          <w:szCs w:val="26"/>
        </w:rPr>
        <w:t>(приложение)</w:t>
      </w:r>
    </w:p>
    <w:p w:rsidR="00DA28AF" w:rsidRPr="00730440" w:rsidRDefault="00DA28AF" w:rsidP="00DA28AF">
      <w:pPr>
        <w:pStyle w:val="a3"/>
        <w:rPr>
          <w:sz w:val="26"/>
          <w:szCs w:val="26"/>
        </w:rPr>
      </w:pPr>
    </w:p>
    <w:p w:rsidR="00DA28AF" w:rsidRPr="00730440" w:rsidRDefault="00DA28AF" w:rsidP="00DA28AF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DA28AF" w:rsidRPr="00730440" w:rsidRDefault="00DA28AF" w:rsidP="00DA28AF">
      <w:pPr>
        <w:pStyle w:val="a3"/>
        <w:rPr>
          <w:sz w:val="26"/>
          <w:szCs w:val="26"/>
        </w:rPr>
      </w:pPr>
    </w:p>
    <w:p w:rsidR="00DA28AF" w:rsidRPr="00730440" w:rsidRDefault="00DA28AF" w:rsidP="00DA28AF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 w:rsidR="00730440">
        <w:rPr>
          <w:b w:val="0"/>
          <w:sz w:val="26"/>
          <w:szCs w:val="26"/>
        </w:rPr>
        <w:t xml:space="preserve">                               </w:t>
      </w:r>
      <w:r w:rsidR="002019F0">
        <w:rPr>
          <w:b w:val="0"/>
          <w:sz w:val="26"/>
          <w:szCs w:val="26"/>
        </w:rPr>
        <w:t xml:space="preserve">   </w:t>
      </w:r>
      <w:r w:rsid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</w:t>
      </w:r>
      <w:r w:rsidR="00730440" w:rsidRPr="00730440">
        <w:rPr>
          <w:b w:val="0"/>
          <w:sz w:val="26"/>
          <w:szCs w:val="26"/>
        </w:rPr>
        <w:t xml:space="preserve">                            </w:t>
      </w:r>
      <w:r w:rsidR="00730440">
        <w:rPr>
          <w:b w:val="0"/>
          <w:sz w:val="26"/>
          <w:szCs w:val="26"/>
        </w:rPr>
        <w:t xml:space="preserve">          </w:t>
      </w:r>
      <w:r w:rsidR="00730440" w:rsidRPr="00730440">
        <w:rPr>
          <w:b w:val="0"/>
          <w:sz w:val="26"/>
          <w:szCs w:val="26"/>
        </w:rPr>
        <w:t xml:space="preserve">  </w:t>
      </w:r>
      <w:r w:rsidRPr="00730440">
        <w:rPr>
          <w:b w:val="0"/>
          <w:sz w:val="26"/>
          <w:szCs w:val="26"/>
        </w:rPr>
        <w:t>формирования и ведения единого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 w:rsidR="00730440" w:rsidRPr="00730440">
        <w:rPr>
          <w:b w:val="0"/>
          <w:sz w:val="26"/>
          <w:szCs w:val="26"/>
        </w:rPr>
        <w:t xml:space="preserve"> </w:t>
      </w:r>
      <w:r w:rsidR="00730440">
        <w:rPr>
          <w:b w:val="0"/>
          <w:sz w:val="26"/>
          <w:szCs w:val="26"/>
        </w:rPr>
        <w:t xml:space="preserve">         </w:t>
      </w:r>
      <w:r w:rsidR="00730440" w:rsidRP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 xml:space="preserve">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</w:t>
      </w:r>
      <w:r w:rsidR="00730440" w:rsidRPr="00730440">
        <w:rPr>
          <w:b w:val="0"/>
          <w:sz w:val="26"/>
          <w:szCs w:val="26"/>
        </w:rPr>
        <w:t xml:space="preserve">          </w:t>
      </w:r>
      <w:r w:rsidR="00730440">
        <w:rPr>
          <w:b w:val="0"/>
          <w:sz w:val="26"/>
          <w:szCs w:val="26"/>
        </w:rPr>
        <w:t xml:space="preserve">         </w:t>
      </w:r>
      <w:r w:rsidR="00730440" w:rsidRP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 xml:space="preserve">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</w:t>
      </w:r>
      <w:r w:rsidR="00730440" w:rsidRPr="00730440">
        <w:rPr>
          <w:b w:val="0"/>
          <w:sz w:val="26"/>
          <w:szCs w:val="26"/>
        </w:rPr>
        <w:t xml:space="preserve">                  </w:t>
      </w:r>
    </w:p>
    <w:p w:rsidR="00730440" w:rsidRPr="00730440" w:rsidRDefault="00DA28AF" w:rsidP="00730440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</w:t>
      </w:r>
      <w:r w:rsidR="00730440" w:rsidRPr="00730440">
        <w:rPr>
          <w:b w:val="0"/>
          <w:sz w:val="26"/>
          <w:szCs w:val="26"/>
        </w:rPr>
        <w:t xml:space="preserve">                                                    </w:t>
      </w:r>
      <w:r w:rsidRPr="00730440">
        <w:rPr>
          <w:b w:val="0"/>
          <w:sz w:val="26"/>
          <w:szCs w:val="26"/>
        </w:rPr>
        <w:t xml:space="preserve">  </w:t>
      </w:r>
      <w:r w:rsidR="00730440" w:rsidRPr="00730440">
        <w:rPr>
          <w:b w:val="0"/>
          <w:sz w:val="26"/>
          <w:szCs w:val="26"/>
        </w:rPr>
        <w:t xml:space="preserve">         </w:t>
      </w:r>
      <w:r w:rsidR="00730440">
        <w:rPr>
          <w:b w:val="0"/>
          <w:sz w:val="26"/>
          <w:szCs w:val="26"/>
        </w:rPr>
        <w:t xml:space="preserve">            </w:t>
      </w:r>
      <w:r w:rsidR="00730440"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30440" w:rsidRPr="00730440" w:rsidRDefault="00730440" w:rsidP="00730440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 w:rsidR="0018097E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DA28AF" w:rsidRDefault="00DA28AF" w:rsidP="00DA28AF">
      <w:pPr>
        <w:pStyle w:val="a3"/>
        <w:jc w:val="left"/>
        <w:rPr>
          <w:b w:val="0"/>
          <w:sz w:val="28"/>
          <w:szCs w:val="28"/>
        </w:rPr>
      </w:pPr>
    </w:p>
    <w:p w:rsidR="00730440" w:rsidRPr="00DA28AF" w:rsidRDefault="00730440" w:rsidP="00DA28AF">
      <w:pPr>
        <w:pStyle w:val="a3"/>
        <w:jc w:val="left"/>
        <w:rPr>
          <w:b w:val="0"/>
          <w:sz w:val="28"/>
          <w:szCs w:val="28"/>
        </w:rPr>
      </w:pPr>
    </w:p>
    <w:p w:rsidR="00DA28AF" w:rsidRPr="00DA28AF" w:rsidRDefault="00DA28AF" w:rsidP="00DA28AF">
      <w:pPr>
        <w:pStyle w:val="a3"/>
        <w:rPr>
          <w:sz w:val="28"/>
          <w:szCs w:val="28"/>
        </w:rPr>
      </w:pPr>
      <w:r w:rsidRPr="003462F8">
        <w:rPr>
          <w:sz w:val="28"/>
          <w:szCs w:val="28"/>
        </w:rPr>
        <w:t xml:space="preserve">Проверочный лист, используемый при осуществлении муниципального жилищного контроля на территории </w:t>
      </w:r>
      <w:r w:rsidR="003462F8" w:rsidRPr="003462F8">
        <w:rPr>
          <w:sz w:val="28"/>
          <w:szCs w:val="28"/>
        </w:rPr>
        <w:t xml:space="preserve">муниципального образования Шумское сельское поселение </w:t>
      </w:r>
      <w:r w:rsidRPr="003462F8">
        <w:rPr>
          <w:sz w:val="28"/>
          <w:szCs w:val="28"/>
        </w:rPr>
        <w:t>Кировского муниципального района Ленинградской области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8AF" w:rsidRPr="00730440" w:rsidRDefault="00DA28AF" w:rsidP="00DA28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DA28AF" w:rsidRDefault="00730440" w:rsidP="00DA28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30440" w:rsidRPr="00DA28AF" w:rsidRDefault="00730440" w:rsidP="00DA28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4. Объект муниципального контроля, в отношении которого проводится </w:t>
      </w:r>
      <w:r w:rsidRPr="00730440">
        <w:rPr>
          <w:rFonts w:ascii="Times New Roman" w:hAnsi="Times New Roman" w:cs="Times New Roman"/>
          <w:sz w:val="26"/>
          <w:szCs w:val="26"/>
        </w:rPr>
        <w:lastRenderedPageBreak/>
        <w:t>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A28AF" w:rsidRPr="00730440" w:rsidRDefault="00DA28AF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DA28AF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 w:rsidR="00730440"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3C2" w:rsidRDefault="00B663C2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</w:t>
      </w:r>
      <w:r w:rsidR="00640CDE" w:rsidRPr="00640CDE">
        <w:rPr>
          <w:rFonts w:ascii="Times New Roman" w:hAnsi="Times New Roman" w:cs="Times New Roman"/>
          <w:sz w:val="26"/>
          <w:szCs w:val="26"/>
        </w:rPr>
        <w:t xml:space="preserve">Реквизиты решения контрольного органа </w:t>
      </w:r>
      <w:r w:rsidR="00640CDE"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640CDE" w:rsidRPr="00640CDE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730440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A28AF"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640CDE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28AF"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="00DA28AF"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730440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30440">
        <w:rPr>
          <w:rFonts w:ascii="Times New Roman" w:hAnsi="Times New Roman" w:cs="Times New Roman"/>
          <w:sz w:val="26"/>
          <w:szCs w:val="26"/>
        </w:rPr>
        <w:t xml:space="preserve">. </w:t>
      </w:r>
      <w:r w:rsidR="00DA28AF"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DA28AF" w:rsidRPr="00DA28AF" w:rsidRDefault="00DA28AF" w:rsidP="00DA28A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388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1985"/>
        <w:gridCol w:w="2126"/>
        <w:gridCol w:w="992"/>
        <w:gridCol w:w="694"/>
        <w:gridCol w:w="1149"/>
        <w:gridCol w:w="1985"/>
      </w:tblGrid>
      <w:tr w:rsidR="00DA28AF" w:rsidRPr="00DA28AF" w:rsidTr="003462F8">
        <w:trPr>
          <w:jc w:val="center"/>
        </w:trPr>
        <w:tc>
          <w:tcPr>
            <w:tcW w:w="457" w:type="dxa"/>
            <w:vMerge w:val="restart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2126" w:type="dxa"/>
            <w:vMerge w:val="restart"/>
          </w:tcPr>
          <w:p w:rsidR="00DA28AF" w:rsidRPr="00DA28AF" w:rsidRDefault="00DA28AF" w:rsidP="00DA28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требований</w:t>
            </w:r>
          </w:p>
        </w:tc>
        <w:tc>
          <w:tcPr>
            <w:tcW w:w="2835" w:type="dxa"/>
            <w:gridSpan w:val="3"/>
          </w:tcPr>
          <w:p w:rsidR="00DA28AF" w:rsidRPr="00DA28AF" w:rsidRDefault="00DA28AF" w:rsidP="00DA28AF">
            <w:pPr>
              <w:pStyle w:val="ConsPlusNormal"/>
              <w:tabs>
                <w:tab w:val="center" w:pos="-1125"/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985" w:type="dxa"/>
            <w:vMerge w:val="restart"/>
          </w:tcPr>
          <w:p w:rsidR="00DA28AF" w:rsidRPr="00DA28AF" w:rsidRDefault="00DA28AF" w:rsidP="00DA28AF">
            <w:pPr>
              <w:pStyle w:val="ConsPlusNormal"/>
              <w:tabs>
                <w:tab w:val="center" w:pos="-1125"/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Примечание (подлежит обязательному запо</w:t>
            </w:r>
            <w:r w:rsidR="004024E4">
              <w:rPr>
                <w:rFonts w:ascii="Times New Roman" w:hAnsi="Times New Roman" w:cs="Times New Roman"/>
                <w:sz w:val="22"/>
                <w:szCs w:val="22"/>
              </w:rPr>
              <w:t>лнению в случае заполнения граф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ы «неприменимо»)</w:t>
            </w:r>
          </w:p>
        </w:tc>
      </w:tr>
      <w:tr w:rsidR="00DA28AF" w:rsidRPr="00DA28AF" w:rsidTr="003462F8">
        <w:trPr>
          <w:trHeight w:val="680"/>
          <w:jc w:val="center"/>
        </w:trPr>
        <w:tc>
          <w:tcPr>
            <w:tcW w:w="457" w:type="dxa"/>
            <w:vMerge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tabs>
                <w:tab w:val="left" w:pos="-6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tabs>
                <w:tab w:val="left" w:pos="-635"/>
                <w:tab w:val="left" w:pos="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9" w:type="dxa"/>
          </w:tcPr>
          <w:p w:rsidR="00DA28AF" w:rsidRPr="00DA28AF" w:rsidRDefault="0018097E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неприме-</w:t>
            </w:r>
            <w:r w:rsidR="00DA28AF" w:rsidRPr="00DA28AF">
              <w:rPr>
                <w:rFonts w:ascii="Times New Roman" w:hAnsi="Times New Roman" w:cs="Times New Roman"/>
                <w:sz w:val="22"/>
                <w:szCs w:val="22"/>
              </w:rPr>
              <w:t>нимо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 (далее - ЖК РФ);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осуществления деятельности по управлению многоквартирными домами (утверждены Постановлением Правительства РФ от 15.05.2013 № 416) (далее – Правила № 416);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РФ от 06.05.2011 № 354) (далее – Правила № 354);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42 (1)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в случае выхода из строя или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непредставления потребителем показаний индивидуальных приборов учета?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59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59 (2)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60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- пункты 31, 59(1), 60(1) Правил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proofErr w:type="gram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электроснабже</w:t>
            </w:r>
            <w:proofErr w:type="spellEnd"/>
            <w:r w:rsidR="0018097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),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электроснабже</w:t>
            </w:r>
            <w:proofErr w:type="spellEnd"/>
            <w:r w:rsidR="001809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809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ию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), предоставленные на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общедомовые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нужды в многоквартирном доме, оборудованном коллективным (общедомовым) прибором учета?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proofErr w:type="gram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электроснабже</w:t>
            </w:r>
            <w:proofErr w:type="spellEnd"/>
            <w:r w:rsidR="0018097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), предоставленные на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общедомовые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нужды в многоквартирном доме, не оборудованном коллективным (общедомовым) прибором учета?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="0018097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2 к Правилам № 354;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27</w:t>
              </w:r>
            </w:hyperlink>
            <w:r w:rsidR="0018097E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2 к Правилам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содержания общего имущества в многоквартирном доме (утверждены Постановлением Правительства РФ от 13.08.2006 № 491 (далее - Правила № 491);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(утвержден Постановлением Правительства РФ от 03.04.2013  № 290) (далее – Минимальный перечень № 290);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- подпункт «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» пункта 4 Правил № 416;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4.1.6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 (утверждены Постановлением Госстроя России от 27.09. 2003  № 170) (далее - Правила № 170)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3.4.1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6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3.4.4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4.2.2.4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4.2.4.9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 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4.3.1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4.3.7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обязательные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по содержанию кровли многоквартирных домов?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9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9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п.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4.6.1.1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п.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3.2.2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4.8.13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4.5.1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4.5.3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4.4.1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3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4.4.12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4.4.16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4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"в"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п.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5.1.1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trHeight w:val="2730"/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5.8.1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5.8.4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491,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"з"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2.6.2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vAlign w:val="bottom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8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9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"и"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blPrEx>
          <w:tblBorders>
            <w:insideH w:val="nil"/>
          </w:tblBorders>
        </w:tblPrEx>
        <w:trPr>
          <w:jc w:val="center"/>
        </w:trPr>
        <w:tc>
          <w:tcPr>
            <w:tcW w:w="457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985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части 3, 3.1, 5 </w:t>
            </w:r>
            <w:hyperlink r:id="rId19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статьи 44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44.1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5 статьи 46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992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8AF" w:rsidRPr="00DA28AF" w:rsidTr="003462F8">
        <w:trPr>
          <w:jc w:val="center"/>
        </w:trPr>
        <w:tc>
          <w:tcPr>
            <w:tcW w:w="457" w:type="dxa"/>
          </w:tcPr>
          <w:p w:rsidR="00DA28AF" w:rsidRPr="00DA28AF" w:rsidRDefault="00DA28AF" w:rsidP="00DA2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126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9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992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28AF" w:rsidRPr="00DA28AF" w:rsidRDefault="00DA28AF" w:rsidP="00DA28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28AF" w:rsidRPr="00DA28AF" w:rsidRDefault="00DA28AF" w:rsidP="00DA28A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A28AF" w:rsidRDefault="00DA28AF" w:rsidP="00DA2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P376"/>
      <w:bookmarkEnd w:id="0"/>
    </w:p>
    <w:p w:rsidR="003462F8" w:rsidRDefault="003462F8" w:rsidP="00DA2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62F8" w:rsidRPr="00DA28AF" w:rsidRDefault="003462F8" w:rsidP="003462F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3462F8" w:rsidRPr="00DA28AF" w:rsidRDefault="003462F8" w:rsidP="003462F8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p w:rsidR="003462F8" w:rsidRDefault="003462F8" w:rsidP="00DA2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62F8" w:rsidRDefault="003462F8" w:rsidP="00DA2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62F8" w:rsidRDefault="003462F8" w:rsidP="00DA2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462F8" w:rsidRDefault="003462F8" w:rsidP="00DA2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3462F8" w:rsidSect="003462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8C2"/>
    <w:rsid w:val="000B7DE8"/>
    <w:rsid w:val="000F1175"/>
    <w:rsid w:val="000F6C33"/>
    <w:rsid w:val="0012792B"/>
    <w:rsid w:val="0018097E"/>
    <w:rsid w:val="001B2042"/>
    <w:rsid w:val="001D74B9"/>
    <w:rsid w:val="002019F0"/>
    <w:rsid w:val="002860EA"/>
    <w:rsid w:val="002C28C2"/>
    <w:rsid w:val="002E07E6"/>
    <w:rsid w:val="003154F5"/>
    <w:rsid w:val="003462F8"/>
    <w:rsid w:val="003F5B35"/>
    <w:rsid w:val="004024E4"/>
    <w:rsid w:val="0058226F"/>
    <w:rsid w:val="00640CDE"/>
    <w:rsid w:val="0072260F"/>
    <w:rsid w:val="00730440"/>
    <w:rsid w:val="007E21C9"/>
    <w:rsid w:val="00820DAE"/>
    <w:rsid w:val="008D673E"/>
    <w:rsid w:val="009F3E0A"/>
    <w:rsid w:val="00B663C2"/>
    <w:rsid w:val="00BC1621"/>
    <w:rsid w:val="00BD54D6"/>
    <w:rsid w:val="00CA1A92"/>
    <w:rsid w:val="00DA28AF"/>
    <w:rsid w:val="00E30CFE"/>
    <w:rsid w:val="00E92115"/>
    <w:rsid w:val="00EA239F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B"/>
  </w:style>
  <w:style w:type="paragraph" w:styleId="1">
    <w:name w:val="heading 1"/>
    <w:basedOn w:val="a"/>
    <w:link w:val="10"/>
    <w:uiPriority w:val="9"/>
    <w:qFormat/>
    <w:rsid w:val="002C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8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2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2C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28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2C28C2"/>
    <w:rPr>
      <w:b/>
      <w:bCs/>
    </w:rPr>
  </w:style>
  <w:style w:type="paragraph" w:styleId="a6">
    <w:name w:val="Balloon Text"/>
    <w:basedOn w:val="a"/>
    <w:link w:val="a7"/>
    <w:semiHidden/>
    <w:rsid w:val="002C28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C28C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C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C28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C2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28C2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2C28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2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2C28C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2C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2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2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0F1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5" Type="http://schemas.openxmlformats.org/officeDocument/2006/relationships/hyperlink" Target="consultantplus://offline/ref=9F8FEC50F1D48857D946FF2012C6871FCB9090353C72CFEE48D25B12E3DF691D2FE9421889C2540F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7260</Words>
  <Characters>41387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rodina_gv</dc:creator>
  <cp:keywords/>
  <dc:description/>
  <cp:lastModifiedBy>Пользователь Windows</cp:lastModifiedBy>
  <cp:revision>14</cp:revision>
  <cp:lastPrinted>2023-12-18T07:28:00Z</cp:lastPrinted>
  <dcterms:created xsi:type="dcterms:W3CDTF">2022-02-17T08:51:00Z</dcterms:created>
  <dcterms:modified xsi:type="dcterms:W3CDTF">2023-12-18T07:29:00Z</dcterms:modified>
</cp:coreProperties>
</file>