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3C7F">
      <w:pPr>
        <w:shd w:val="clear" w:color="auto" w:fill="FFFFFF"/>
        <w:ind w:right="62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6.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ГАРАНТИЙНЫЕ ОБЯЗАТЕЛЬСТВА</w:t>
      </w:r>
    </w:p>
    <w:p w:rsidR="00000000" w:rsidRDefault="00EB3C7F" w:rsidP="00EB3C7F">
      <w:pPr>
        <w:numPr>
          <w:ilvl w:val="0"/>
          <w:numId w:val="1"/>
        </w:numPr>
        <w:shd w:val="clear" w:color="auto" w:fill="FFFFFF"/>
        <w:tabs>
          <w:tab w:val="left" w:pos="946"/>
        </w:tabs>
        <w:spacing w:before="269" w:line="274" w:lineRule="exact"/>
        <w:ind w:firstLine="528"/>
        <w:rPr>
          <w:b/>
          <w:bCs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Гарантийный срок эксплуатации результата Работ устанавливается - 12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месяцев с момента подписания Заказчиком акта сдачи-приемки выполненных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работ.   В   случае   обнаружения   во   время   гарантийного   срока   дефекто</w:t>
      </w:r>
      <w:r>
        <w:rPr>
          <w:rFonts w:eastAsia="Times New Roman"/>
          <w:color w:val="000000"/>
          <w:spacing w:val="1"/>
          <w:sz w:val="24"/>
          <w:szCs w:val="24"/>
        </w:rPr>
        <w:t>в,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произошедших из-за некачественного исполнения работ, произвести ремонтные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работы на аварийных участках за свой счет. Наличие дефектов устанавливается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двухсторонним актом Заказчика и Подрядчика. Для участия в составлении Акта,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согласования   порядка   и </w:t>
      </w:r>
      <w:r>
        <w:rPr>
          <w:rFonts w:eastAsia="Times New Roman"/>
          <w:color w:val="000000"/>
          <w:sz w:val="24"/>
          <w:szCs w:val="24"/>
        </w:rPr>
        <w:t xml:space="preserve">  сроков   устранения   дефектов   Подрядчик   обязан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командировать   ответственного   представителя   не   позднее   5   дней   со   дня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получения    письменного    извещения    от    Заказчика.     В    случае    неявки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ответственного   представителя   П</w:t>
      </w:r>
      <w:r>
        <w:rPr>
          <w:rFonts w:eastAsia="Times New Roman"/>
          <w:color w:val="000000"/>
          <w:sz w:val="24"/>
          <w:szCs w:val="24"/>
        </w:rPr>
        <w:t>одрядчика   в   этот   срок,   Заказчик   вправе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составить односторонний Акт, который направляется Подрядчику.</w:t>
      </w:r>
    </w:p>
    <w:p w:rsidR="00000000" w:rsidRDefault="00EB3C7F" w:rsidP="00EB3C7F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274" w:lineRule="exact"/>
        <w:ind w:left="528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Подрядчик гарантирует:</w:t>
      </w:r>
    </w:p>
    <w:p w:rsidR="00000000" w:rsidRDefault="00EB3C7F">
      <w:pPr>
        <w:shd w:val="clear" w:color="auto" w:fill="FFFFFF"/>
        <w:spacing w:before="5" w:line="274" w:lineRule="exact"/>
        <w:ind w:left="5" w:right="34" w:firstLine="898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надлежащее качество используемых материалов, конструкций, </w:t>
      </w:r>
      <w:r>
        <w:rPr>
          <w:rFonts w:eastAsia="Times New Roman"/>
          <w:color w:val="000000"/>
          <w:spacing w:val="5"/>
          <w:sz w:val="24"/>
          <w:szCs w:val="24"/>
        </w:rPr>
        <w:t>оборудования и систем, соответствие их проектным специф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икациям,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государственным стандартам и техническим условиям, обеспеченность их </w:t>
      </w:r>
      <w:r>
        <w:rPr>
          <w:rFonts w:eastAsia="Times New Roman"/>
          <w:color w:val="000000"/>
          <w:sz w:val="24"/>
          <w:szCs w:val="24"/>
        </w:rPr>
        <w:t xml:space="preserve">соответствующими сертификатами, техническими паспортами и другими </w:t>
      </w:r>
      <w:r>
        <w:rPr>
          <w:rFonts w:eastAsia="Times New Roman"/>
          <w:color w:val="000000"/>
          <w:spacing w:val="-1"/>
          <w:sz w:val="24"/>
          <w:szCs w:val="24"/>
        </w:rPr>
        <w:t>документами, удостоверяющими их качество;</w:t>
      </w:r>
    </w:p>
    <w:p w:rsidR="00000000" w:rsidRDefault="00EB3C7F">
      <w:pPr>
        <w:shd w:val="clear" w:color="auto" w:fill="FFFFFF"/>
        <w:tabs>
          <w:tab w:val="left" w:pos="859"/>
        </w:tabs>
        <w:spacing w:line="274" w:lineRule="exact"/>
        <w:ind w:left="10" w:firstLine="53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 xml:space="preserve">качество    выполнения    всех    работ    в    соответствии    с  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проектной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документацией и действующими норами и техническими условиями;</w:t>
      </w:r>
    </w:p>
    <w:p w:rsidR="00000000" w:rsidRDefault="00EB3C7F">
      <w:pPr>
        <w:shd w:val="clear" w:color="auto" w:fill="FFFFFF"/>
        <w:tabs>
          <w:tab w:val="left" w:pos="768"/>
        </w:tabs>
        <w:spacing w:line="274" w:lineRule="exact"/>
        <w:ind w:left="19" w:firstLine="53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своевременное устранение недостатков и дефектов, выявленных при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приемке работ и в период гарантийной эксплуатации объекта.</w:t>
      </w:r>
    </w:p>
    <w:p w:rsidR="00000000" w:rsidRDefault="00EB3C7F">
      <w:pPr>
        <w:shd w:val="clear" w:color="auto" w:fill="FFFFFF"/>
        <w:spacing w:before="187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7.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ОТВЕТСТВЕННОСТЬ СТОРОН</w:t>
      </w:r>
    </w:p>
    <w:p w:rsidR="00000000" w:rsidRDefault="00EB3C7F" w:rsidP="00EB3C7F">
      <w:pPr>
        <w:numPr>
          <w:ilvl w:val="0"/>
          <w:numId w:val="2"/>
        </w:numPr>
        <w:shd w:val="clear" w:color="auto" w:fill="FFFFFF"/>
        <w:tabs>
          <w:tab w:val="left" w:pos="998"/>
        </w:tabs>
        <w:spacing w:before="274" w:line="274" w:lineRule="exact"/>
        <w:ind w:left="19" w:firstLine="538"/>
        <w:rPr>
          <w:b/>
          <w:bCs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За неисполнение или нен</w:t>
      </w:r>
      <w:r>
        <w:rPr>
          <w:rFonts w:eastAsia="Times New Roman"/>
          <w:color w:val="000000"/>
          <w:spacing w:val="2"/>
          <w:sz w:val="24"/>
          <w:szCs w:val="24"/>
        </w:rPr>
        <w:t>адлежащее исполнение условий настоящего</w:t>
      </w:r>
      <w:r>
        <w:rPr>
          <w:rFonts w:eastAsia="Times New Roman"/>
          <w:color w:val="000000"/>
          <w:spacing w:val="2"/>
          <w:sz w:val="24"/>
          <w:szCs w:val="24"/>
        </w:rPr>
        <w:br/>
        <w:t>Муниципального контракта, Стороны несут ответственность в соответствии с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действующим законодательством Российской Федерации.</w:t>
      </w:r>
    </w:p>
    <w:p w:rsidR="00000000" w:rsidRDefault="00EB3C7F" w:rsidP="00EB3C7F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74" w:lineRule="exact"/>
        <w:ind w:left="19" w:firstLine="538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нарушение Подрядчиком срока выполнения Работ, установленного</w:t>
      </w:r>
      <w:r>
        <w:rPr>
          <w:rFonts w:eastAsia="Times New Roman"/>
          <w:color w:val="000000"/>
          <w:sz w:val="24"/>
          <w:szCs w:val="24"/>
        </w:rPr>
        <w:br/>
        <w:t>настоящим   Муници</w:t>
      </w:r>
      <w:r>
        <w:rPr>
          <w:rFonts w:eastAsia="Times New Roman"/>
          <w:color w:val="000000"/>
          <w:sz w:val="24"/>
          <w:szCs w:val="24"/>
        </w:rPr>
        <w:t>пальным   контрактом,  Заказчик  имеет  право   начислять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Подрядчику пеню в размере ставки рефинансирования ЦБ РФ от стоимости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невыполненных  или  несвоевременно  выполненных  Работ,  за каждый день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просрочки выполнения.</w:t>
      </w:r>
    </w:p>
    <w:p w:rsidR="00000000" w:rsidRDefault="00EB3C7F">
      <w:pPr>
        <w:shd w:val="clear" w:color="auto" w:fill="FFFFFF"/>
        <w:tabs>
          <w:tab w:val="left" w:pos="1114"/>
        </w:tabs>
        <w:spacing w:before="5" w:line="274" w:lineRule="exact"/>
        <w:ind w:left="29" w:firstLine="533"/>
      </w:pPr>
      <w:r>
        <w:rPr>
          <w:color w:val="000000"/>
          <w:spacing w:val="-7"/>
          <w:sz w:val="24"/>
          <w:szCs w:val="24"/>
        </w:rPr>
        <w:t>7.3.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Меры   ответственности   Заказ</w:t>
      </w:r>
      <w:r>
        <w:rPr>
          <w:rFonts w:eastAsia="Times New Roman"/>
          <w:color w:val="000000"/>
          <w:sz w:val="24"/>
          <w:szCs w:val="24"/>
        </w:rPr>
        <w:t>чика   за   ненадлежащее   исполнение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Муниципального   контракта   применяются   в   соответствии   с   действующим</w:t>
      </w:r>
      <w:r>
        <w:rPr>
          <w:rFonts w:eastAsia="Times New Roman"/>
          <w:color w:val="000000"/>
          <w:spacing w:val="-1"/>
          <w:sz w:val="24"/>
          <w:szCs w:val="24"/>
        </w:rPr>
        <w:br/>
        <w:t>законодательством РФ.</w:t>
      </w:r>
    </w:p>
    <w:p w:rsidR="00000000" w:rsidRDefault="00EB3C7F">
      <w:pPr>
        <w:shd w:val="clear" w:color="auto" w:fill="FFFFFF"/>
        <w:tabs>
          <w:tab w:val="left" w:pos="1051"/>
        </w:tabs>
        <w:spacing w:line="274" w:lineRule="exact"/>
        <w:ind w:left="24" w:firstLine="542"/>
      </w:pPr>
      <w:r>
        <w:rPr>
          <w:color w:val="000000"/>
          <w:spacing w:val="-8"/>
          <w:sz w:val="24"/>
          <w:szCs w:val="24"/>
        </w:rPr>
        <w:t>7.4.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В случае, если Подрядчик, в согласованные Сторонами сроки, не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устранил допущенные по его вине дефекты, в соответс</w:t>
      </w:r>
      <w:r>
        <w:rPr>
          <w:rFonts w:eastAsia="Times New Roman"/>
          <w:color w:val="000000"/>
          <w:spacing w:val="4"/>
          <w:sz w:val="24"/>
          <w:szCs w:val="24"/>
        </w:rPr>
        <w:t>твии с п.6 настоящего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Муниципального  контракта,  Заказчик  вправе  устранить  их  своими  силами</w:t>
      </w:r>
      <w:r>
        <w:rPr>
          <w:rFonts w:eastAsia="Times New Roman"/>
          <w:color w:val="000000"/>
          <w:spacing w:val="2"/>
          <w:sz w:val="24"/>
          <w:szCs w:val="24"/>
        </w:rPr>
        <w:br/>
        <w:t>(привлеченными силами) за счет Подрядчика,  либо за свой счет с отнесением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на Подрядчика возникших расходов, и, кроме того, взыскать с последнего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неустойку в </w:t>
      </w:r>
      <w:r>
        <w:rPr>
          <w:rFonts w:eastAsia="Times New Roman"/>
          <w:color w:val="000000"/>
          <w:spacing w:val="-1"/>
          <w:sz w:val="24"/>
          <w:szCs w:val="24"/>
        </w:rPr>
        <w:t>размере 10% стоимости работ по устранению дефектов.</w:t>
      </w:r>
    </w:p>
    <w:p w:rsidR="00000000" w:rsidRDefault="00EB3C7F">
      <w:pPr>
        <w:shd w:val="clear" w:color="auto" w:fill="FFFFFF"/>
        <w:spacing w:before="557"/>
        <w:ind w:left="1262"/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8.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ОБСТОЯТЕЛЬСТВА НЕПРЕОДОЛИМОЙ СИЛЫ</w:t>
      </w:r>
    </w:p>
    <w:p w:rsidR="00000000" w:rsidRDefault="00EB3C7F">
      <w:pPr>
        <w:shd w:val="clear" w:color="auto" w:fill="FFFFFF"/>
        <w:spacing w:before="269" w:line="274" w:lineRule="exact"/>
        <w:ind w:left="43" w:firstLine="528"/>
        <w:jc w:val="both"/>
      </w:pPr>
      <w:r>
        <w:rPr>
          <w:b/>
          <w:bCs/>
          <w:color w:val="000000"/>
          <w:sz w:val="24"/>
          <w:szCs w:val="24"/>
        </w:rPr>
        <w:t xml:space="preserve">8.1. </w:t>
      </w:r>
      <w:r>
        <w:rPr>
          <w:rFonts w:eastAsia="Times New Roman"/>
          <w:color w:val="000000"/>
          <w:sz w:val="24"/>
          <w:szCs w:val="24"/>
        </w:rPr>
        <w:t xml:space="preserve">Стороны освобождаются от ответственности за частичное или полное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неисполнение обязательств по настоящему Муниципальному контракту, если </w:t>
      </w:r>
      <w:r>
        <w:rPr>
          <w:rFonts w:eastAsia="Times New Roman"/>
          <w:color w:val="000000"/>
          <w:sz w:val="24"/>
          <w:szCs w:val="24"/>
        </w:rPr>
        <w:t>оно явилось следствием при</w:t>
      </w:r>
      <w:r>
        <w:rPr>
          <w:rFonts w:eastAsia="Times New Roman"/>
          <w:color w:val="000000"/>
          <w:sz w:val="24"/>
          <w:szCs w:val="24"/>
        </w:rPr>
        <w:t>родных явлений, военных действий, вступления в силу законодательных и нормативных актов ограничительного характера, если эти   обстоятельства   непосредственно   повлияли   на   исполнение   Сторонами</w:t>
      </w:r>
    </w:p>
    <w:p w:rsidR="00EB3C7F" w:rsidRDefault="00EB3C7F">
      <w:pPr>
        <w:shd w:val="clear" w:color="auto" w:fill="FFFFFF"/>
        <w:spacing w:before="14"/>
        <w:jc w:val="right"/>
      </w:pPr>
      <w:r>
        <w:rPr>
          <w:color w:val="000000"/>
          <w:sz w:val="24"/>
          <w:szCs w:val="24"/>
        </w:rPr>
        <w:t>3</w:t>
      </w:r>
    </w:p>
    <w:sectPr w:rsidR="00EB3C7F">
      <w:type w:val="continuous"/>
      <w:pgSz w:w="11909" w:h="16834"/>
      <w:pgMar w:top="1142" w:right="1966" w:bottom="360" w:left="16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2D7"/>
    <w:multiLevelType w:val="singleLevel"/>
    <w:tmpl w:val="BD0E6B5A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622E47EC"/>
    <w:multiLevelType w:val="singleLevel"/>
    <w:tmpl w:val="B900A7A4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3C7F"/>
    <w:rsid w:val="00EB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2012-11-02T05:13:00Z</dcterms:created>
  <dcterms:modified xsi:type="dcterms:W3CDTF">2012-11-02T05:14:00Z</dcterms:modified>
</cp:coreProperties>
</file>