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663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10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F6B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F6B5D" w:rsidRDefault="00DF6B5D" w:rsidP="00DF6B5D">
      <w:pPr>
        <w:pStyle w:val="af9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с полномочиями окружной избирательной комиссии 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50C2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четвертого </w:t>
      </w:r>
      <w:r w:rsidRPr="00AF6AA8">
        <w:rPr>
          <w:rFonts w:ascii="Times New Roman" w:hAnsi="Times New Roman" w:cs="Times New Roman"/>
          <w:sz w:val="24"/>
          <w:szCs w:val="24"/>
        </w:rPr>
        <w:t>созыва по</w:t>
      </w:r>
      <w:r>
        <w:rPr>
          <w:rFonts w:ascii="Times New Roman" w:hAnsi="Times New Roman" w:cs="Times New Roman"/>
          <w:sz w:val="24"/>
          <w:szCs w:val="24"/>
        </w:rPr>
        <w:t xml:space="preserve"> многомандатному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избирательному округу №31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Pr="003E68FD">
        <w:rPr>
          <w:rFonts w:ascii="Times New Roman" w:hAnsi="Times New Roman" w:cs="Times New Roman"/>
          <w:sz w:val="24"/>
          <w:szCs w:val="24"/>
        </w:rPr>
        <w:t>Дудика В.И., Захарчука А.А., Ибрагимова М.С., Масалова К.В., Ульянова В.Л.,</w:t>
      </w:r>
      <w:r>
        <w:rPr>
          <w:rFonts w:ascii="Times New Roman" w:hAnsi="Times New Roman" w:cs="Times New Roman"/>
          <w:sz w:val="24"/>
          <w:szCs w:val="24"/>
        </w:rPr>
        <w:t xml:space="preserve"> 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№31.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</w:t>
      </w:r>
      <w:r w:rsidRPr="002A6A9E">
        <w:rPr>
          <w:rFonts w:ascii="Times New Roman" w:hAnsi="Times New Roman" w:cs="Times New Roman"/>
          <w:sz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63CC4" w:rsidRPr="00AF6AA8" w:rsidRDefault="00663CC4" w:rsidP="00663CC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663CC4" w:rsidRPr="00AF6AA8" w:rsidRDefault="00663CC4" w:rsidP="00663CC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DF6B5D" w:rsidRPr="006F4F57" w:rsidRDefault="00DF6B5D" w:rsidP="00DF6B5D">
      <w:pPr>
        <w:rPr>
          <w:rFonts w:ascii="Times New Roman" w:hAnsi="Times New Roman" w:cs="Times New Roman"/>
        </w:rPr>
      </w:pPr>
    </w:p>
    <w:p w:rsidR="00DF6B5D" w:rsidRPr="006F4F57" w:rsidRDefault="00DF6B5D" w:rsidP="00DF6B5D">
      <w:pPr>
        <w:rPr>
          <w:rFonts w:ascii="Times New Roman" w:hAnsi="Times New Roman" w:cs="Times New Roman"/>
        </w:rPr>
      </w:pPr>
    </w:p>
    <w:p w:rsidR="00DF6B5D" w:rsidRPr="006F4F57" w:rsidRDefault="00DF6B5D" w:rsidP="00DF6B5D">
      <w:pPr>
        <w:rPr>
          <w:rFonts w:ascii="Times New Roman" w:hAnsi="Times New Roman" w:cs="Times New Roman"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A8132C" w:rsidRPr="00377333" w:rsidRDefault="00A8132C" w:rsidP="00A8132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A8132C" w:rsidRDefault="00A8132C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A8132C" w:rsidRDefault="00A8132C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DE08EF" w:rsidRDefault="00DE08E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663CC4" w:rsidRDefault="00663CC4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p w:rsidR="009C31B9" w:rsidRDefault="00962E7B" w:rsidP="005A4175">
      <w:pPr>
        <w:pStyle w:val="Style2"/>
        <w:widowControl/>
        <w:spacing w:line="240" w:lineRule="auto"/>
        <w:ind w:right="1970"/>
        <w:jc w:val="left"/>
        <w:rPr>
          <w:rFonts w:eastAsia="Times New Roman"/>
        </w:rPr>
      </w:pPr>
      <w:r w:rsidRPr="00962E7B">
        <w:t xml:space="preserve"> </w:t>
      </w:r>
    </w:p>
    <w:tbl>
      <w:tblPr>
        <w:tblStyle w:val="a3"/>
        <w:tblW w:w="10348" w:type="dxa"/>
        <w:tblInd w:w="108" w:type="dxa"/>
        <w:tblLook w:val="04A0"/>
      </w:tblPr>
      <w:tblGrid>
        <w:gridCol w:w="2216"/>
        <w:gridCol w:w="3146"/>
        <w:gridCol w:w="2329"/>
        <w:gridCol w:w="2657"/>
      </w:tblGrid>
      <w:tr w:rsidR="00155876" w:rsidRPr="00383B5B" w:rsidTr="0085666D">
        <w:tc>
          <w:tcPr>
            <w:tcW w:w="2216" w:type="dxa"/>
          </w:tcPr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2657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663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>(224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63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СЕНТЯБРЯ 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Pr="00663CC4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CC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CC4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CC4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CC4">
        <w:rPr>
          <w:rFonts w:ascii="Times New Roman" w:eastAsia="Times New Roman" w:hAnsi="Times New Roman" w:cs="Times New Roman"/>
          <w:b/>
          <w:sz w:val="24"/>
          <w:szCs w:val="24"/>
        </w:rPr>
        <w:t xml:space="preserve">(с полномочиями  избирательной комиссии </w:t>
      </w:r>
      <w:r w:rsidRPr="00663C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Шумское сельское </w:t>
      </w:r>
    </w:p>
    <w:p w:rsid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CC4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поселение муниципального образования Кировский муниципальный район Ленинградской области</w:t>
      </w:r>
      <w:r w:rsidRPr="00663CC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CC4" w:rsidRPr="00663CC4" w:rsidRDefault="00663CC4" w:rsidP="00663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>09 сентября 2019 года                                                                                 № 83/1</w:t>
      </w: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общих результатов выборов </w:t>
      </w:r>
      <w:r w:rsidRPr="00663C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депутатов совета депутатов муниципального образования Шумское сельское поселение Кировского муниципального района Ленинградской области  четвертого созыва</w:t>
      </w:r>
    </w:p>
    <w:p w:rsidR="00663CC4" w:rsidRPr="00663CC4" w:rsidRDefault="00663CC4" w:rsidP="0066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63CC4">
        <w:rPr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</w:p>
    <w:p w:rsidR="00663CC4" w:rsidRPr="00663CC4" w:rsidRDefault="00663CC4" w:rsidP="00663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территориальной избирательной комиссии Кировского муниципального района с полномочиями окружных избирательных комиссий многомандатного избирательного округа №30, многомандатного избирательного округа №31 территориальная избирательная комиссия Кировского муниципального района с полномочиями избирательной комиссии  </w:t>
      </w:r>
      <w:r w:rsidRPr="00663CC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Шумское сельское поселение Кировского муниципального района  Ленинградской области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3CC4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3CC4" w:rsidRPr="00663CC4" w:rsidRDefault="00663CC4" w:rsidP="00663C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>1. Признать проведенные 08 сентября 2019 года выборы депутатов совета депутатов</w:t>
      </w:r>
      <w:r w:rsidRPr="00663CC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Шумское сельское поселение Кировского муниципального района Ленинградской области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 xml:space="preserve"> четвертого созыва действительными.  </w:t>
      </w:r>
    </w:p>
    <w:p w:rsidR="00663CC4" w:rsidRPr="00663CC4" w:rsidRDefault="00663CC4" w:rsidP="00663CC4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в совет депутатов  </w:t>
      </w:r>
      <w:r w:rsidRPr="00663CC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 xml:space="preserve"> четвертого созыва избрано 10 депутатов. (Список прилагается).</w:t>
      </w:r>
    </w:p>
    <w:p w:rsidR="00663CC4" w:rsidRPr="00663CC4" w:rsidRDefault="00663CC4" w:rsidP="00663C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на сайте территориальной избирательной комиссии Кировского муниципального района 011.iklenobl.ru.</w:t>
      </w:r>
    </w:p>
    <w:p w:rsidR="00663CC4" w:rsidRPr="00663CC4" w:rsidRDefault="00663CC4" w:rsidP="00663CC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CC4" w:rsidRPr="00663CC4" w:rsidRDefault="00663CC4" w:rsidP="006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>Председатель  ТИК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  <w:t>О.Н. Кротова</w:t>
      </w:r>
    </w:p>
    <w:p w:rsidR="00663CC4" w:rsidRPr="00663CC4" w:rsidRDefault="00663CC4" w:rsidP="006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CC4" w:rsidRPr="00663CC4" w:rsidRDefault="00663CC4" w:rsidP="0066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C4">
        <w:rPr>
          <w:rFonts w:ascii="Times New Roman" w:eastAsia="Times New Roman" w:hAnsi="Times New Roman" w:cs="Times New Roman"/>
          <w:sz w:val="28"/>
          <w:szCs w:val="28"/>
        </w:rPr>
        <w:t>Секретарь  ТИК</w:t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</w:r>
      <w:r w:rsidRPr="00663CC4">
        <w:rPr>
          <w:rFonts w:ascii="Times New Roman" w:eastAsia="Times New Roman" w:hAnsi="Times New Roman" w:cs="Times New Roman"/>
          <w:sz w:val="28"/>
          <w:szCs w:val="28"/>
        </w:rPr>
        <w:tab/>
        <w:t xml:space="preserve">Ю.В.Тимофеева </w:t>
      </w:r>
    </w:p>
    <w:tbl>
      <w:tblPr>
        <w:tblStyle w:val="a3"/>
        <w:tblW w:w="0" w:type="auto"/>
        <w:tblLook w:val="04A0"/>
      </w:tblPr>
      <w:tblGrid>
        <w:gridCol w:w="10269"/>
      </w:tblGrid>
      <w:tr w:rsidR="00663CC4" w:rsidRPr="009D3260" w:rsidTr="00386821">
        <w:tc>
          <w:tcPr>
            <w:tcW w:w="10269" w:type="dxa"/>
            <w:shd w:val="clear" w:color="auto" w:fill="D9D9D9" w:themeFill="background1" w:themeFillShade="D9"/>
          </w:tcPr>
          <w:p w:rsidR="00663CC4" w:rsidRPr="009D3260" w:rsidRDefault="00663CC4" w:rsidP="00386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№ 26 (224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10 СЕНТЯБРЯ  2019</w:t>
            </w:r>
          </w:p>
        </w:tc>
      </w:tr>
    </w:tbl>
    <w:p w:rsidR="00663CC4" w:rsidRPr="004231C8" w:rsidRDefault="00663CC4" w:rsidP="00663CC4">
      <w:pPr>
        <w:rPr>
          <w:color w:val="FF0000"/>
        </w:rPr>
      </w:pP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к постановлению территориальной избирательной комиссии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с полномочиями избирательной комиссии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Шумское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сельское поселение Кировского муниципального района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663CC4" w:rsidRPr="00526FBB" w:rsidRDefault="00663CC4" w:rsidP="00663CC4">
      <w:pPr>
        <w:tabs>
          <w:tab w:val="left" w:pos="54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6FBB">
        <w:rPr>
          <w:rFonts w:ascii="Times New Roman" w:eastAsia="Times New Roman" w:hAnsi="Times New Roman" w:cs="Times New Roman"/>
          <w:sz w:val="24"/>
          <w:szCs w:val="24"/>
        </w:rPr>
        <w:t xml:space="preserve">от 09 сентября 2019 года № 83/1 </w:t>
      </w:r>
    </w:p>
    <w:p w:rsidR="00663CC4" w:rsidRPr="00526FBB" w:rsidRDefault="00663CC4" w:rsidP="00663CC4">
      <w:pPr>
        <w:tabs>
          <w:tab w:val="left" w:pos="540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FBB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избранных депутатов совета депутатов 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FB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FBB">
        <w:rPr>
          <w:rFonts w:ascii="Times New Roman" w:eastAsia="Times New Roman" w:hAnsi="Times New Roman" w:cs="Times New Roman"/>
          <w:b/>
          <w:sz w:val="28"/>
          <w:szCs w:val="28"/>
        </w:rPr>
        <w:t>Шумское сельское поселение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FBB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FBB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 четвертого созыва</w:t>
      </w:r>
    </w:p>
    <w:p w:rsidR="00663CC4" w:rsidRPr="00526FBB" w:rsidRDefault="00663CC4" w:rsidP="00663CC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63CC4" w:rsidRPr="00526FBB" w:rsidTr="00386821">
        <w:tc>
          <w:tcPr>
            <w:tcW w:w="5069" w:type="dxa"/>
          </w:tcPr>
          <w:p w:rsidR="00663CC4" w:rsidRPr="00526FBB" w:rsidRDefault="00663CC4" w:rsidP="0038682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</w:t>
            </w:r>
          </w:p>
          <w:p w:rsidR="00663CC4" w:rsidRPr="00526FBB" w:rsidRDefault="00663CC4" w:rsidP="0038682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 30</w:t>
            </w:r>
          </w:p>
        </w:tc>
        <w:tc>
          <w:tcPr>
            <w:tcW w:w="5069" w:type="dxa"/>
          </w:tcPr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1. Ибрагимов Юнус Султанович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2. Кочешвили Дмитрий Александрович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3. Маврина Татьяна Анатольевна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Семенова Зинаида Эдвиновна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5. Трошкина Лариса Сергеевна</w:t>
            </w:r>
          </w:p>
        </w:tc>
      </w:tr>
      <w:tr w:rsidR="00663CC4" w:rsidRPr="00526FBB" w:rsidTr="00386821">
        <w:tc>
          <w:tcPr>
            <w:tcW w:w="5069" w:type="dxa"/>
          </w:tcPr>
          <w:p w:rsidR="00663CC4" w:rsidRPr="00526FBB" w:rsidRDefault="00663CC4" w:rsidP="0038682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</w:t>
            </w:r>
          </w:p>
          <w:p w:rsidR="00663CC4" w:rsidRPr="00526FBB" w:rsidRDefault="00663CC4" w:rsidP="00386821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 31</w:t>
            </w:r>
          </w:p>
        </w:tc>
        <w:tc>
          <w:tcPr>
            <w:tcW w:w="5069" w:type="dxa"/>
          </w:tcPr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1. Дудик Василий Иванович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2. Захарчук Александр Александрович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3. Ибрагимов Махмуд Султанович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4. Масалов Константин Владимирович</w:t>
            </w:r>
          </w:p>
          <w:p w:rsidR="00663CC4" w:rsidRPr="00526FBB" w:rsidRDefault="00663CC4" w:rsidP="00386821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FBB">
              <w:rPr>
                <w:rFonts w:ascii="Times New Roman" w:eastAsia="Times New Roman" w:hAnsi="Times New Roman" w:cs="Times New Roman"/>
                <w:sz w:val="24"/>
                <w:szCs w:val="24"/>
              </w:rPr>
              <w:t>5. Ульянов Владимир Леонидович</w:t>
            </w:r>
          </w:p>
        </w:tc>
      </w:tr>
    </w:tbl>
    <w:p w:rsidR="00663CC4" w:rsidRPr="00526FBB" w:rsidRDefault="00663CC4" w:rsidP="00663CC4">
      <w:pPr>
        <w:tabs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CC4" w:rsidRDefault="00663CC4" w:rsidP="00663CC4"/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663CC4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№30</w:t>
      </w:r>
      <w:r w:rsidRPr="00AF6AA8">
        <w:rPr>
          <w:rFonts w:ascii="Times New Roman" w:hAnsi="Times New Roman" w:cs="Times New Roman"/>
          <w:b/>
        </w:rPr>
        <w:t>)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C4" w:rsidRPr="00AF6AA8" w:rsidRDefault="00663CC4" w:rsidP="0066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72/1 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CC4" w:rsidRDefault="00663CC4" w:rsidP="00663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результатов выборов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Шумское сельское поселение Кировского муниципального района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четвертого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округу №30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</w:t>
      </w:r>
    </w:p>
    <w:tbl>
      <w:tblPr>
        <w:tblStyle w:val="a3"/>
        <w:tblW w:w="0" w:type="auto"/>
        <w:tblLook w:val="04A0"/>
      </w:tblPr>
      <w:tblGrid>
        <w:gridCol w:w="10269"/>
      </w:tblGrid>
      <w:tr w:rsidR="00663CC4" w:rsidRPr="009D3260" w:rsidTr="00386821">
        <w:tc>
          <w:tcPr>
            <w:tcW w:w="10269" w:type="dxa"/>
            <w:shd w:val="clear" w:color="auto" w:fill="D9D9D9" w:themeFill="background1" w:themeFillShade="D9"/>
          </w:tcPr>
          <w:p w:rsidR="00663CC4" w:rsidRPr="009D3260" w:rsidRDefault="00663CC4" w:rsidP="00386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№ 26 (224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10 СЕНТЯБРЯ  2019</w:t>
            </w:r>
          </w:p>
        </w:tc>
      </w:tr>
    </w:tbl>
    <w:p w:rsidR="00663CC4" w:rsidRPr="00AF6AA8" w:rsidRDefault="00663CC4" w:rsidP="0066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CC4" w:rsidRPr="004231C8" w:rsidRDefault="00663CC4" w:rsidP="00663CC4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1C8">
        <w:rPr>
          <w:rFonts w:ascii="Times New Roman" w:hAnsi="Times New Roman" w:cs="Times New Roman"/>
          <w:sz w:val="24"/>
          <w:szCs w:val="24"/>
        </w:rPr>
        <w:t xml:space="preserve">комиссия Кировского муниципального района с полномочиями окружной избирательной комиссии  многомандатного избирательного округа № 30 </w:t>
      </w:r>
      <w:r w:rsidRPr="004231C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50C2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четвертого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избирательному округу №30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Pr="00A62C76">
        <w:rPr>
          <w:rFonts w:ascii="Times New Roman" w:hAnsi="Times New Roman" w:cs="Times New Roman"/>
          <w:sz w:val="24"/>
          <w:szCs w:val="24"/>
        </w:rPr>
        <w:t>Ибрагимова Ю.С., Кочешвили Д.А., Маврину Т.А., Семенову З.Э., Трошкину Л.С.,</w:t>
      </w:r>
      <w:r>
        <w:rPr>
          <w:rFonts w:ascii="Times New Roman" w:hAnsi="Times New Roman" w:cs="Times New Roman"/>
          <w:sz w:val="24"/>
          <w:szCs w:val="24"/>
        </w:rPr>
        <w:t xml:space="preserve"> 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число голосов избирателей по отношению к другим кандидатам, включенным в избирательный бюллетень, избранным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46840">
        <w:rPr>
          <w:rFonts w:ascii="Times New Roman" w:hAnsi="Times New Roman" w:cs="Times New Roman"/>
          <w:bCs/>
          <w:sz w:val="24"/>
          <w:szCs w:val="24"/>
        </w:rPr>
        <w:t>униципального образования Шумское сельское поселение Кировск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E46840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B50C2D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многомандатному избирательному округу №30.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</w:t>
      </w:r>
      <w:r w:rsidRPr="002A6A9E">
        <w:rPr>
          <w:rFonts w:ascii="Times New Roman" w:hAnsi="Times New Roman" w:cs="Times New Roman"/>
          <w:sz w:val="24"/>
        </w:rPr>
        <w:t>Вестник муниципального образования Шумское сельское поселение Кировского муниципального района Ленинградской области</w:t>
      </w:r>
      <w:r w:rsidRPr="00970BF7">
        <w:rPr>
          <w:rFonts w:ascii="Times New Roman" w:hAnsi="Times New Roman" w:cs="Times New Roman"/>
          <w:sz w:val="24"/>
        </w:rPr>
        <w:t>» и на сайте территориальной избирательной комиссии Кировского муниципального района 011.iklenobl.ru.</w:t>
      </w:r>
    </w:p>
    <w:p w:rsidR="00663CC4" w:rsidRPr="00AF6AA8" w:rsidRDefault="00663CC4" w:rsidP="00663CC4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663CC4" w:rsidRPr="00AF6AA8" w:rsidRDefault="00663CC4" w:rsidP="00663CC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Кротова</w:t>
      </w:r>
    </w:p>
    <w:p w:rsidR="00663CC4" w:rsidRPr="00AF6AA8" w:rsidRDefault="00663CC4" w:rsidP="00663CC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p w:rsidR="00663CC4" w:rsidRDefault="00663CC4" w:rsidP="00663CC4"/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663CC4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многомандатного </w:t>
      </w:r>
    </w:p>
    <w:p w:rsidR="00663CC4" w:rsidRPr="00AF6AA8" w:rsidRDefault="00663CC4" w:rsidP="00663CC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№31</w:t>
      </w:r>
      <w:r w:rsidRPr="00AF6AA8">
        <w:rPr>
          <w:rFonts w:ascii="Times New Roman" w:hAnsi="Times New Roman" w:cs="Times New Roman"/>
          <w:b/>
        </w:rPr>
        <w:t>)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CC4" w:rsidRPr="00AF6AA8" w:rsidRDefault="00663CC4" w:rsidP="0066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сентября 2019</w:t>
      </w:r>
      <w:r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6AA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73/1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CC4" w:rsidRDefault="00663CC4" w:rsidP="00663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результатов выборов </w:t>
      </w:r>
      <w:r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Шумское сельское поселение Кировского муниципального района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четвертого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избирательному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округу №31</w:t>
      </w:r>
    </w:p>
    <w:p w:rsidR="00663CC4" w:rsidRPr="00AF6AA8" w:rsidRDefault="00663CC4" w:rsidP="00663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124" w:rsidRDefault="00663CC4" w:rsidP="00663CC4">
      <w:pPr>
        <w:keepNext/>
        <w:spacing w:after="0"/>
        <w:ind w:firstLine="360"/>
        <w:jc w:val="both"/>
        <w:rPr>
          <w:rFonts w:ascii="Times New Roman" w:hAnsi="Times New Roman" w:cs="Times New Roman"/>
        </w:rPr>
      </w:pP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с полномочиями окружной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F6AA8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</w:t>
      </w:r>
    </w:p>
    <w:sectPr w:rsidR="00047124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A8" w:rsidRDefault="005C01A8" w:rsidP="007A37E6">
      <w:pPr>
        <w:spacing w:after="0" w:line="240" w:lineRule="auto"/>
      </w:pPr>
      <w:r>
        <w:separator/>
      </w:r>
    </w:p>
  </w:endnote>
  <w:endnote w:type="continuationSeparator" w:id="0">
    <w:p w:rsidR="005C01A8" w:rsidRDefault="005C01A8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A8" w:rsidRDefault="005C01A8" w:rsidP="007A37E6">
      <w:pPr>
        <w:spacing w:after="0" w:line="240" w:lineRule="auto"/>
      </w:pPr>
      <w:r>
        <w:separator/>
      </w:r>
    </w:p>
  </w:footnote>
  <w:footnote w:type="continuationSeparator" w:id="0">
    <w:p w:rsidR="005C01A8" w:rsidRDefault="005C01A8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9"/>
  </w:num>
  <w:num w:numId="9">
    <w:abstractNumId w:val="3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22"/>
  </w:num>
  <w:num w:numId="17">
    <w:abstractNumId w:val="23"/>
  </w:num>
  <w:num w:numId="18">
    <w:abstractNumId w:val="16"/>
  </w:num>
  <w:num w:numId="19">
    <w:abstractNumId w:val="9"/>
  </w:num>
  <w:num w:numId="20">
    <w:abstractNumId w:val="18"/>
  </w:num>
  <w:num w:numId="21">
    <w:abstractNumId w:val="24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06"/>
    <w:rsid w:val="00011E17"/>
    <w:rsid w:val="00015DDE"/>
    <w:rsid w:val="00045406"/>
    <w:rsid w:val="00047124"/>
    <w:rsid w:val="00053AE8"/>
    <w:rsid w:val="00073C66"/>
    <w:rsid w:val="00075296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7684"/>
    <w:rsid w:val="002A2321"/>
    <w:rsid w:val="002A2E6A"/>
    <w:rsid w:val="002B689C"/>
    <w:rsid w:val="002C1F74"/>
    <w:rsid w:val="002C7E74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346B"/>
    <w:rsid w:val="00350E2F"/>
    <w:rsid w:val="00383C7F"/>
    <w:rsid w:val="00386BE6"/>
    <w:rsid w:val="003959FB"/>
    <w:rsid w:val="003A525F"/>
    <w:rsid w:val="003B3401"/>
    <w:rsid w:val="003D1DDE"/>
    <w:rsid w:val="003D2A8A"/>
    <w:rsid w:val="003D37B7"/>
    <w:rsid w:val="003D56DE"/>
    <w:rsid w:val="003F14CA"/>
    <w:rsid w:val="003F7B8B"/>
    <w:rsid w:val="004257E5"/>
    <w:rsid w:val="00434D22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A4AB9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51883"/>
    <w:rsid w:val="00552155"/>
    <w:rsid w:val="00552A16"/>
    <w:rsid w:val="0056299C"/>
    <w:rsid w:val="00565C1B"/>
    <w:rsid w:val="00575B43"/>
    <w:rsid w:val="00580ABD"/>
    <w:rsid w:val="00593582"/>
    <w:rsid w:val="00593E68"/>
    <w:rsid w:val="0059551B"/>
    <w:rsid w:val="005A1B53"/>
    <w:rsid w:val="005A4175"/>
    <w:rsid w:val="005C01A8"/>
    <w:rsid w:val="005C5D83"/>
    <w:rsid w:val="005D1E98"/>
    <w:rsid w:val="006232C9"/>
    <w:rsid w:val="00631AE2"/>
    <w:rsid w:val="006359C0"/>
    <w:rsid w:val="00655C06"/>
    <w:rsid w:val="0066014A"/>
    <w:rsid w:val="00663CC4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84DCD"/>
    <w:rsid w:val="007A37E6"/>
    <w:rsid w:val="007C10BA"/>
    <w:rsid w:val="007D63BE"/>
    <w:rsid w:val="007E0053"/>
    <w:rsid w:val="007E0281"/>
    <w:rsid w:val="007E4794"/>
    <w:rsid w:val="007F317B"/>
    <w:rsid w:val="007F6057"/>
    <w:rsid w:val="0082039D"/>
    <w:rsid w:val="00820E6D"/>
    <w:rsid w:val="00830D0B"/>
    <w:rsid w:val="00833D6A"/>
    <w:rsid w:val="00836097"/>
    <w:rsid w:val="00843417"/>
    <w:rsid w:val="0085666D"/>
    <w:rsid w:val="008631BC"/>
    <w:rsid w:val="00870860"/>
    <w:rsid w:val="00881620"/>
    <w:rsid w:val="0088393C"/>
    <w:rsid w:val="00887ECA"/>
    <w:rsid w:val="008949B8"/>
    <w:rsid w:val="008B1440"/>
    <w:rsid w:val="008C3322"/>
    <w:rsid w:val="008E5087"/>
    <w:rsid w:val="008F78E6"/>
    <w:rsid w:val="009003CD"/>
    <w:rsid w:val="009149CC"/>
    <w:rsid w:val="00925C65"/>
    <w:rsid w:val="009275E8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86511"/>
    <w:rsid w:val="00987458"/>
    <w:rsid w:val="00995DF0"/>
    <w:rsid w:val="009C31B9"/>
    <w:rsid w:val="009D3260"/>
    <w:rsid w:val="009E29EE"/>
    <w:rsid w:val="009E77BF"/>
    <w:rsid w:val="009F36DA"/>
    <w:rsid w:val="00A12EF9"/>
    <w:rsid w:val="00A25D2C"/>
    <w:rsid w:val="00A3180F"/>
    <w:rsid w:val="00A524C0"/>
    <w:rsid w:val="00A63002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22B7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E1678"/>
    <w:rsid w:val="00BE4975"/>
    <w:rsid w:val="00BE6ACE"/>
    <w:rsid w:val="00BF1901"/>
    <w:rsid w:val="00C30960"/>
    <w:rsid w:val="00C315BF"/>
    <w:rsid w:val="00C334C6"/>
    <w:rsid w:val="00C5498F"/>
    <w:rsid w:val="00C74D08"/>
    <w:rsid w:val="00C77695"/>
    <w:rsid w:val="00C77D8B"/>
    <w:rsid w:val="00C841BA"/>
    <w:rsid w:val="00C941EB"/>
    <w:rsid w:val="00C95706"/>
    <w:rsid w:val="00CA075A"/>
    <w:rsid w:val="00CA1E9B"/>
    <w:rsid w:val="00CC35E5"/>
    <w:rsid w:val="00CD3698"/>
    <w:rsid w:val="00CD7417"/>
    <w:rsid w:val="00CF65E2"/>
    <w:rsid w:val="00CF70CA"/>
    <w:rsid w:val="00CF7774"/>
    <w:rsid w:val="00CF7BDC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71867"/>
    <w:rsid w:val="00D71936"/>
    <w:rsid w:val="00D72163"/>
    <w:rsid w:val="00D8694E"/>
    <w:rsid w:val="00D9735A"/>
    <w:rsid w:val="00DB1C59"/>
    <w:rsid w:val="00DD0A30"/>
    <w:rsid w:val="00DD6C55"/>
    <w:rsid w:val="00DE08EF"/>
    <w:rsid w:val="00DF6B5D"/>
    <w:rsid w:val="00E026A4"/>
    <w:rsid w:val="00E03F1E"/>
    <w:rsid w:val="00E054CC"/>
    <w:rsid w:val="00E142F2"/>
    <w:rsid w:val="00E55928"/>
    <w:rsid w:val="00E56EDA"/>
    <w:rsid w:val="00E80030"/>
    <w:rsid w:val="00E80E08"/>
    <w:rsid w:val="00E93B86"/>
    <w:rsid w:val="00E94811"/>
    <w:rsid w:val="00EB03CF"/>
    <w:rsid w:val="00EB401F"/>
    <w:rsid w:val="00EB76DB"/>
    <w:rsid w:val="00EE7BD7"/>
    <w:rsid w:val="00EF3219"/>
    <w:rsid w:val="00EF5EE4"/>
    <w:rsid w:val="00F13624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1E3F-83C7-45B4-9380-40895CFB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2017-10-26T14:23:00Z</cp:lastPrinted>
  <dcterms:created xsi:type="dcterms:W3CDTF">2019-09-11T12:30:00Z</dcterms:created>
  <dcterms:modified xsi:type="dcterms:W3CDTF">2019-09-11T12:30:00Z</dcterms:modified>
</cp:coreProperties>
</file>