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20" w:rsidRPr="00500D7B" w:rsidRDefault="00660820">
      <w:pPr>
        <w:rPr>
          <w:color w:val="000000" w:themeColor="text1"/>
        </w:rPr>
      </w:pPr>
    </w:p>
    <w:p w:rsidR="00B248C9" w:rsidRPr="00500D7B" w:rsidRDefault="00B248C9" w:rsidP="00B248C9">
      <w:pPr>
        <w:pStyle w:val="a6"/>
        <w:jc w:val="center"/>
        <w:rPr>
          <w:rFonts w:ascii="Times New Roman" w:hAnsi="Times New Roman"/>
          <w:color w:val="000000" w:themeColor="text1"/>
        </w:rPr>
      </w:pPr>
      <w:r w:rsidRPr="00500D7B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C9" w:rsidRPr="00500D7B" w:rsidRDefault="00B248C9" w:rsidP="00B248C9">
      <w:pPr>
        <w:pStyle w:val="a6"/>
        <w:jc w:val="center"/>
        <w:rPr>
          <w:rFonts w:ascii="Times New Roman" w:hAnsi="Times New Roman"/>
          <w:color w:val="000000" w:themeColor="text1"/>
        </w:rPr>
      </w:pPr>
    </w:p>
    <w:p w:rsidR="00B248C9" w:rsidRPr="00500D7B" w:rsidRDefault="00B248C9" w:rsidP="00B248C9">
      <w:pPr>
        <w:pStyle w:val="a6"/>
        <w:jc w:val="center"/>
        <w:rPr>
          <w:rFonts w:ascii="Times New Roman" w:hAnsi="Times New Roman"/>
          <w:color w:val="000000" w:themeColor="text1"/>
        </w:rPr>
      </w:pPr>
      <w:r w:rsidRPr="00500D7B">
        <w:rPr>
          <w:rFonts w:ascii="Times New Roman" w:hAnsi="Times New Roman"/>
          <w:color w:val="000000" w:themeColor="text1"/>
        </w:rPr>
        <w:t>СОВЕТ ДЕПУТАТОВ МУНИЦИПАЛЬНОГО ОБРАЗОВАНИЯ</w:t>
      </w:r>
    </w:p>
    <w:p w:rsidR="00B248C9" w:rsidRPr="00500D7B" w:rsidRDefault="00B248C9" w:rsidP="00B248C9">
      <w:pPr>
        <w:pStyle w:val="a6"/>
        <w:jc w:val="center"/>
        <w:rPr>
          <w:rFonts w:ascii="Times New Roman" w:hAnsi="Times New Roman"/>
          <w:color w:val="000000" w:themeColor="text1"/>
        </w:rPr>
      </w:pPr>
      <w:r w:rsidRPr="00500D7B">
        <w:rPr>
          <w:rFonts w:ascii="Times New Roman" w:hAnsi="Times New Roman"/>
          <w:color w:val="000000" w:themeColor="text1"/>
          <w:spacing w:val="-1"/>
        </w:rPr>
        <w:t>ШУМСКОЕ СЕЛЬСКОЕ ПОСЕЛЕНИЕ</w:t>
      </w:r>
    </w:p>
    <w:p w:rsidR="00B248C9" w:rsidRPr="00500D7B" w:rsidRDefault="00B248C9" w:rsidP="00B248C9">
      <w:pPr>
        <w:pStyle w:val="a6"/>
        <w:jc w:val="center"/>
        <w:rPr>
          <w:rFonts w:ascii="Times New Roman" w:hAnsi="Times New Roman"/>
          <w:color w:val="000000" w:themeColor="text1"/>
        </w:rPr>
      </w:pPr>
      <w:r w:rsidRPr="00500D7B">
        <w:rPr>
          <w:rFonts w:ascii="Times New Roman" w:hAnsi="Times New Roman"/>
          <w:color w:val="000000" w:themeColor="text1"/>
          <w:spacing w:val="-1"/>
        </w:rPr>
        <w:t>КИРОВСКОГО МУНИЦИПАЛЬНОГО РАЙОНА</w:t>
      </w:r>
    </w:p>
    <w:p w:rsidR="00B248C9" w:rsidRPr="00500D7B" w:rsidRDefault="00B248C9" w:rsidP="00B248C9">
      <w:pPr>
        <w:pStyle w:val="a6"/>
        <w:jc w:val="center"/>
        <w:rPr>
          <w:rFonts w:ascii="Times New Roman" w:hAnsi="Times New Roman"/>
          <w:color w:val="000000" w:themeColor="text1"/>
          <w:spacing w:val="-1"/>
        </w:rPr>
      </w:pPr>
      <w:r w:rsidRPr="00500D7B">
        <w:rPr>
          <w:rFonts w:ascii="Times New Roman" w:hAnsi="Times New Roman"/>
          <w:color w:val="000000" w:themeColor="text1"/>
          <w:spacing w:val="-1"/>
        </w:rPr>
        <w:t>ЛЕНИНГРАДСКОЙ ОБЛАСТИ</w:t>
      </w:r>
    </w:p>
    <w:p w:rsidR="00B248C9" w:rsidRPr="00500D7B" w:rsidRDefault="00B248C9" w:rsidP="00B248C9">
      <w:pPr>
        <w:jc w:val="center"/>
        <w:rPr>
          <w:color w:val="000000" w:themeColor="text1"/>
        </w:rPr>
      </w:pPr>
    </w:p>
    <w:p w:rsidR="00B248C9" w:rsidRPr="00500D7B" w:rsidRDefault="00B248C9" w:rsidP="00B248C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00D7B">
        <w:rPr>
          <w:rFonts w:ascii="Times New Roman" w:hAnsi="Times New Roman" w:cs="Times New Roman"/>
          <w:color w:val="000000" w:themeColor="text1"/>
          <w:sz w:val="32"/>
          <w:szCs w:val="32"/>
        </w:rPr>
        <w:t>РЕШЕНИ</w:t>
      </w:r>
      <w:r w:rsidR="00DC1791" w:rsidRPr="00500D7B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</w:p>
    <w:p w:rsidR="00B248C9" w:rsidRPr="00500D7B" w:rsidRDefault="00500D7B" w:rsidP="00B248C9">
      <w:pPr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от </w:t>
      </w:r>
      <w:r w:rsidR="00B248C9" w:rsidRPr="00500D7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C1791" w:rsidRPr="00500D7B">
        <w:rPr>
          <w:rFonts w:ascii="Times New Roman" w:hAnsi="Times New Roman" w:cs="Times New Roman"/>
          <w:b/>
          <w:color w:val="000000" w:themeColor="text1"/>
          <w:sz w:val="24"/>
        </w:rPr>
        <w:t>01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DC1791" w:rsidRPr="00500D7B">
        <w:rPr>
          <w:rFonts w:ascii="Times New Roman" w:hAnsi="Times New Roman" w:cs="Times New Roman"/>
          <w:b/>
          <w:color w:val="000000" w:themeColor="text1"/>
          <w:sz w:val="24"/>
        </w:rPr>
        <w:t xml:space="preserve"> декабря </w:t>
      </w:r>
      <w:r w:rsidR="00B248C9" w:rsidRPr="00500D7B">
        <w:rPr>
          <w:rFonts w:ascii="Times New Roman" w:hAnsi="Times New Roman" w:cs="Times New Roman"/>
          <w:b/>
          <w:color w:val="000000" w:themeColor="text1"/>
          <w:sz w:val="24"/>
        </w:rPr>
        <w:t xml:space="preserve">2017  года  № </w:t>
      </w:r>
      <w:r w:rsidR="00DC1791" w:rsidRPr="00500D7B">
        <w:rPr>
          <w:rFonts w:ascii="Times New Roman" w:hAnsi="Times New Roman" w:cs="Times New Roman"/>
          <w:b/>
          <w:color w:val="000000" w:themeColor="text1"/>
          <w:sz w:val="24"/>
        </w:rPr>
        <w:t>49</w:t>
      </w:r>
    </w:p>
    <w:p w:rsidR="00660820" w:rsidRPr="00500D7B" w:rsidRDefault="00660820" w:rsidP="0066082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утверждении Положения о порядке формирования маневренного фонда и предоставления жилых помещений маневренного фонда </w:t>
      </w:r>
      <w:r w:rsidR="00C3740A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660820" w:rsidRPr="00500D7B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660820" w:rsidRPr="00500D7B" w:rsidRDefault="00660820" w:rsidP="00DC179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статьями 14, 92, 95, 99, 100, 101, 102, 103, 106 Жилищного кодекса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Уставом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3740A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Совет депутатов 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Шумское сельское поселение Кировского муниципального района Ленинградской области  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решил:</w:t>
      </w:r>
    </w:p>
    <w:p w:rsidR="00660820" w:rsidRPr="00500D7B" w:rsidRDefault="00660820" w:rsidP="00C3740A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Положение о порядке формирования маневренного фонда и предоставления жилых помещений маневренного фонда 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3740A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(прилагается).</w:t>
      </w:r>
    </w:p>
    <w:p w:rsidR="00660820" w:rsidRPr="00500D7B" w:rsidRDefault="005D012E" w:rsidP="00C3740A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60820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решение вступает в силу с момента его опубликования.</w:t>
      </w:r>
    </w:p>
    <w:p w:rsidR="00660820" w:rsidRPr="00500D7B" w:rsidRDefault="005D012E" w:rsidP="00C3740A">
      <w:pPr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60820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исполнения настоящего Решения возложить на заместителя администрации 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3740A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C3740A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="00660820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20" w:rsidRPr="00500D7B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60820" w:rsidRPr="00500D7B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C3740A"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образования                                                              В</w:t>
      </w: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C3740A"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</w:t>
      </w: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C3740A"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Ульянов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0820" w:rsidRPr="00500D7B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0820" w:rsidRPr="00500D7B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5D012E" w:rsidRPr="00500D7B" w:rsidRDefault="005D012E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60820" w:rsidRPr="00500D7B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660820" w:rsidRPr="00500D7B" w:rsidRDefault="00660820" w:rsidP="0066082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0820" w:rsidRPr="00500D7B" w:rsidRDefault="00660820" w:rsidP="00257F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Утверждено</w:t>
      </w:r>
    </w:p>
    <w:p w:rsidR="00660820" w:rsidRPr="00500D7B" w:rsidRDefault="00660820" w:rsidP="00257F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Решением Совета депутатов</w:t>
      </w:r>
    </w:p>
    <w:p w:rsidR="00257F24" w:rsidRPr="00500D7B" w:rsidRDefault="00257F24" w:rsidP="00257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  Шумское сельское поселение </w:t>
      </w:r>
    </w:p>
    <w:p w:rsidR="00257F24" w:rsidRPr="00500D7B" w:rsidRDefault="00257F24" w:rsidP="00257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Кировского муниципального района </w:t>
      </w:r>
    </w:p>
    <w:p w:rsidR="00660820" w:rsidRPr="00500D7B" w:rsidRDefault="00257F24" w:rsidP="00257F2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Ленинградской области </w:t>
      </w:r>
      <w:r w:rsidR="00660820"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 </w:t>
      </w: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01</w:t>
      </w:r>
      <w:r w:rsidR="00660820"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</w:t>
      </w:r>
      <w:r w:rsidR="00660820"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.2017г. №</w:t>
      </w:r>
      <w:r w:rsidR="00DC1791" w:rsidRPr="00500D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49</w:t>
      </w:r>
    </w:p>
    <w:p w:rsidR="00660820" w:rsidRPr="00500D7B" w:rsidRDefault="00660820" w:rsidP="00257F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0820" w:rsidRPr="00500D7B" w:rsidRDefault="00660820" w:rsidP="00257F2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660820" w:rsidRPr="00500D7B" w:rsidRDefault="00660820" w:rsidP="00257F2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порядке формирования маневренного фонда и предоставления жилых помещений маневренного 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660820" w:rsidRPr="00500D7B" w:rsidRDefault="00660820" w:rsidP="00257F24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0820" w:rsidRPr="00500D7B" w:rsidRDefault="00660820" w:rsidP="00257F24">
      <w:pPr>
        <w:numPr>
          <w:ilvl w:val="0"/>
          <w:numId w:val="2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 положения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порядке формирования маневренного фонда и предоставления жилых помещений маневренного фонда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Положение определяет порядок формирования и предоставления жилых помещений маневренного фонда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разработано в целях обеспечения условий для осуществления гражданами прав на жилище.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Жилые помещения маневренного фонда, как составная часть специализированного жилищного фонда, являются муниципальной собственностью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0820" w:rsidRPr="00500D7B" w:rsidRDefault="00660820" w:rsidP="00257F24">
      <w:pPr>
        <w:numPr>
          <w:ilvl w:val="0"/>
          <w:numId w:val="3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формирования маневренного фонда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Маневренный фонд может состоять из многоквартирных домов, а также квартир и иных жилых помещений, находящихся в муниципальной собственности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Жилые помещения, отнесенные к маневренному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к условиям соответствующего населенного пункта.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Использование жилого помещения маневренного фонда допускается только после отнесения жилого помещения к такому виду специализированного жилищного фонда.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 Включение жилых помещений в специализированный жилищный фонд с отнесением такого жилого помещения к маневренному фонду и исключение жилого помещения из указанного фонда осуществляются на основании постановления администрации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2.5.  Отнесение жилых помещений к маневренному фонду 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Жилые помещения маневренного фонда не подлежат отчуждению, приватизации, обмену, передаче в поднаем.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Маневренный фонд формируется за счет: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освободившихся жилых помещений муниципального жилищного фонда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жилых помещений специализированного жилищного фонда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 Управление и содержание маневренного фонда осуществляется за счет средств, предусмотренных в бюджете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 момента предоставления жилого помещения маневренного фонда.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60820" w:rsidRPr="00500D7B" w:rsidRDefault="00660820" w:rsidP="00257F24">
      <w:pPr>
        <w:numPr>
          <w:ilvl w:val="0"/>
          <w:numId w:val="4"/>
        </w:numPr>
        <w:spacing w:before="75" w:after="100" w:afterAutospacing="1" w:line="240" w:lineRule="auto"/>
        <w:ind w:left="25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предоставления жилых помещений маневренного фонда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Жилые помещения маневренного фонда предназначены для временного проживания: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DC1791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DC1791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Иных граждан в случаях, предусмотренных законодательством Российской Федерации.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3.2. 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Жилые помещения маневренного фонда предоставляются категориям граждан, указанных в пункте 3.1. раздела 3 настоящего Положения, имеющим постоянное место жительства (регистрацию) в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 имеющим других жилых помещений, пригодных для проживания граждан, на территории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C1791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Уполномоченным органом по предоставлению жилых помещений маневренного фонда, является отдел жилищной политики Управления муниципального имущества, землепользования, земельного контроля и жилищной политики Администрации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Шумское сельское поселение Кировского муниципального района Ленинградской области 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Отдел).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C1791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решении вопроса о предоставлении гражданину жилого помещения маневренного фонда должны быть представлены следующие документы: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 гражданина и членов его семьи;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выписка из домовой книги, копия финансового лицевого счета с постоянного места жительства (регистрации);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справка (акт) о проверке жилищных условий;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документы, подтверждающие право пользования жилым помещением, занимаемым гражданином и членами его семьи (ор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дер, договор социального найма,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свидетельство о государственной регистрации права собственности);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копии паспортов всех членов семьи (с предъявлением подлинников для сверки);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документы, подтверждающие семейные отношения гражданина (свидетельство о рождении, свидетельство о заключении брака, свидетельство о  расторжении брака (с предъявлением подлинников для сверки);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справки бюро технической инвентаризации о наличии либо отсутствии объектов недвижимого имущества (земельных участков, жилых домов (строений) на праве собственности (сведения до 1997 года);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выписка из Единого государственного реестра прав на недвижимое имущество и сделок с ним о наличии в собственности у гражданина и членов его семьи жилых помещений на территории Московской области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(заказывается администрацией в рамках межведомственного взаимодействия)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документы, подтверждающие факт утраты жилого помещения в результате обращения взыскания на это жилое помещения;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документы, 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согласие на обработку персональных данных.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C1791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Отдел в течение 30 календарных дней проверяет представленные документы.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о предоставлении жилого помещения маневренного ф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онда вноситься на рассмотрение жилищной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 по жилищным вопросам граждан при Администрации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жилищной комиссии утверждается постановлением администрации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57F24" w:rsidRPr="00500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7F24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Шумское сельское поселение Кировского муниципального района Ленинградской области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DC1791"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Договор найма жилого помещения маневренного фонда заключается на период: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3.7.1. До завершения капитального ремонта или реконструкции дома (при заключении такого договора с гражданами, указанными в подпункте 3.1.1. пункта 3.1. настоящего Положения).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3.7.2. 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3.1.2. пункта 3.1. настоящего Положения).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3.7.3.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представления им жилых помещений государственного или муниципального жилищного фонда в случаях и в порядке, которые предусмотрены Жилищным кодексом Российской Федерации (при заключении такого договора с гражданами, указанными в подпункте 3.1.3. пункта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настоящего Положения).</w:t>
      </w:r>
      <w:proofErr w:type="gramEnd"/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3.7.4.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Установленный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законодательством (при заключении такого договора с гражданами, указанными в подпункте 3.1.4 пункта 3.1. настоящего Положения).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Истечение периода, на который был заключен договор найма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жилого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3.9.  Договор найма жилого помещения маневренного фонда заключается в простой письменной форме.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договоре найма жилого помещения маневренного фонда указываются члены семьи нанимателя.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3.10. Договор найма жилого помещения маневренного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фонда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  Наниматель жилого помещения маневренного фонда в любое время может расторгнуть договор.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3.12.  Договор найма жилого помещения маневренного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фонда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расторгнут в судебном порядке по требованию </w:t>
      </w:r>
      <w:proofErr w:type="spell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наймодателя</w:t>
      </w:r>
      <w:proofErr w:type="spell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неисполнении нанимателем и проживающими совестно с ним членами его семьи обязательств по договору, а также иных, предусмотренных статьей 83 Жилищного кодекса Российской Федерации, случаях.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  В случае расторжения или прекращения договора найма жилого помещения маневренного фонда граждане обязаны освободить жилое помещение, которое они занимали по данному договору.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3.14. Договор найма жилого помещения маневренного фонда прекращается в порядке статьи 102 Жилищного кодекса Российской Федерации.</w:t>
      </w:r>
    </w:p>
    <w:p w:rsidR="00660820" w:rsidRPr="00500D7B" w:rsidRDefault="00660820" w:rsidP="00257F24">
      <w:pPr>
        <w:spacing w:before="150" w:after="150" w:line="240" w:lineRule="auto"/>
        <w:jc w:val="both"/>
        <w:rPr>
          <w:color w:val="000000" w:themeColor="text1"/>
        </w:rPr>
      </w:pPr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3.15. Продление </w:t>
      </w:r>
      <w:proofErr w:type="gramStart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договора найма жилого помещения маневренного фонда</w:t>
      </w:r>
      <w:proofErr w:type="gramEnd"/>
      <w:r w:rsidRPr="00500D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порядке, установленном в пункте 3.5. настоящего Положения и на основании пункта 3.1. настоящего Положения.</w:t>
      </w:r>
    </w:p>
    <w:sectPr w:rsidR="00660820" w:rsidRPr="00500D7B" w:rsidSect="00B248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74E"/>
    <w:multiLevelType w:val="multilevel"/>
    <w:tmpl w:val="D83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F0A35"/>
    <w:multiLevelType w:val="hybridMultilevel"/>
    <w:tmpl w:val="0396F70C"/>
    <w:lvl w:ilvl="0" w:tplc="6FEAF404">
      <w:start w:val="2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05C5267"/>
    <w:multiLevelType w:val="multilevel"/>
    <w:tmpl w:val="176AB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945FF"/>
    <w:multiLevelType w:val="multilevel"/>
    <w:tmpl w:val="2DE4D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C3A4E"/>
    <w:multiLevelType w:val="multilevel"/>
    <w:tmpl w:val="EA26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820"/>
    <w:rsid w:val="000B6265"/>
    <w:rsid w:val="00162384"/>
    <w:rsid w:val="00257F24"/>
    <w:rsid w:val="003B0E5B"/>
    <w:rsid w:val="00500D7B"/>
    <w:rsid w:val="005B3F8D"/>
    <w:rsid w:val="005D012E"/>
    <w:rsid w:val="00660820"/>
    <w:rsid w:val="00875EE3"/>
    <w:rsid w:val="009C2467"/>
    <w:rsid w:val="00A95D02"/>
    <w:rsid w:val="00B248C9"/>
    <w:rsid w:val="00C3740A"/>
    <w:rsid w:val="00DC1791"/>
    <w:rsid w:val="00DF62E4"/>
    <w:rsid w:val="00F051B6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paragraph" w:styleId="1">
    <w:name w:val="heading 1"/>
    <w:basedOn w:val="a"/>
    <w:link w:val="10"/>
    <w:uiPriority w:val="9"/>
    <w:qFormat/>
    <w:rsid w:val="00660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82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820"/>
    <w:rPr>
      <w:rFonts w:ascii="Times New Roman" w:eastAsia="Times New Roman" w:hAnsi="Times New Roman" w:cs="Times New Roman"/>
      <w:b/>
      <w:bCs/>
      <w:color w:val="444444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820"/>
    <w:rPr>
      <w:rFonts w:ascii="Times New Roman" w:eastAsia="Times New Roman" w:hAnsi="Times New Roman" w:cs="Times New Roman"/>
      <w:b/>
      <w:bCs/>
      <w:color w:val="444444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60820"/>
    <w:rPr>
      <w:b/>
      <w:bCs/>
    </w:rPr>
  </w:style>
  <w:style w:type="character" w:styleId="a4">
    <w:name w:val="Hyperlink"/>
    <w:basedOn w:val="a0"/>
    <w:uiPriority w:val="99"/>
    <w:semiHidden/>
    <w:unhideWhenUsed/>
    <w:rsid w:val="009C2467"/>
    <w:rPr>
      <w:strike w:val="0"/>
      <w:dstrike w:val="0"/>
      <w:color w:val="157FC4"/>
      <w:u w:val="none"/>
      <w:effect w:val="none"/>
      <w:shd w:val="clear" w:color="auto" w:fill="auto"/>
    </w:rPr>
  </w:style>
  <w:style w:type="paragraph" w:styleId="a5">
    <w:name w:val="Normal (Web)"/>
    <w:basedOn w:val="a"/>
    <w:uiPriority w:val="99"/>
    <w:semiHidden/>
    <w:unhideWhenUsed/>
    <w:rsid w:val="009C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248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37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164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3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390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2017-12-05T12:49:00Z</cp:lastPrinted>
  <dcterms:created xsi:type="dcterms:W3CDTF">2017-11-23T08:49:00Z</dcterms:created>
  <dcterms:modified xsi:type="dcterms:W3CDTF">2017-12-05T12:49:00Z</dcterms:modified>
</cp:coreProperties>
</file>