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Pr="00BA06A8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BA06A8"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r w:rsidR="00BA06A8" w:rsidRPr="00BA06A8">
        <w:rPr>
          <w:b/>
          <w:sz w:val="28"/>
          <w:szCs w:val="28"/>
        </w:rPr>
        <w:t xml:space="preserve"> </w:t>
      </w:r>
      <w:r w:rsidR="00011E2A">
        <w:rPr>
          <w:b/>
          <w:sz w:val="28"/>
          <w:szCs w:val="28"/>
        </w:rPr>
        <w:t>05.06.2024</w:t>
      </w:r>
      <w:r w:rsidR="006B7FEF">
        <w:rPr>
          <w:b/>
          <w:sz w:val="28"/>
          <w:szCs w:val="28"/>
        </w:rPr>
        <w:t xml:space="preserve"> </w:t>
      </w:r>
      <w:r w:rsidR="00C5352A" w:rsidRPr="00BA06A8">
        <w:rPr>
          <w:b/>
          <w:sz w:val="28"/>
          <w:szCs w:val="28"/>
        </w:rPr>
        <w:t xml:space="preserve"> года</w:t>
      </w:r>
      <w:r w:rsidRPr="00BA06A8">
        <w:rPr>
          <w:b/>
          <w:sz w:val="28"/>
          <w:szCs w:val="28"/>
        </w:rPr>
        <w:t xml:space="preserve"> №  </w:t>
      </w:r>
      <w:r w:rsidR="00011E2A">
        <w:rPr>
          <w:b/>
          <w:sz w:val="28"/>
          <w:szCs w:val="28"/>
        </w:rPr>
        <w:t>119</w:t>
      </w:r>
      <w:r w:rsidR="005A08B8" w:rsidRPr="00BA06A8">
        <w:rPr>
          <w:b/>
          <w:sz w:val="28"/>
          <w:szCs w:val="28"/>
        </w:rPr>
        <w:t xml:space="preserve"> </w:t>
      </w:r>
      <w:r w:rsidRPr="00BA06A8">
        <w:rPr>
          <w:b/>
          <w:sz w:val="28"/>
          <w:szCs w:val="28"/>
        </w:rPr>
        <w:t>«</w:t>
      </w:r>
      <w:r w:rsidR="00E85D52" w:rsidRPr="00316566">
        <w:rPr>
          <w:b/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E85D52" w:rsidRPr="00316566">
        <w:rPr>
          <w:b/>
          <w:bCs/>
          <w:sz w:val="28"/>
          <w:szCs w:val="28"/>
        </w:rPr>
        <w:t xml:space="preserve"> отдельные законодательные акты Российской Федерации</w:t>
      </w:r>
      <w:r w:rsidR="005A08B8" w:rsidRPr="00BA06A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078DC" w:rsidRPr="00BA06A8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BA06A8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BA06A8">
        <w:rPr>
          <w:bCs/>
          <w:sz w:val="28"/>
          <w:szCs w:val="28"/>
        </w:rPr>
        <w:t xml:space="preserve"> </w:t>
      </w:r>
      <w:r w:rsidRPr="00BA06A8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BA06A8">
        <w:rPr>
          <w:sz w:val="28"/>
          <w:szCs w:val="28"/>
        </w:rPr>
        <w:t>предоставления</w:t>
      </w:r>
      <w:proofErr w:type="gramEnd"/>
      <w:r w:rsidRPr="00BA06A8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9D3109" w:rsidRPr="00BA06A8" w:rsidRDefault="00C5352A" w:rsidP="00BA06A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BA06A8">
        <w:rPr>
          <w:sz w:val="28"/>
          <w:szCs w:val="28"/>
        </w:rPr>
        <w:t xml:space="preserve">1. </w:t>
      </w:r>
      <w:proofErr w:type="gramStart"/>
      <w:r w:rsidR="00CA18E1" w:rsidRPr="00BA06A8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011E2A">
        <w:rPr>
          <w:sz w:val="28"/>
          <w:szCs w:val="28"/>
        </w:rPr>
        <w:t xml:space="preserve">05 июня 2024 </w:t>
      </w:r>
      <w:r w:rsidRPr="00BA06A8">
        <w:rPr>
          <w:sz w:val="28"/>
          <w:szCs w:val="28"/>
        </w:rPr>
        <w:t>года №</w:t>
      </w:r>
      <w:r w:rsidR="006B7FEF">
        <w:rPr>
          <w:sz w:val="28"/>
          <w:szCs w:val="28"/>
        </w:rPr>
        <w:t xml:space="preserve"> </w:t>
      </w:r>
      <w:r w:rsidR="00011E2A">
        <w:rPr>
          <w:sz w:val="28"/>
          <w:szCs w:val="28"/>
        </w:rPr>
        <w:t>119</w:t>
      </w:r>
      <w:r w:rsidR="005A08B8" w:rsidRPr="00BA06A8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«</w:t>
      </w:r>
      <w:r w:rsidR="00E85D52" w:rsidRPr="00011E2A">
        <w:rPr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E85D52" w:rsidRPr="00011E2A">
        <w:rPr>
          <w:sz w:val="28"/>
          <w:szCs w:val="28"/>
        </w:rPr>
        <w:t xml:space="preserve"> в отдельные законодательные акты Российской Федерации</w:t>
      </w:r>
      <w:r w:rsidR="005A08B8" w:rsidRPr="00BA06A8">
        <w:rPr>
          <w:sz w:val="28"/>
          <w:szCs w:val="28"/>
        </w:rPr>
        <w:t>»</w:t>
      </w:r>
      <w:r w:rsidR="00CA18E1" w:rsidRPr="00BA06A8">
        <w:rPr>
          <w:sz w:val="28"/>
          <w:szCs w:val="28"/>
        </w:rPr>
        <w:t>:</w:t>
      </w:r>
    </w:p>
    <w:p w:rsidR="00CA18E1" w:rsidRPr="00BA06A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BA06A8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>Абзац пункта 2.</w:t>
      </w:r>
      <w:r w:rsidR="00011E2A">
        <w:rPr>
          <w:rFonts w:ascii="Times New Roman" w:hAnsi="Times New Roman"/>
          <w:sz w:val="28"/>
          <w:szCs w:val="28"/>
        </w:rPr>
        <w:t>10</w:t>
      </w:r>
      <w:r w:rsidRPr="00BA06A8">
        <w:rPr>
          <w:rFonts w:ascii="Times New Roman" w:hAnsi="Times New Roman"/>
          <w:sz w:val="28"/>
          <w:szCs w:val="28"/>
        </w:rPr>
        <w:t xml:space="preserve">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11E2A" w:rsidRPr="00011E2A" w:rsidRDefault="00C5352A" w:rsidP="0001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A8">
        <w:rPr>
          <w:sz w:val="28"/>
          <w:szCs w:val="28"/>
        </w:rPr>
        <w:t>«</w:t>
      </w:r>
      <w:r w:rsidR="00011E2A" w:rsidRPr="00011E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lastRenderedPageBreak/>
        <w:t xml:space="preserve">2) Представленные заявителем документы </w:t>
      </w:r>
      <w:proofErr w:type="gramStart"/>
      <w:r w:rsidRPr="00011E2A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011E2A">
        <w:rPr>
          <w:sz w:val="28"/>
          <w:szCs w:val="28"/>
        </w:rPr>
        <w:t>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3) Отсутствие права на предоставление муниципальной услуги: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11E2A">
        <w:rPr>
          <w:sz w:val="28"/>
          <w:szCs w:val="28"/>
        </w:rPr>
        <w:t>б) арендуемое недвижимое имущество непрерывно находится во временном владении (пользовании) заявителя не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</w:t>
      </w:r>
      <w:proofErr w:type="gramEnd"/>
      <w:r w:rsidRPr="00011E2A">
        <w:rPr>
          <w:sz w:val="28"/>
          <w:szCs w:val="28"/>
        </w:rPr>
        <w:t xml:space="preserve"> лет для объектов недвижимости, включенных в указанный перечень;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11E2A">
        <w:rPr>
          <w:sz w:val="28"/>
          <w:szCs w:val="28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11E2A">
        <w:rPr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11E2A">
        <w:rPr>
          <w:sz w:val="28"/>
          <w:szCs w:val="28"/>
        </w:rPr>
        <w:t>д)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11E2A">
        <w:rPr>
          <w:sz w:val="28"/>
          <w:szCs w:val="28"/>
        </w:rPr>
        <w:t xml:space="preserve"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</w:t>
      </w:r>
      <w:r w:rsidRPr="00011E2A">
        <w:rPr>
          <w:sz w:val="28"/>
          <w:szCs w:val="28"/>
        </w:rPr>
        <w:lastRenderedPageBreak/>
        <w:t>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011E2A" w:rsidRPr="00011E2A" w:rsidRDefault="00011E2A" w:rsidP="00011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1E2A">
        <w:rPr>
          <w:sz w:val="28"/>
          <w:szCs w:val="28"/>
        </w:rPr>
        <w:t>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5A08B8" w:rsidRPr="00BA06A8" w:rsidRDefault="00011E2A" w:rsidP="00011E2A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E2A">
        <w:rPr>
          <w:sz w:val="28"/>
          <w:szCs w:val="28"/>
        </w:rPr>
        <w:t>В случаях, предусмотренных подпунктами «б», «в», «г», «д», «е», «ж», «з», «и»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</w:t>
      </w:r>
      <w:r>
        <w:rPr>
          <w:sz w:val="28"/>
          <w:szCs w:val="28"/>
        </w:rPr>
        <w:t>уемого муниципального имущества</w:t>
      </w:r>
      <w:r w:rsidR="005A08B8" w:rsidRPr="00BA06A8">
        <w:rPr>
          <w:rFonts w:eastAsiaTheme="minorHAnsi"/>
          <w:sz w:val="28"/>
          <w:szCs w:val="28"/>
          <w:lang w:eastAsia="en-US"/>
        </w:rPr>
        <w:t>».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proofErr w:type="gramStart"/>
      <w:r w:rsidRPr="00C535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78DC" w:rsidRP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35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CE" w:rsidRDefault="00F027CE">
      <w:r>
        <w:separator/>
      </w:r>
    </w:p>
  </w:endnote>
  <w:endnote w:type="continuationSeparator" w:id="0">
    <w:p w:rsidR="00F027CE" w:rsidRDefault="00F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CE" w:rsidRDefault="00F027CE">
      <w:r>
        <w:separator/>
      </w:r>
    </w:p>
  </w:footnote>
  <w:footnote w:type="continuationSeparator" w:id="0">
    <w:p w:rsidR="00F027CE" w:rsidRDefault="00F0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CD663A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6"/>
  </w:num>
  <w:num w:numId="3">
    <w:abstractNumId w:val="35"/>
  </w:num>
  <w:num w:numId="4">
    <w:abstractNumId w:val="10"/>
  </w:num>
  <w:num w:numId="5">
    <w:abstractNumId w:val="11"/>
  </w:num>
  <w:num w:numId="6">
    <w:abstractNumId w:val="47"/>
  </w:num>
  <w:num w:numId="7">
    <w:abstractNumId w:val="23"/>
  </w:num>
  <w:num w:numId="8">
    <w:abstractNumId w:val="32"/>
  </w:num>
  <w:num w:numId="9">
    <w:abstractNumId w:val="45"/>
  </w:num>
  <w:num w:numId="10">
    <w:abstractNumId w:val="46"/>
  </w:num>
  <w:num w:numId="11">
    <w:abstractNumId w:val="20"/>
  </w:num>
  <w:num w:numId="12">
    <w:abstractNumId w:val="39"/>
  </w:num>
  <w:num w:numId="13">
    <w:abstractNumId w:val="42"/>
  </w:num>
  <w:num w:numId="14">
    <w:abstractNumId w:val="2"/>
  </w:num>
  <w:num w:numId="15">
    <w:abstractNumId w:val="34"/>
  </w:num>
  <w:num w:numId="16">
    <w:abstractNumId w:val="43"/>
  </w:num>
  <w:num w:numId="17">
    <w:abstractNumId w:val="41"/>
  </w:num>
  <w:num w:numId="18">
    <w:abstractNumId w:val="28"/>
  </w:num>
  <w:num w:numId="19">
    <w:abstractNumId w:val="21"/>
  </w:num>
  <w:num w:numId="20">
    <w:abstractNumId w:val="5"/>
  </w:num>
  <w:num w:numId="21">
    <w:abstractNumId w:val="25"/>
  </w:num>
  <w:num w:numId="22">
    <w:abstractNumId w:val="19"/>
  </w:num>
  <w:num w:numId="23">
    <w:abstractNumId w:val="40"/>
  </w:num>
  <w:num w:numId="24">
    <w:abstractNumId w:val="31"/>
  </w:num>
  <w:num w:numId="25">
    <w:abstractNumId w:val="38"/>
  </w:num>
  <w:num w:numId="26">
    <w:abstractNumId w:val="12"/>
  </w:num>
  <w:num w:numId="27">
    <w:abstractNumId w:val="13"/>
  </w:num>
  <w:num w:numId="28">
    <w:abstractNumId w:val="4"/>
  </w:num>
  <w:num w:numId="29">
    <w:abstractNumId w:val="36"/>
  </w:num>
  <w:num w:numId="30">
    <w:abstractNumId w:val="44"/>
  </w:num>
  <w:num w:numId="31">
    <w:abstractNumId w:val="18"/>
  </w:num>
  <w:num w:numId="32">
    <w:abstractNumId w:val="33"/>
  </w:num>
  <w:num w:numId="33">
    <w:abstractNumId w:val="26"/>
  </w:num>
  <w:num w:numId="34">
    <w:abstractNumId w:val="1"/>
  </w:num>
  <w:num w:numId="35">
    <w:abstractNumId w:val="22"/>
  </w:num>
  <w:num w:numId="36">
    <w:abstractNumId w:val="27"/>
  </w:num>
  <w:num w:numId="37">
    <w:abstractNumId w:val="3"/>
  </w:num>
  <w:num w:numId="38">
    <w:abstractNumId w:val="37"/>
  </w:num>
  <w:num w:numId="39">
    <w:abstractNumId w:val="24"/>
  </w:num>
  <w:num w:numId="40">
    <w:abstractNumId w:val="0"/>
  </w:num>
  <w:num w:numId="41">
    <w:abstractNumId w:val="15"/>
  </w:num>
  <w:num w:numId="42">
    <w:abstractNumId w:val="14"/>
  </w:num>
  <w:num w:numId="43">
    <w:abstractNumId w:val="17"/>
  </w:num>
  <w:num w:numId="44">
    <w:abstractNumId w:val="8"/>
  </w:num>
  <w:num w:numId="45">
    <w:abstractNumId w:val="30"/>
  </w:num>
  <w:num w:numId="46">
    <w:abstractNumId w:val="29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E2A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B7FE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6A8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5D52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7CE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7B23-89DC-4170-8415-30CA147D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2025-06-23T09:22:00Z</dcterms:created>
  <dcterms:modified xsi:type="dcterms:W3CDTF">2025-06-23T09:22:00Z</dcterms:modified>
</cp:coreProperties>
</file>