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EF" w:rsidRDefault="005937EF" w:rsidP="005937EF">
      <w:pPr>
        <w:spacing w:after="0" w:line="240" w:lineRule="auto"/>
        <w:jc w:val="center"/>
        <w:rPr>
          <w:rFonts w:ascii="Times New Roman" w:eastAsia="Times New Roman" w:hAnsi="Times New Roman" w:cs="Times New Roman"/>
          <w:sz w:val="16"/>
          <w:szCs w:val="16"/>
        </w:rPr>
      </w:pPr>
    </w:p>
    <w:p w:rsidR="005937EF" w:rsidRPr="00156194" w:rsidRDefault="005937EF" w:rsidP="005937EF">
      <w:pPr>
        <w:spacing w:after="0" w:line="240" w:lineRule="auto"/>
        <w:jc w:val="right"/>
        <w:rPr>
          <w:rFonts w:ascii="Times New Roman" w:eastAsia="Times New Roman" w:hAnsi="Times New Roman" w:cs="Times New Roman"/>
          <w:sz w:val="28"/>
          <w:szCs w:val="28"/>
        </w:rPr>
      </w:pPr>
      <w:r w:rsidRPr="00156194">
        <w:rPr>
          <w:rFonts w:ascii="Times New Roman" w:eastAsia="Times New Roman" w:hAnsi="Times New Roman" w:cs="Times New Roman"/>
          <w:sz w:val="28"/>
          <w:szCs w:val="28"/>
        </w:rPr>
        <w:t>проект</w:t>
      </w:r>
    </w:p>
    <w:p w:rsidR="005937EF" w:rsidRPr="00156194" w:rsidRDefault="005937EF" w:rsidP="005937EF">
      <w:pPr>
        <w:spacing w:after="0" w:line="240" w:lineRule="auto"/>
        <w:jc w:val="center"/>
        <w:rPr>
          <w:rFonts w:ascii="Times New Roman" w:eastAsia="Times New Roman" w:hAnsi="Times New Roman" w:cs="Times New Roman"/>
          <w:sz w:val="16"/>
          <w:szCs w:val="16"/>
        </w:rPr>
      </w:pPr>
    </w:p>
    <w:p w:rsidR="00572EE5" w:rsidRDefault="00572EE5" w:rsidP="00572EE5">
      <w:pPr>
        <w:pStyle w:val="a8"/>
        <w:rPr>
          <w:szCs w:val="28"/>
        </w:rPr>
      </w:pPr>
      <w:r w:rsidRPr="00B144E2">
        <w:rPr>
          <w:noProof/>
          <w:szCs w:val="28"/>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81915</wp:posOffset>
            </wp:positionV>
            <wp:extent cx="552450" cy="5524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p>
    <w:p w:rsidR="00572EE5" w:rsidRDefault="00572EE5" w:rsidP="00572EE5">
      <w:pPr>
        <w:pStyle w:val="a8"/>
        <w:rPr>
          <w:szCs w:val="28"/>
        </w:rPr>
      </w:pPr>
    </w:p>
    <w:p w:rsidR="00572EE5" w:rsidRDefault="00572EE5" w:rsidP="00572EE5">
      <w:pPr>
        <w:pStyle w:val="a8"/>
        <w:rPr>
          <w:szCs w:val="28"/>
        </w:rPr>
      </w:pPr>
    </w:p>
    <w:p w:rsidR="00572EE5" w:rsidRDefault="00572EE5" w:rsidP="00572EE5">
      <w:pPr>
        <w:pStyle w:val="a8"/>
        <w:rPr>
          <w:szCs w:val="28"/>
        </w:rPr>
      </w:pPr>
    </w:p>
    <w:p w:rsidR="00572EE5" w:rsidRPr="00C13F9A" w:rsidRDefault="00572EE5" w:rsidP="00572EE5">
      <w:pPr>
        <w:pStyle w:val="a8"/>
        <w:rPr>
          <w:b w:val="0"/>
          <w:sz w:val="24"/>
          <w:szCs w:val="24"/>
        </w:rPr>
      </w:pPr>
      <w:r w:rsidRPr="00C13F9A">
        <w:rPr>
          <w:b w:val="0"/>
          <w:sz w:val="24"/>
          <w:szCs w:val="24"/>
        </w:rPr>
        <w:t>АДМИНИСТРАЦИЯ МУНИЦИПАЛЬНОГО ОБРАЗОВАНИЯ</w:t>
      </w:r>
    </w:p>
    <w:p w:rsidR="00572EE5" w:rsidRPr="00C13F9A" w:rsidRDefault="00572EE5" w:rsidP="00572EE5">
      <w:pPr>
        <w:jc w:val="center"/>
        <w:rPr>
          <w:rFonts w:ascii="Times New Roman" w:hAnsi="Times New Roman"/>
          <w:sz w:val="24"/>
          <w:szCs w:val="24"/>
        </w:rPr>
      </w:pPr>
      <w:r w:rsidRPr="00C13F9A">
        <w:rPr>
          <w:rFonts w:ascii="Times New Roman" w:hAnsi="Times New Roman"/>
          <w:sz w:val="24"/>
          <w:szCs w:val="24"/>
        </w:rPr>
        <w:t>ШУМСКОЕ СЕЛЬСКОЕ ПОСЕЛЕНИЕ КИРОВСКОГО МУНИЦИПАЛЬНОГО РАЙОНА ЛЕНИНГРАДСКОЙ ОБЛАСТИ</w:t>
      </w:r>
    </w:p>
    <w:p w:rsidR="00572EE5" w:rsidRDefault="00572EE5" w:rsidP="00572EE5">
      <w:pPr>
        <w:pStyle w:val="aa"/>
        <w:rPr>
          <w:b w:val="0"/>
          <w:sz w:val="28"/>
          <w:szCs w:val="28"/>
        </w:rPr>
      </w:pPr>
    </w:p>
    <w:p w:rsidR="00572EE5" w:rsidRPr="00AD4491" w:rsidRDefault="00572EE5" w:rsidP="00572EE5">
      <w:pPr>
        <w:pStyle w:val="aa"/>
        <w:rPr>
          <w:b w:val="0"/>
          <w:sz w:val="28"/>
          <w:szCs w:val="28"/>
        </w:rPr>
      </w:pPr>
      <w:r>
        <w:rPr>
          <w:b w:val="0"/>
          <w:sz w:val="28"/>
          <w:szCs w:val="28"/>
        </w:rPr>
        <w:t xml:space="preserve">  </w:t>
      </w:r>
      <w:proofErr w:type="gramStart"/>
      <w:r>
        <w:rPr>
          <w:b w:val="0"/>
          <w:sz w:val="28"/>
          <w:szCs w:val="28"/>
        </w:rPr>
        <w:t>П</w:t>
      </w:r>
      <w:proofErr w:type="gramEnd"/>
      <w:r>
        <w:rPr>
          <w:b w:val="0"/>
          <w:sz w:val="28"/>
          <w:szCs w:val="28"/>
        </w:rPr>
        <w:t xml:space="preserve"> О С Т А Н О В Л Е Н И Е</w:t>
      </w:r>
    </w:p>
    <w:p w:rsidR="005937EF" w:rsidRPr="00156194" w:rsidRDefault="005937EF" w:rsidP="005937EF">
      <w:pPr>
        <w:keepNext/>
        <w:spacing w:after="0" w:line="240" w:lineRule="auto"/>
        <w:jc w:val="center"/>
        <w:outlineLvl w:val="2"/>
        <w:rPr>
          <w:rFonts w:ascii="Times New Roman" w:eastAsia="Arial Unicode MS" w:hAnsi="Times New Roman" w:cs="Times New Roman"/>
          <w:b/>
          <w:bCs/>
          <w:sz w:val="32"/>
          <w:szCs w:val="24"/>
        </w:rPr>
      </w:pPr>
    </w:p>
    <w:p w:rsidR="005937EF" w:rsidRPr="00156194" w:rsidRDefault="005937EF" w:rsidP="005937EF">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________________</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_____</w:t>
      </w:r>
    </w:p>
    <w:p w:rsidR="005937EF" w:rsidRPr="00156194" w:rsidRDefault="005937EF" w:rsidP="005937EF">
      <w:pPr>
        <w:spacing w:after="0" w:line="240" w:lineRule="auto"/>
        <w:jc w:val="center"/>
        <w:rPr>
          <w:rFonts w:ascii="Times New Roman" w:eastAsia="Times New Roman" w:hAnsi="Times New Roman" w:cs="Times New Roman"/>
          <w:b/>
          <w:bCs/>
          <w:sz w:val="24"/>
          <w:szCs w:val="20"/>
        </w:rPr>
      </w:pPr>
    </w:p>
    <w:p w:rsidR="005937EF" w:rsidRPr="00156194" w:rsidRDefault="005937EF" w:rsidP="005937EF">
      <w:pPr>
        <w:spacing w:after="0" w:line="240" w:lineRule="auto"/>
        <w:jc w:val="center"/>
        <w:rPr>
          <w:rFonts w:ascii="Times New Roman" w:eastAsia="Times New Roman" w:hAnsi="Times New Roman" w:cs="Times New Roman"/>
          <w:b/>
          <w:bCs/>
          <w:sz w:val="24"/>
          <w:szCs w:val="24"/>
        </w:rPr>
      </w:pPr>
    </w:p>
    <w:p w:rsidR="005937EF" w:rsidRPr="00C41C21" w:rsidRDefault="005937EF" w:rsidP="00C41C21">
      <w:pPr>
        <w:spacing w:after="0" w:line="240" w:lineRule="auto"/>
        <w:jc w:val="center"/>
        <w:rPr>
          <w:rFonts w:ascii="Times New Roman" w:eastAsia="Times New Roman" w:hAnsi="Times New Roman" w:cs="Times New Roman"/>
          <w:b/>
          <w:bCs/>
          <w:sz w:val="24"/>
          <w:szCs w:val="24"/>
        </w:rPr>
      </w:pPr>
      <w:proofErr w:type="gramStart"/>
      <w:r w:rsidRPr="00156194">
        <w:rPr>
          <w:rFonts w:ascii="Times New Roman" w:eastAsia="Times New Roman" w:hAnsi="Times New Roman" w:cs="Times New Roman"/>
          <w:b/>
          <w:bCs/>
          <w:sz w:val="24"/>
          <w:szCs w:val="24"/>
        </w:rPr>
        <w:t xml:space="preserve">О внесении изменений в постановление от </w:t>
      </w:r>
      <w:r w:rsidR="00572EE5">
        <w:rPr>
          <w:rFonts w:ascii="Times New Roman" w:eastAsia="Times New Roman" w:hAnsi="Times New Roman" w:cs="Times New Roman"/>
          <w:b/>
          <w:bCs/>
          <w:sz w:val="24"/>
          <w:szCs w:val="24"/>
        </w:rPr>
        <w:t>0</w:t>
      </w:r>
      <w:r w:rsidR="00C41C21">
        <w:rPr>
          <w:rFonts w:ascii="Times New Roman" w:eastAsia="Times New Roman" w:hAnsi="Times New Roman" w:cs="Times New Roman"/>
          <w:b/>
          <w:bCs/>
          <w:sz w:val="24"/>
          <w:szCs w:val="24"/>
        </w:rPr>
        <w:t>4</w:t>
      </w:r>
      <w:r w:rsidRPr="00156194">
        <w:rPr>
          <w:rFonts w:ascii="Times New Roman" w:eastAsia="Times New Roman" w:hAnsi="Times New Roman" w:cs="Times New Roman"/>
          <w:b/>
          <w:bCs/>
          <w:sz w:val="24"/>
          <w:szCs w:val="24"/>
        </w:rPr>
        <w:t>.</w:t>
      </w:r>
      <w:r w:rsidR="00572EE5">
        <w:rPr>
          <w:rFonts w:ascii="Times New Roman" w:eastAsia="Times New Roman" w:hAnsi="Times New Roman" w:cs="Times New Roman"/>
          <w:b/>
          <w:bCs/>
          <w:sz w:val="24"/>
          <w:szCs w:val="24"/>
        </w:rPr>
        <w:t>0</w:t>
      </w:r>
      <w:r w:rsidR="00C41C21">
        <w:rPr>
          <w:rFonts w:ascii="Times New Roman" w:eastAsia="Times New Roman" w:hAnsi="Times New Roman" w:cs="Times New Roman"/>
          <w:b/>
          <w:bCs/>
          <w:sz w:val="24"/>
          <w:szCs w:val="24"/>
        </w:rPr>
        <w:t>5</w:t>
      </w:r>
      <w:r w:rsidRPr="00156194">
        <w:rPr>
          <w:rFonts w:ascii="Times New Roman" w:eastAsia="Times New Roman" w:hAnsi="Times New Roman" w:cs="Times New Roman"/>
          <w:b/>
          <w:bCs/>
          <w:sz w:val="24"/>
          <w:szCs w:val="24"/>
        </w:rPr>
        <w:t>.201</w:t>
      </w:r>
      <w:r w:rsidR="00C41C21">
        <w:rPr>
          <w:rFonts w:ascii="Times New Roman" w:eastAsia="Times New Roman" w:hAnsi="Times New Roman" w:cs="Times New Roman"/>
          <w:b/>
          <w:bCs/>
          <w:sz w:val="24"/>
          <w:szCs w:val="24"/>
        </w:rPr>
        <w:t>8</w:t>
      </w:r>
      <w:r w:rsidRPr="00156194">
        <w:rPr>
          <w:rFonts w:ascii="Times New Roman" w:eastAsia="Times New Roman" w:hAnsi="Times New Roman" w:cs="Times New Roman"/>
          <w:b/>
          <w:bCs/>
          <w:sz w:val="24"/>
          <w:szCs w:val="24"/>
        </w:rPr>
        <w:t xml:space="preserve"> года № </w:t>
      </w:r>
      <w:r w:rsidR="00C41C21">
        <w:rPr>
          <w:rFonts w:ascii="Times New Roman" w:eastAsia="Times New Roman" w:hAnsi="Times New Roman" w:cs="Times New Roman"/>
          <w:b/>
          <w:bCs/>
          <w:sz w:val="24"/>
          <w:szCs w:val="24"/>
        </w:rPr>
        <w:t xml:space="preserve">78 </w:t>
      </w:r>
      <w:r w:rsidRPr="00156194">
        <w:rPr>
          <w:rFonts w:ascii="Times New Roman" w:eastAsia="Times New Roman" w:hAnsi="Times New Roman" w:cs="Times New Roman"/>
          <w:b/>
          <w:bCs/>
          <w:sz w:val="24"/>
          <w:szCs w:val="24"/>
        </w:rPr>
        <w:t>«</w:t>
      </w:r>
      <w:r w:rsidR="00C41C21" w:rsidRPr="00C41C21">
        <w:rPr>
          <w:rFonts w:ascii="Times New Roman" w:eastAsia="Times New Roman" w:hAnsi="Times New Roman" w:cs="Times New Roman"/>
          <w:b/>
          <w:bCs/>
          <w:sz w:val="24"/>
          <w:szCs w:val="24"/>
        </w:rPr>
        <w:t>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518DC" w:rsidRPr="008518DC">
        <w:rPr>
          <w:rFonts w:ascii="Times New Roman" w:eastAsia="Times New Roman" w:hAnsi="Times New Roman" w:cs="Times New Roman"/>
          <w:b/>
          <w:bCs/>
          <w:sz w:val="24"/>
          <w:szCs w:val="24"/>
        </w:rPr>
        <w:t>»</w:t>
      </w:r>
      <w:proofErr w:type="gramEnd"/>
    </w:p>
    <w:p w:rsidR="00C41C21" w:rsidRPr="00C41C21" w:rsidRDefault="001C1D9A" w:rsidP="001C1D9A">
      <w:pPr>
        <w:pStyle w:val="a7"/>
        <w:jc w:val="both"/>
        <w:rPr>
          <w:rFonts w:ascii="Times New Roman" w:eastAsia="Times New Roman" w:hAnsi="Times New Roman" w:cs="Times New Roman"/>
          <w:sz w:val="24"/>
          <w:szCs w:val="24"/>
        </w:rPr>
      </w:pPr>
      <w:r w:rsidRPr="00C41C21">
        <w:rPr>
          <w:rFonts w:ascii="Times New Roman" w:eastAsia="Times New Roman" w:hAnsi="Times New Roman" w:cs="Times New Roman"/>
          <w:sz w:val="24"/>
          <w:szCs w:val="24"/>
        </w:rPr>
        <w:t xml:space="preserve">   </w:t>
      </w:r>
    </w:p>
    <w:p w:rsidR="005937EF" w:rsidRPr="00C41C21" w:rsidRDefault="001C1D9A" w:rsidP="001C1D9A">
      <w:pPr>
        <w:pStyle w:val="a7"/>
        <w:jc w:val="both"/>
        <w:rPr>
          <w:rFonts w:ascii="Times New Roman" w:eastAsia="Times New Roman" w:hAnsi="Times New Roman" w:cs="Times New Roman"/>
          <w:sz w:val="24"/>
          <w:szCs w:val="24"/>
        </w:rPr>
      </w:pPr>
      <w:r w:rsidRPr="00C41C21">
        <w:rPr>
          <w:rFonts w:ascii="Times New Roman" w:eastAsia="Times New Roman" w:hAnsi="Times New Roman" w:cs="Times New Roman"/>
          <w:sz w:val="24"/>
          <w:szCs w:val="24"/>
        </w:rPr>
        <w:t xml:space="preserve">    </w:t>
      </w:r>
      <w:r w:rsidR="005937EF" w:rsidRPr="00C41C21">
        <w:rPr>
          <w:rFonts w:ascii="Times New Roman" w:eastAsia="Times New Roman" w:hAnsi="Times New Roman" w:cs="Times New Roman"/>
          <w:sz w:val="24"/>
          <w:szCs w:val="24"/>
        </w:rPr>
        <w:t>Руководствуясь Федеральным законом от 29.12.2017 г. № 479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с целью приведения в соответствие с действующим законодательством:</w:t>
      </w:r>
    </w:p>
    <w:p w:rsidR="001C1D9A" w:rsidRPr="00C41C21" w:rsidRDefault="005937EF" w:rsidP="001C1D9A">
      <w:pPr>
        <w:pStyle w:val="a7"/>
        <w:jc w:val="both"/>
        <w:rPr>
          <w:rFonts w:ascii="Times New Roman" w:eastAsia="Times New Roman" w:hAnsi="Times New Roman" w:cs="Times New Roman"/>
          <w:sz w:val="24"/>
          <w:szCs w:val="24"/>
        </w:rPr>
      </w:pPr>
      <w:r w:rsidRPr="00C41C21">
        <w:rPr>
          <w:rFonts w:ascii="Times New Roman" w:eastAsia="Times New Roman" w:hAnsi="Times New Roman" w:cs="Times New Roman"/>
          <w:sz w:val="24"/>
          <w:szCs w:val="24"/>
        </w:rPr>
        <w:t xml:space="preserve">   </w:t>
      </w:r>
      <w:r w:rsidR="001C1D9A" w:rsidRPr="00C41C21">
        <w:rPr>
          <w:rFonts w:ascii="Times New Roman" w:eastAsia="Times New Roman" w:hAnsi="Times New Roman" w:cs="Times New Roman"/>
          <w:sz w:val="24"/>
          <w:szCs w:val="24"/>
        </w:rPr>
        <w:t xml:space="preserve">     </w:t>
      </w:r>
      <w:r w:rsidRPr="00C41C21">
        <w:rPr>
          <w:rFonts w:ascii="Times New Roman" w:eastAsia="Times New Roman" w:hAnsi="Times New Roman" w:cs="Times New Roman"/>
          <w:sz w:val="24"/>
          <w:szCs w:val="24"/>
        </w:rPr>
        <w:t>1.</w:t>
      </w:r>
      <w:r w:rsidR="009A6C31" w:rsidRPr="00C41C21">
        <w:rPr>
          <w:rFonts w:ascii="Times New Roman" w:eastAsia="Times New Roman" w:hAnsi="Times New Roman" w:cs="Times New Roman"/>
          <w:sz w:val="24"/>
          <w:szCs w:val="24"/>
        </w:rPr>
        <w:t xml:space="preserve"> </w:t>
      </w:r>
      <w:proofErr w:type="gramStart"/>
      <w:r w:rsidRPr="00C41C21">
        <w:rPr>
          <w:rFonts w:ascii="Times New Roman" w:eastAsia="Times New Roman" w:hAnsi="Times New Roman" w:cs="Times New Roman"/>
          <w:sz w:val="24"/>
          <w:szCs w:val="24"/>
        </w:rPr>
        <w:t xml:space="preserve">Внести изменения в </w:t>
      </w:r>
      <w:r w:rsidRPr="00C41C21">
        <w:rPr>
          <w:rFonts w:ascii="Times New Roman" w:hAnsi="Times New Roman" w:cs="Times New Roman"/>
          <w:sz w:val="24"/>
          <w:szCs w:val="24"/>
        </w:rPr>
        <w:t xml:space="preserve">административный регламент </w:t>
      </w:r>
      <w:r w:rsidR="008518DC" w:rsidRPr="00C41C21">
        <w:rPr>
          <w:rFonts w:ascii="Times New Roman" w:eastAsia="Times New Roman" w:hAnsi="Times New Roman" w:cs="Times New Roman"/>
          <w:sz w:val="24"/>
          <w:szCs w:val="24"/>
        </w:rPr>
        <w:t>предоставления муниципальной услуги «</w:t>
      </w:r>
      <w:r w:rsidR="00C41C21" w:rsidRPr="00C41C21">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518DC" w:rsidRPr="00C41C21">
        <w:rPr>
          <w:rFonts w:ascii="Times New Roman" w:eastAsia="Times New Roman" w:hAnsi="Times New Roman" w:cs="Times New Roman"/>
          <w:sz w:val="24"/>
          <w:szCs w:val="24"/>
        </w:rPr>
        <w:t>»</w:t>
      </w:r>
      <w:r w:rsidRPr="00C41C21">
        <w:rPr>
          <w:rFonts w:ascii="Times New Roman" w:eastAsia="Times New Roman" w:hAnsi="Times New Roman" w:cs="Times New Roman"/>
          <w:sz w:val="24"/>
          <w:szCs w:val="24"/>
        </w:rPr>
        <w:t>, утвержденный постановлением</w:t>
      </w:r>
      <w:proofErr w:type="gramEnd"/>
      <w:r w:rsidRPr="00C41C21">
        <w:rPr>
          <w:rFonts w:ascii="Times New Roman" w:eastAsia="Times New Roman" w:hAnsi="Times New Roman" w:cs="Times New Roman"/>
          <w:sz w:val="24"/>
          <w:szCs w:val="24"/>
        </w:rPr>
        <w:t xml:space="preserve"> </w:t>
      </w:r>
      <w:proofErr w:type="gramStart"/>
      <w:r w:rsidRPr="00C41C21">
        <w:rPr>
          <w:rFonts w:ascii="Times New Roman" w:eastAsia="Times New Roman" w:hAnsi="Times New Roman" w:cs="Times New Roman"/>
          <w:sz w:val="24"/>
          <w:szCs w:val="24"/>
        </w:rPr>
        <w:t xml:space="preserve">от </w:t>
      </w:r>
      <w:r w:rsidR="00572EE5" w:rsidRPr="00C41C21">
        <w:rPr>
          <w:rFonts w:ascii="Times New Roman" w:eastAsia="Times New Roman" w:hAnsi="Times New Roman" w:cs="Times New Roman"/>
          <w:sz w:val="24"/>
          <w:szCs w:val="24"/>
        </w:rPr>
        <w:t>0</w:t>
      </w:r>
      <w:r w:rsidR="00C41C21" w:rsidRPr="00C41C21">
        <w:rPr>
          <w:rFonts w:ascii="Times New Roman" w:eastAsia="Times New Roman" w:hAnsi="Times New Roman" w:cs="Times New Roman"/>
          <w:sz w:val="24"/>
          <w:szCs w:val="24"/>
        </w:rPr>
        <w:t>4</w:t>
      </w:r>
      <w:r w:rsidRPr="00C41C21">
        <w:rPr>
          <w:rFonts w:ascii="Times New Roman" w:eastAsia="Times New Roman" w:hAnsi="Times New Roman" w:cs="Times New Roman"/>
          <w:sz w:val="24"/>
          <w:szCs w:val="24"/>
        </w:rPr>
        <w:t>.</w:t>
      </w:r>
      <w:r w:rsidR="00572EE5" w:rsidRPr="00C41C21">
        <w:rPr>
          <w:rFonts w:ascii="Times New Roman" w:eastAsia="Times New Roman" w:hAnsi="Times New Roman" w:cs="Times New Roman"/>
          <w:sz w:val="24"/>
          <w:szCs w:val="24"/>
        </w:rPr>
        <w:t>0</w:t>
      </w:r>
      <w:r w:rsidR="00C41C21" w:rsidRPr="00C41C21">
        <w:rPr>
          <w:rFonts w:ascii="Times New Roman" w:eastAsia="Times New Roman" w:hAnsi="Times New Roman" w:cs="Times New Roman"/>
          <w:sz w:val="24"/>
          <w:szCs w:val="24"/>
        </w:rPr>
        <w:t>5</w:t>
      </w:r>
      <w:r w:rsidRPr="00C41C21">
        <w:rPr>
          <w:rFonts w:ascii="Times New Roman" w:eastAsia="Times New Roman" w:hAnsi="Times New Roman" w:cs="Times New Roman"/>
          <w:sz w:val="24"/>
          <w:szCs w:val="24"/>
        </w:rPr>
        <w:t>.201</w:t>
      </w:r>
      <w:r w:rsidR="00C41C21" w:rsidRPr="00C41C21">
        <w:rPr>
          <w:rFonts w:ascii="Times New Roman" w:eastAsia="Times New Roman" w:hAnsi="Times New Roman" w:cs="Times New Roman"/>
          <w:sz w:val="24"/>
          <w:szCs w:val="24"/>
        </w:rPr>
        <w:t>8</w:t>
      </w:r>
      <w:r w:rsidRPr="00C41C21">
        <w:rPr>
          <w:rFonts w:ascii="Times New Roman" w:eastAsia="Times New Roman" w:hAnsi="Times New Roman" w:cs="Times New Roman"/>
          <w:sz w:val="24"/>
          <w:szCs w:val="24"/>
        </w:rPr>
        <w:t xml:space="preserve"> года № </w:t>
      </w:r>
      <w:r w:rsidR="00C41C21" w:rsidRPr="00C41C21">
        <w:rPr>
          <w:rFonts w:ascii="Times New Roman" w:eastAsia="Times New Roman" w:hAnsi="Times New Roman" w:cs="Times New Roman"/>
          <w:sz w:val="24"/>
          <w:szCs w:val="24"/>
        </w:rPr>
        <w:t>78</w:t>
      </w:r>
      <w:r w:rsidRPr="00C41C21">
        <w:rPr>
          <w:rFonts w:ascii="Times New Roman" w:eastAsia="Times New Roman" w:hAnsi="Times New Roman" w:cs="Times New Roman"/>
          <w:sz w:val="24"/>
          <w:szCs w:val="24"/>
        </w:rPr>
        <w:t xml:space="preserve">  «</w:t>
      </w:r>
      <w:r w:rsidR="00572EE5" w:rsidRPr="00C41C21">
        <w:rPr>
          <w:rFonts w:ascii="Times New Roman" w:eastAsia="Times New Roman" w:hAnsi="Times New Roman" w:cs="Times New Roman"/>
          <w:sz w:val="24"/>
          <w:szCs w:val="24"/>
        </w:rPr>
        <w:t>Об утверждении административного регламента исполнения муниципальной</w:t>
      </w:r>
      <w:r w:rsidR="00C41C21" w:rsidRPr="00C41C21">
        <w:rPr>
          <w:rFonts w:ascii="Times New Roman" w:eastAsia="Times New Roman" w:hAnsi="Times New Roman" w:cs="Times New Roman"/>
          <w:sz w:val="24"/>
          <w:szCs w:val="24"/>
        </w:rPr>
        <w:t xml:space="preserve"> </w:t>
      </w:r>
      <w:r w:rsidR="00572EE5" w:rsidRPr="00C41C21">
        <w:rPr>
          <w:rFonts w:ascii="Times New Roman" w:eastAsia="Times New Roman" w:hAnsi="Times New Roman" w:cs="Times New Roman"/>
          <w:sz w:val="24"/>
          <w:szCs w:val="24"/>
        </w:rPr>
        <w:t>услуги</w:t>
      </w:r>
      <w:r w:rsidR="00C41C21" w:rsidRPr="00C41C21">
        <w:rPr>
          <w:rFonts w:ascii="Times New Roman" w:eastAsia="Times New Roman" w:hAnsi="Times New Roman" w:cs="Times New Roman"/>
          <w:sz w:val="24"/>
          <w:szCs w:val="24"/>
        </w:rPr>
        <w:t xml:space="preserve"> </w:t>
      </w:r>
      <w:r w:rsidR="00572EE5" w:rsidRPr="00C41C21">
        <w:rPr>
          <w:rFonts w:ascii="Times New Roman" w:eastAsia="Times New Roman" w:hAnsi="Times New Roman" w:cs="Times New Roman"/>
          <w:sz w:val="24"/>
          <w:szCs w:val="24"/>
        </w:rPr>
        <w:t>«</w:t>
      </w:r>
      <w:r w:rsidR="00C41C21" w:rsidRPr="00C41C21">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00C41C21" w:rsidRPr="00C41C21">
        <w:rPr>
          <w:rFonts w:ascii="Times New Roman" w:hAnsi="Times New Roman" w:cs="Times New Roman"/>
          <w:sz w:val="24"/>
          <w:szCs w:val="24"/>
        </w:rPr>
        <w:t xml:space="preserve"> Федерации</w:t>
      </w:r>
      <w:r w:rsidRPr="00C41C21">
        <w:rPr>
          <w:rFonts w:ascii="Times New Roman" w:eastAsia="Times New Roman" w:hAnsi="Times New Roman" w:cs="Times New Roman"/>
          <w:sz w:val="24"/>
          <w:szCs w:val="24"/>
        </w:rPr>
        <w:t>» согласно приложению</w:t>
      </w:r>
      <w:r w:rsidR="00572EE5" w:rsidRPr="00C41C21">
        <w:rPr>
          <w:rFonts w:ascii="Times New Roman" w:eastAsia="Times New Roman" w:hAnsi="Times New Roman" w:cs="Times New Roman"/>
          <w:sz w:val="24"/>
          <w:szCs w:val="24"/>
        </w:rPr>
        <w:t xml:space="preserve"> № 1</w:t>
      </w:r>
      <w:r w:rsidRPr="00C41C21">
        <w:rPr>
          <w:rFonts w:ascii="Times New Roman" w:eastAsia="Times New Roman" w:hAnsi="Times New Roman" w:cs="Times New Roman"/>
          <w:sz w:val="24"/>
          <w:szCs w:val="24"/>
        </w:rPr>
        <w:t xml:space="preserve">.                                         </w:t>
      </w:r>
    </w:p>
    <w:p w:rsidR="005937EF" w:rsidRPr="00C41C21" w:rsidRDefault="005937EF" w:rsidP="001C1D9A">
      <w:pPr>
        <w:pStyle w:val="a7"/>
        <w:tabs>
          <w:tab w:val="left" w:pos="567"/>
        </w:tabs>
        <w:jc w:val="both"/>
        <w:rPr>
          <w:rFonts w:ascii="Times New Roman" w:eastAsia="Times New Roman" w:hAnsi="Times New Roman" w:cs="Times New Roman"/>
          <w:sz w:val="24"/>
          <w:szCs w:val="24"/>
        </w:rPr>
      </w:pPr>
      <w:r w:rsidRPr="00C41C21">
        <w:rPr>
          <w:rFonts w:ascii="Times New Roman" w:eastAsia="Times New Roman" w:hAnsi="Times New Roman" w:cs="Times New Roman"/>
          <w:sz w:val="24"/>
          <w:szCs w:val="24"/>
        </w:rPr>
        <w:t xml:space="preserve">         2. Настоящее постановление вступает в силу после его официального  опубликования в газете </w:t>
      </w:r>
      <w:r w:rsidR="00572EE5" w:rsidRPr="00C41C21">
        <w:rPr>
          <w:rFonts w:ascii="Times New Roman" w:eastAsia="Times New Roman" w:hAnsi="Times New Roman" w:cs="Times New Roman"/>
          <w:sz w:val="24"/>
          <w:szCs w:val="24"/>
        </w:rPr>
        <w:t>Вестник МО Шумское сельское поселение</w:t>
      </w:r>
      <w:r w:rsidRPr="00C41C21">
        <w:rPr>
          <w:rFonts w:ascii="Times New Roman" w:eastAsia="Times New Roman" w:hAnsi="Times New Roman" w:cs="Times New Roman"/>
          <w:sz w:val="24"/>
          <w:szCs w:val="24"/>
        </w:rPr>
        <w:t xml:space="preserve"> и размещения на </w:t>
      </w:r>
      <w:r w:rsidR="00572EE5" w:rsidRPr="00C41C21">
        <w:rPr>
          <w:rFonts w:ascii="Times New Roman" w:eastAsia="Times New Roman" w:hAnsi="Times New Roman" w:cs="Times New Roman"/>
          <w:sz w:val="24"/>
          <w:szCs w:val="24"/>
        </w:rPr>
        <w:t xml:space="preserve">сайте администрации по адресу: </w:t>
      </w:r>
      <w:proofErr w:type="spellStart"/>
      <w:r w:rsidR="00572EE5" w:rsidRPr="00C41C21">
        <w:rPr>
          <w:rFonts w:ascii="Times New Roman" w:eastAsia="Times New Roman" w:hAnsi="Times New Roman" w:cs="Times New Roman"/>
          <w:sz w:val="24"/>
          <w:szCs w:val="24"/>
        </w:rPr>
        <w:t>шумское</w:t>
      </w:r>
      <w:proofErr w:type="gramStart"/>
      <w:r w:rsidRPr="00C41C21">
        <w:rPr>
          <w:rFonts w:ascii="Times New Roman" w:eastAsia="Times New Roman" w:hAnsi="Times New Roman" w:cs="Times New Roman"/>
          <w:sz w:val="24"/>
          <w:szCs w:val="24"/>
        </w:rPr>
        <w:t>.р</w:t>
      </w:r>
      <w:proofErr w:type="gramEnd"/>
      <w:r w:rsidRPr="00C41C21">
        <w:rPr>
          <w:rFonts w:ascii="Times New Roman" w:eastAsia="Times New Roman" w:hAnsi="Times New Roman" w:cs="Times New Roman"/>
          <w:sz w:val="24"/>
          <w:szCs w:val="24"/>
        </w:rPr>
        <w:t>ф</w:t>
      </w:r>
      <w:proofErr w:type="spellEnd"/>
    </w:p>
    <w:p w:rsidR="005937EF" w:rsidRPr="00C41C21" w:rsidRDefault="005937EF" w:rsidP="005937EF">
      <w:pPr>
        <w:spacing w:after="0" w:line="240" w:lineRule="auto"/>
        <w:ind w:firstLine="426"/>
        <w:jc w:val="both"/>
        <w:rPr>
          <w:rFonts w:ascii="Times New Roman" w:eastAsia="Times New Roman" w:hAnsi="Times New Roman" w:cs="Times New Roman"/>
          <w:bCs/>
          <w:sz w:val="24"/>
          <w:szCs w:val="24"/>
        </w:rPr>
      </w:pPr>
    </w:p>
    <w:p w:rsidR="00FD7848" w:rsidRPr="00C41C21" w:rsidRDefault="00FD7848" w:rsidP="005937EF">
      <w:pPr>
        <w:spacing w:after="0" w:line="240" w:lineRule="auto"/>
        <w:ind w:firstLine="426"/>
        <w:jc w:val="both"/>
        <w:rPr>
          <w:rFonts w:ascii="Times New Roman" w:eastAsia="Times New Roman" w:hAnsi="Times New Roman" w:cs="Times New Roman"/>
          <w:bCs/>
          <w:sz w:val="24"/>
          <w:szCs w:val="24"/>
        </w:rPr>
      </w:pPr>
    </w:p>
    <w:p w:rsidR="005937EF" w:rsidRPr="00C41C21" w:rsidRDefault="005937EF" w:rsidP="005937EF">
      <w:pPr>
        <w:spacing w:after="0" w:line="240" w:lineRule="auto"/>
        <w:ind w:firstLine="426"/>
        <w:jc w:val="both"/>
        <w:rPr>
          <w:rFonts w:ascii="Times New Roman" w:eastAsia="Times New Roman" w:hAnsi="Times New Roman" w:cs="Times New Roman"/>
          <w:bCs/>
          <w:sz w:val="24"/>
          <w:szCs w:val="24"/>
        </w:rPr>
      </w:pPr>
      <w:r w:rsidRPr="00C41C21">
        <w:rPr>
          <w:rFonts w:ascii="Times New Roman" w:eastAsia="Times New Roman" w:hAnsi="Times New Roman" w:cs="Times New Roman"/>
          <w:bCs/>
          <w:sz w:val="24"/>
          <w:szCs w:val="24"/>
        </w:rPr>
        <w:t xml:space="preserve">Глава администрации                                                             </w:t>
      </w:r>
      <w:r w:rsidR="00FC74B8" w:rsidRPr="00C41C21">
        <w:rPr>
          <w:rFonts w:ascii="Times New Roman" w:eastAsia="Times New Roman" w:hAnsi="Times New Roman" w:cs="Times New Roman"/>
          <w:bCs/>
          <w:sz w:val="24"/>
          <w:szCs w:val="24"/>
        </w:rPr>
        <w:t xml:space="preserve">    </w:t>
      </w:r>
      <w:r w:rsidR="00572EE5" w:rsidRPr="00C41C21">
        <w:rPr>
          <w:rFonts w:ascii="Times New Roman" w:eastAsia="Times New Roman" w:hAnsi="Times New Roman" w:cs="Times New Roman"/>
          <w:bCs/>
          <w:sz w:val="24"/>
          <w:szCs w:val="24"/>
        </w:rPr>
        <w:t>В</w:t>
      </w:r>
      <w:r w:rsidRPr="00C41C21">
        <w:rPr>
          <w:rFonts w:ascii="Times New Roman" w:eastAsia="Times New Roman" w:hAnsi="Times New Roman" w:cs="Times New Roman"/>
          <w:bCs/>
          <w:sz w:val="24"/>
          <w:szCs w:val="24"/>
        </w:rPr>
        <w:t>.</w:t>
      </w:r>
      <w:r w:rsidR="00572EE5" w:rsidRPr="00C41C21">
        <w:rPr>
          <w:rFonts w:ascii="Times New Roman" w:eastAsia="Times New Roman" w:hAnsi="Times New Roman" w:cs="Times New Roman"/>
          <w:bCs/>
          <w:sz w:val="24"/>
          <w:szCs w:val="24"/>
        </w:rPr>
        <w:t>Л</w:t>
      </w:r>
      <w:r w:rsidRPr="00C41C21">
        <w:rPr>
          <w:rFonts w:ascii="Times New Roman" w:eastAsia="Times New Roman" w:hAnsi="Times New Roman" w:cs="Times New Roman"/>
          <w:bCs/>
          <w:sz w:val="24"/>
          <w:szCs w:val="24"/>
        </w:rPr>
        <w:t xml:space="preserve">. </w:t>
      </w:r>
      <w:r w:rsidR="00572EE5" w:rsidRPr="00C41C21">
        <w:rPr>
          <w:rFonts w:ascii="Times New Roman" w:eastAsia="Times New Roman" w:hAnsi="Times New Roman" w:cs="Times New Roman"/>
          <w:bCs/>
          <w:sz w:val="24"/>
          <w:szCs w:val="24"/>
        </w:rPr>
        <w:t>Ульянов</w:t>
      </w:r>
      <w:r w:rsidRPr="00C41C21">
        <w:rPr>
          <w:rFonts w:ascii="Times New Roman" w:eastAsia="Times New Roman" w:hAnsi="Times New Roman" w:cs="Times New Roman"/>
          <w:bCs/>
          <w:sz w:val="24"/>
          <w:szCs w:val="24"/>
        </w:rPr>
        <w:t xml:space="preserve"> </w:t>
      </w:r>
    </w:p>
    <w:p w:rsidR="005937EF" w:rsidRPr="00156194" w:rsidRDefault="005937EF" w:rsidP="005937EF">
      <w:pPr>
        <w:spacing w:after="0" w:line="240" w:lineRule="auto"/>
        <w:ind w:firstLine="709"/>
        <w:rPr>
          <w:rFonts w:ascii="Times New Roman" w:eastAsia="Arial Unicode MS" w:hAnsi="Times New Roman" w:cs="Times New Roman"/>
          <w:sz w:val="28"/>
          <w:szCs w:val="28"/>
        </w:rPr>
      </w:pPr>
    </w:p>
    <w:p w:rsidR="00FD7848" w:rsidRPr="00C13F9A" w:rsidRDefault="00FD7848" w:rsidP="00FD7848">
      <w:pPr>
        <w:pStyle w:val="ac"/>
        <w:jc w:val="both"/>
        <w:rPr>
          <w:color w:val="000000"/>
          <w:sz w:val="22"/>
          <w:szCs w:val="22"/>
        </w:rPr>
      </w:pPr>
      <w:r w:rsidRPr="00C13F9A">
        <w:rPr>
          <w:color w:val="000000"/>
          <w:sz w:val="22"/>
          <w:szCs w:val="22"/>
        </w:rPr>
        <w:t xml:space="preserve">Разослано: в дело, </w:t>
      </w:r>
      <w:proofErr w:type="gramStart"/>
      <w:r w:rsidRPr="00C13F9A">
        <w:rPr>
          <w:color w:val="000000"/>
          <w:sz w:val="22"/>
          <w:szCs w:val="22"/>
        </w:rPr>
        <w:t>в</w:t>
      </w:r>
      <w:proofErr w:type="gramEnd"/>
      <w:r w:rsidRPr="00C13F9A">
        <w:rPr>
          <w:color w:val="000000"/>
          <w:sz w:val="22"/>
          <w:szCs w:val="22"/>
        </w:rPr>
        <w:t xml:space="preserve"> </w:t>
      </w:r>
      <w:proofErr w:type="gramStart"/>
      <w:r w:rsidRPr="00C13F9A">
        <w:rPr>
          <w:color w:val="000000"/>
          <w:sz w:val="22"/>
          <w:szCs w:val="22"/>
        </w:rPr>
        <w:t>Вестник</w:t>
      </w:r>
      <w:proofErr w:type="gramEnd"/>
      <w:r w:rsidRPr="00C13F9A">
        <w:rPr>
          <w:color w:val="000000"/>
          <w:sz w:val="22"/>
          <w:szCs w:val="22"/>
        </w:rPr>
        <w:t xml:space="preserve"> МО Шумское СП, в Кировскую городскую прокуратуру </w:t>
      </w:r>
    </w:p>
    <w:p w:rsidR="00572EE5" w:rsidRDefault="00572EE5" w:rsidP="005937EF">
      <w:pPr>
        <w:spacing w:after="0" w:line="240" w:lineRule="auto"/>
        <w:ind w:firstLine="709"/>
        <w:jc w:val="right"/>
        <w:rPr>
          <w:rFonts w:ascii="Times New Roman" w:eastAsia="Arial Unicode MS" w:hAnsi="Times New Roman" w:cs="Times New Roman"/>
          <w:sz w:val="28"/>
          <w:szCs w:val="28"/>
        </w:rPr>
      </w:pPr>
    </w:p>
    <w:p w:rsidR="005937EF" w:rsidRPr="00156194" w:rsidRDefault="005937EF" w:rsidP="005937E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lastRenderedPageBreak/>
        <w:t xml:space="preserve">    Приложение №1 </w:t>
      </w:r>
    </w:p>
    <w:p w:rsidR="005937EF" w:rsidRPr="00156194" w:rsidRDefault="005937EF" w:rsidP="005937E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к постановлению  № </w:t>
      </w:r>
      <w:r>
        <w:rPr>
          <w:rFonts w:ascii="Times New Roman" w:eastAsia="Arial Unicode MS" w:hAnsi="Times New Roman" w:cs="Times New Roman"/>
          <w:sz w:val="28"/>
          <w:szCs w:val="28"/>
        </w:rPr>
        <w:t>___</w:t>
      </w:r>
      <w:r w:rsidRPr="00156194">
        <w:rPr>
          <w:rFonts w:ascii="Times New Roman" w:eastAsia="Arial Unicode MS" w:hAnsi="Times New Roman" w:cs="Times New Roman"/>
          <w:sz w:val="28"/>
          <w:szCs w:val="28"/>
        </w:rPr>
        <w:t xml:space="preserve"> </w:t>
      </w:r>
    </w:p>
    <w:p w:rsidR="005937EF" w:rsidRPr="00156194" w:rsidRDefault="005937EF" w:rsidP="005937E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от «</w:t>
      </w:r>
      <w:r>
        <w:rPr>
          <w:rFonts w:ascii="Times New Roman" w:eastAsia="Arial Unicode MS" w:hAnsi="Times New Roman" w:cs="Times New Roman"/>
          <w:sz w:val="28"/>
          <w:szCs w:val="28"/>
        </w:rPr>
        <w:t>__</w:t>
      </w:r>
      <w:r w:rsidRPr="00156194">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______</w:t>
      </w:r>
      <w:r w:rsidRPr="00156194">
        <w:rPr>
          <w:rFonts w:ascii="Times New Roman" w:eastAsia="Arial Unicode MS" w:hAnsi="Times New Roman" w:cs="Times New Roman"/>
          <w:sz w:val="28"/>
          <w:szCs w:val="28"/>
        </w:rPr>
        <w:t>201</w:t>
      </w:r>
      <w:r>
        <w:rPr>
          <w:rFonts w:ascii="Times New Roman" w:eastAsia="Arial Unicode MS" w:hAnsi="Times New Roman" w:cs="Times New Roman"/>
          <w:sz w:val="28"/>
          <w:szCs w:val="28"/>
        </w:rPr>
        <w:t xml:space="preserve">8 </w:t>
      </w:r>
      <w:r w:rsidRPr="00156194">
        <w:rPr>
          <w:rFonts w:ascii="Times New Roman" w:eastAsia="Arial Unicode MS" w:hAnsi="Times New Roman" w:cs="Times New Roman"/>
          <w:sz w:val="28"/>
          <w:szCs w:val="28"/>
        </w:rPr>
        <w:t xml:space="preserve">г.  </w:t>
      </w:r>
    </w:p>
    <w:p w:rsidR="005937EF" w:rsidRPr="00156194" w:rsidRDefault="005937EF" w:rsidP="005937EF">
      <w:pPr>
        <w:spacing w:after="0" w:line="240" w:lineRule="auto"/>
        <w:jc w:val="both"/>
        <w:rPr>
          <w:rFonts w:ascii="Times New Roman" w:eastAsia="Arial Unicode MS" w:hAnsi="Times New Roman" w:cs="Times New Roman"/>
          <w:sz w:val="28"/>
          <w:szCs w:val="28"/>
        </w:rPr>
      </w:pPr>
    </w:p>
    <w:p w:rsidR="00572EE5" w:rsidRDefault="005937EF" w:rsidP="00FD7848">
      <w:pPr>
        <w:widowControl w:val="0"/>
        <w:tabs>
          <w:tab w:val="left" w:pos="142"/>
          <w:tab w:val="left" w:pos="284"/>
        </w:tabs>
        <w:autoSpaceDE w:val="0"/>
        <w:autoSpaceDN w:val="0"/>
        <w:adjustRightInd w:val="0"/>
        <w:ind w:firstLine="340"/>
        <w:jc w:val="both"/>
        <w:outlineLvl w:val="0"/>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w:t>
      </w:r>
      <w:proofErr w:type="gramStart"/>
      <w:r w:rsidRPr="00156194">
        <w:rPr>
          <w:rFonts w:ascii="Times New Roman" w:eastAsia="Arial Unicode MS" w:hAnsi="Times New Roman" w:cs="Times New Roman"/>
          <w:sz w:val="28"/>
          <w:szCs w:val="28"/>
        </w:rPr>
        <w:t xml:space="preserve">Внести следующие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00572EE5" w:rsidRPr="00572EE5">
        <w:rPr>
          <w:rFonts w:ascii="Times New Roman" w:eastAsia="Arial Unicode MS" w:hAnsi="Times New Roman" w:cs="Times New Roman"/>
          <w:sz w:val="28"/>
          <w:szCs w:val="28"/>
        </w:rPr>
        <w:t>«</w:t>
      </w:r>
      <w:r w:rsidR="00C41C21" w:rsidRPr="00177DA4">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72EE5" w:rsidRPr="00572EE5">
        <w:rPr>
          <w:rFonts w:ascii="Times New Roman" w:eastAsia="Arial Unicode MS" w:hAnsi="Times New Roman" w:cs="Times New Roman"/>
          <w:sz w:val="28"/>
          <w:szCs w:val="28"/>
        </w:rPr>
        <w:t>»</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w:t>
      </w:r>
      <w:r w:rsidR="00572EE5">
        <w:rPr>
          <w:rFonts w:ascii="Times New Roman" w:eastAsia="Times New Roman" w:hAnsi="Times New Roman" w:cs="Times New Roman"/>
          <w:sz w:val="28"/>
          <w:szCs w:val="28"/>
        </w:rPr>
        <w:t>0</w:t>
      </w:r>
      <w:r w:rsidR="00C41C21">
        <w:rPr>
          <w:rFonts w:ascii="Times New Roman" w:eastAsia="Times New Roman" w:hAnsi="Times New Roman" w:cs="Times New Roman"/>
          <w:sz w:val="28"/>
          <w:szCs w:val="28"/>
        </w:rPr>
        <w:t>4</w:t>
      </w:r>
      <w:r w:rsidR="00572EE5">
        <w:rPr>
          <w:rFonts w:ascii="Times New Roman" w:eastAsia="Times New Roman" w:hAnsi="Times New Roman" w:cs="Times New Roman"/>
          <w:sz w:val="28"/>
          <w:szCs w:val="28"/>
        </w:rPr>
        <w:t>.0</w:t>
      </w:r>
      <w:r w:rsidR="00C41C21">
        <w:rPr>
          <w:rFonts w:ascii="Times New Roman" w:eastAsia="Times New Roman" w:hAnsi="Times New Roman" w:cs="Times New Roman"/>
          <w:sz w:val="28"/>
          <w:szCs w:val="28"/>
        </w:rPr>
        <w:t>5</w:t>
      </w:r>
      <w:r w:rsidR="00C0734A" w:rsidRPr="001C1D9A">
        <w:rPr>
          <w:rFonts w:ascii="Times New Roman" w:eastAsia="Times New Roman" w:hAnsi="Times New Roman" w:cs="Times New Roman"/>
          <w:sz w:val="28"/>
          <w:szCs w:val="28"/>
        </w:rPr>
        <w:t>.201</w:t>
      </w:r>
      <w:r w:rsidR="00C41C21">
        <w:rPr>
          <w:rFonts w:ascii="Times New Roman" w:eastAsia="Times New Roman" w:hAnsi="Times New Roman" w:cs="Times New Roman"/>
          <w:sz w:val="28"/>
          <w:szCs w:val="28"/>
        </w:rPr>
        <w:t>8</w:t>
      </w:r>
      <w:proofErr w:type="gramEnd"/>
      <w:r w:rsidR="00C0734A" w:rsidRPr="001C1D9A">
        <w:rPr>
          <w:rFonts w:ascii="Times New Roman" w:eastAsia="Times New Roman" w:hAnsi="Times New Roman" w:cs="Times New Roman"/>
          <w:sz w:val="28"/>
          <w:szCs w:val="28"/>
        </w:rPr>
        <w:t xml:space="preserve"> </w:t>
      </w:r>
      <w:proofErr w:type="gramStart"/>
      <w:r w:rsidRPr="00156194">
        <w:rPr>
          <w:rFonts w:ascii="Times New Roman" w:eastAsia="Times New Roman" w:hAnsi="Times New Roman" w:cs="Times New Roman"/>
          <w:bCs/>
          <w:sz w:val="28"/>
          <w:szCs w:val="28"/>
        </w:rPr>
        <w:t xml:space="preserve">года № </w:t>
      </w:r>
      <w:r w:rsidR="00C41C21">
        <w:rPr>
          <w:rFonts w:ascii="Times New Roman" w:eastAsia="Times New Roman" w:hAnsi="Times New Roman" w:cs="Times New Roman"/>
          <w:bCs/>
          <w:sz w:val="28"/>
          <w:szCs w:val="28"/>
        </w:rPr>
        <w:t>78</w:t>
      </w:r>
      <w:r w:rsidR="00572EE5">
        <w:rPr>
          <w:rFonts w:ascii="Times New Roman" w:eastAsia="Times New Roman" w:hAnsi="Times New Roman" w:cs="Times New Roman"/>
          <w:bCs/>
          <w:sz w:val="28"/>
          <w:szCs w:val="28"/>
        </w:rPr>
        <w:t xml:space="preserve"> </w:t>
      </w:r>
      <w:r w:rsidR="00572EE5" w:rsidRPr="00572EE5">
        <w:rPr>
          <w:rFonts w:ascii="Times New Roman" w:eastAsia="Arial Unicode MS" w:hAnsi="Times New Roman" w:cs="Times New Roman"/>
          <w:sz w:val="28"/>
          <w:szCs w:val="28"/>
        </w:rPr>
        <w:t>«Об утверждении административного регламента исполнения муниципальной</w:t>
      </w:r>
      <w:r w:rsidR="00FD7848">
        <w:rPr>
          <w:rFonts w:ascii="Times New Roman" w:eastAsia="Arial Unicode MS" w:hAnsi="Times New Roman" w:cs="Times New Roman"/>
          <w:sz w:val="28"/>
          <w:szCs w:val="28"/>
        </w:rPr>
        <w:t xml:space="preserve"> </w:t>
      </w:r>
      <w:r w:rsidR="00572EE5" w:rsidRPr="00572EE5">
        <w:rPr>
          <w:rFonts w:ascii="Times New Roman" w:eastAsia="Arial Unicode MS" w:hAnsi="Times New Roman" w:cs="Times New Roman"/>
          <w:sz w:val="28"/>
          <w:szCs w:val="28"/>
        </w:rPr>
        <w:t>услуги «</w:t>
      </w:r>
      <w:r w:rsidR="00C41C21" w:rsidRPr="00177DA4">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72EE5" w:rsidRPr="00572EE5">
        <w:rPr>
          <w:rFonts w:ascii="Times New Roman" w:eastAsia="Arial Unicode MS" w:hAnsi="Times New Roman" w:cs="Times New Roman"/>
          <w:sz w:val="28"/>
          <w:szCs w:val="28"/>
        </w:rPr>
        <w:t>»:</w:t>
      </w:r>
      <w:proofErr w:type="gramEnd"/>
    </w:p>
    <w:p w:rsidR="00C41C21" w:rsidRPr="00C41C21" w:rsidRDefault="00C41C21" w:rsidP="00C41C21">
      <w:pPr>
        <w:pStyle w:val="a3"/>
        <w:widowControl w:val="0"/>
        <w:numPr>
          <w:ilvl w:val="0"/>
          <w:numId w:val="2"/>
        </w:numPr>
        <w:autoSpaceDE w:val="0"/>
        <w:autoSpaceDN w:val="0"/>
        <w:adjustRightInd w:val="0"/>
        <w:spacing w:after="0" w:line="240" w:lineRule="auto"/>
        <w:ind w:left="0" w:firstLine="567"/>
        <w:jc w:val="both"/>
        <w:outlineLvl w:val="2"/>
        <w:rPr>
          <w:rFonts w:ascii="Times New Roman" w:eastAsia="Calibri" w:hAnsi="Times New Roman" w:cs="Times New Roman"/>
          <w:sz w:val="28"/>
          <w:szCs w:val="28"/>
        </w:rPr>
      </w:pPr>
      <w:r w:rsidRPr="00C41C21">
        <w:rPr>
          <w:rFonts w:ascii="Times New Roman" w:eastAsia="Arial Unicode MS" w:hAnsi="Times New Roman" w:cs="Times New Roman"/>
          <w:sz w:val="28"/>
          <w:szCs w:val="28"/>
        </w:rPr>
        <w:t xml:space="preserve">Пункт 2.13 раздела </w:t>
      </w:r>
      <w:r w:rsidRPr="00C41C21">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r w:rsidRPr="00C41C21">
        <w:rPr>
          <w:rFonts w:ascii="Times New Roman" w:eastAsia="Arial Unicode MS" w:hAnsi="Times New Roman" w:cs="Times New Roman"/>
          <w:sz w:val="28"/>
          <w:szCs w:val="28"/>
        </w:rPr>
        <w:t xml:space="preserve"> изложить в следующей редакции:</w:t>
      </w:r>
    </w:p>
    <w:p w:rsidR="00C41C21" w:rsidRPr="00295291" w:rsidRDefault="00C41C21" w:rsidP="00C41C2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295291">
        <w:rPr>
          <w:rFonts w:ascii="Times New Roman" w:eastAsia="Calibri" w:hAnsi="Times New Roman" w:cs="Times New Roman"/>
          <w:sz w:val="28"/>
          <w:szCs w:val="28"/>
        </w:rPr>
        <w:t>2.13. Основания для отказа в предоставлении муниципальной услуги являются наличие  хотя бы одного из следующих оснований:</w:t>
      </w:r>
    </w:p>
    <w:p w:rsidR="00C41C21" w:rsidRPr="00295291" w:rsidRDefault="00C41C21" w:rsidP="00C41C2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-заявление не соответствует установленной настоящим Административным регламентом форме (приложение 3);</w:t>
      </w:r>
    </w:p>
    <w:p w:rsidR="006A1497" w:rsidRDefault="00C41C21" w:rsidP="006A149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7" w:history="1">
        <w:r w:rsidRPr="00295291">
          <w:rPr>
            <w:rFonts w:ascii="Times New Roman" w:eastAsia="Calibri" w:hAnsi="Times New Roman" w:cs="Times New Roman"/>
            <w:sz w:val="28"/>
            <w:szCs w:val="28"/>
          </w:rPr>
          <w:t>ст. 3</w:t>
        </w:r>
      </w:hyperlink>
      <w:r w:rsidRPr="00295291">
        <w:rPr>
          <w:rFonts w:ascii="Times New Roman" w:eastAsia="Calibri" w:hAnsi="Times New Roman" w:cs="Times New Roman"/>
          <w:sz w:val="28"/>
          <w:szCs w:val="28"/>
        </w:rPr>
        <w:t xml:space="preserve"> Федерального закона от 22.07.2008 № 159-ФЗ</w:t>
      </w:r>
      <w:proofErr w:type="gramStart"/>
      <w:r w:rsidRPr="00295291">
        <w:rPr>
          <w:rFonts w:ascii="Times New Roman" w:eastAsia="Calibri" w:hAnsi="Times New Roman" w:cs="Times New Roman"/>
          <w:sz w:val="28"/>
          <w:szCs w:val="28"/>
        </w:rPr>
        <w:t>«О</w:t>
      </w:r>
      <w:proofErr w:type="gramEnd"/>
      <w:r w:rsidRPr="00295291">
        <w:rPr>
          <w:rFonts w:ascii="Times New Roman" w:eastAsia="Calibri" w:hAnsi="Times New Roman" w:cs="Times New Roman"/>
          <w:sz w:val="28"/>
          <w:szCs w:val="28"/>
        </w:rPr>
        <w:t>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Start w:id="0" w:name="Par285"/>
      <w:bookmarkStart w:id="1" w:name="100126"/>
      <w:bookmarkStart w:id="2" w:name="100113"/>
      <w:bookmarkStart w:id="3" w:name="100097"/>
      <w:bookmarkStart w:id="4" w:name="100022"/>
      <w:bookmarkStart w:id="5" w:name="100083"/>
      <w:bookmarkEnd w:id="0"/>
      <w:bookmarkEnd w:id="1"/>
      <w:bookmarkEnd w:id="2"/>
      <w:bookmarkEnd w:id="3"/>
      <w:bookmarkEnd w:id="4"/>
      <w:bookmarkEnd w:id="5"/>
    </w:p>
    <w:p w:rsidR="006A1497" w:rsidRPr="006A1497" w:rsidRDefault="006A1497" w:rsidP="006A149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A1497">
        <w:rPr>
          <w:rFonts w:ascii="Times New Roman" w:eastAsia="Calibri" w:hAnsi="Times New Roman" w:cs="Times New Roman"/>
          <w:sz w:val="28"/>
          <w:szCs w:val="28"/>
        </w:rPr>
        <w:t xml:space="preserve">-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8" w:anchor="100108" w:history="1">
        <w:r w:rsidRPr="006A1497">
          <w:rPr>
            <w:rFonts w:ascii="Times New Roman" w:eastAsia="Calibri" w:hAnsi="Times New Roman" w:cs="Times New Roman"/>
            <w:sz w:val="28"/>
            <w:szCs w:val="28"/>
          </w:rPr>
          <w:t>частью 2.1 статьи 9</w:t>
        </w:r>
      </w:hyperlink>
      <w:r w:rsidRPr="006A1497">
        <w:rPr>
          <w:rFonts w:ascii="Times New Roman" w:eastAsia="Calibri" w:hAnsi="Times New Roman" w:cs="Times New Roman"/>
          <w:sz w:val="28"/>
          <w:szCs w:val="28"/>
        </w:rPr>
        <w:t xml:space="preserve"> настоящего Федерального закона;</w:t>
      </w:r>
    </w:p>
    <w:p w:rsidR="006A1497" w:rsidRPr="006A1497" w:rsidRDefault="006A1497" w:rsidP="006A149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6" w:name="100127"/>
      <w:bookmarkStart w:id="7" w:name="100098"/>
      <w:bookmarkStart w:id="8" w:name="100023"/>
      <w:bookmarkStart w:id="9" w:name="100084"/>
      <w:bookmarkEnd w:id="6"/>
      <w:bookmarkEnd w:id="7"/>
      <w:bookmarkEnd w:id="8"/>
      <w:bookmarkEnd w:id="9"/>
      <w:proofErr w:type="gramStart"/>
      <w:r w:rsidRPr="006A1497">
        <w:rPr>
          <w:rFonts w:ascii="Times New Roman" w:eastAsia="Calibri" w:hAnsi="Times New Roman" w:cs="Times New Roman"/>
          <w:sz w:val="28"/>
          <w:szCs w:val="28"/>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9" w:anchor="100088" w:history="1">
        <w:r w:rsidRPr="006A1497">
          <w:rPr>
            <w:rFonts w:ascii="Times New Roman" w:eastAsia="Calibri" w:hAnsi="Times New Roman" w:cs="Times New Roman"/>
            <w:sz w:val="28"/>
            <w:szCs w:val="28"/>
          </w:rPr>
          <w:t>частью 4 статьи 4</w:t>
        </w:r>
      </w:hyperlink>
      <w:r w:rsidRPr="006A1497">
        <w:rPr>
          <w:rFonts w:ascii="Times New Roman" w:eastAsia="Calibri" w:hAnsi="Times New Roman" w:cs="Times New Roman"/>
          <w:sz w:val="28"/>
          <w:szCs w:val="28"/>
        </w:rPr>
        <w:t xml:space="preserve"> настоящего Федерального закона, а в случае, предусмотренном </w:t>
      </w:r>
      <w:hyperlink r:id="rId10" w:anchor="100069" w:history="1">
        <w:r w:rsidRPr="006A1497">
          <w:rPr>
            <w:rFonts w:ascii="Times New Roman" w:eastAsia="Calibri" w:hAnsi="Times New Roman" w:cs="Times New Roman"/>
            <w:sz w:val="28"/>
            <w:szCs w:val="28"/>
          </w:rPr>
          <w:t>частью 2</w:t>
        </w:r>
      </w:hyperlink>
      <w:r w:rsidRPr="006A1497">
        <w:rPr>
          <w:rFonts w:ascii="Times New Roman" w:eastAsia="Calibri" w:hAnsi="Times New Roman" w:cs="Times New Roman"/>
          <w:sz w:val="28"/>
          <w:szCs w:val="28"/>
        </w:rPr>
        <w:t xml:space="preserve"> или </w:t>
      </w:r>
      <w:hyperlink r:id="rId11" w:anchor="100108" w:history="1">
        <w:r w:rsidRPr="006A1497">
          <w:rPr>
            <w:rFonts w:ascii="Times New Roman" w:eastAsia="Calibri" w:hAnsi="Times New Roman" w:cs="Times New Roman"/>
            <w:sz w:val="28"/>
            <w:szCs w:val="28"/>
          </w:rPr>
          <w:t>частью 2.1 статьи 9</w:t>
        </w:r>
      </w:hyperlink>
      <w:r w:rsidRPr="006A1497">
        <w:rPr>
          <w:rFonts w:ascii="Times New Roman" w:eastAsia="Calibri" w:hAnsi="Times New Roman" w:cs="Times New Roman"/>
          <w:sz w:val="28"/>
          <w:szCs w:val="28"/>
        </w:rPr>
        <w:t xml:space="preserve"> настоящего Федерального закона, - на день подачи субъектом малого или среднего предпринимательства заявления;</w:t>
      </w:r>
      <w:proofErr w:type="gramEnd"/>
    </w:p>
    <w:p w:rsidR="006A1497" w:rsidRPr="006A1497" w:rsidRDefault="006A1497" w:rsidP="006A149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0" w:name="100099"/>
      <w:bookmarkStart w:id="11" w:name="100024"/>
      <w:bookmarkStart w:id="12" w:name="100100"/>
      <w:bookmarkStart w:id="13" w:name="100025"/>
      <w:bookmarkEnd w:id="10"/>
      <w:bookmarkEnd w:id="11"/>
      <w:bookmarkEnd w:id="12"/>
      <w:bookmarkEnd w:id="13"/>
      <w:proofErr w:type="gramStart"/>
      <w:r>
        <w:rPr>
          <w:rFonts w:ascii="Times New Roman" w:eastAsia="Calibri" w:hAnsi="Times New Roman" w:cs="Times New Roman"/>
          <w:sz w:val="28"/>
          <w:szCs w:val="28"/>
        </w:rPr>
        <w:t xml:space="preserve">- </w:t>
      </w:r>
      <w:r w:rsidRPr="006A1497">
        <w:rPr>
          <w:rFonts w:ascii="Times New Roman" w:eastAsia="Calibri" w:hAnsi="Times New Roman" w:cs="Times New Roman"/>
          <w:sz w:val="28"/>
          <w:szCs w:val="28"/>
        </w:rPr>
        <w:t xml:space="preserve">арендуемое имущество не включено в утвержденный в соответствии с </w:t>
      </w:r>
      <w:r w:rsidRPr="006A1497">
        <w:rPr>
          <w:rFonts w:ascii="Times New Roman" w:eastAsia="Calibri" w:hAnsi="Times New Roman" w:cs="Times New Roman"/>
          <w:sz w:val="28"/>
          <w:szCs w:val="28"/>
        </w:rPr>
        <w:lastRenderedPageBreak/>
        <w:t xml:space="preserve">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2" w:anchor="100108" w:history="1">
        <w:r w:rsidRPr="006A1497">
          <w:rPr>
            <w:rFonts w:ascii="Times New Roman" w:eastAsia="Calibri" w:hAnsi="Times New Roman" w:cs="Times New Roman"/>
            <w:sz w:val="28"/>
            <w:szCs w:val="28"/>
          </w:rPr>
          <w:t>частью 2.1 статьи 9</w:t>
        </w:r>
      </w:hyperlink>
      <w:r w:rsidRPr="006A1497">
        <w:rPr>
          <w:rFonts w:ascii="Times New Roman" w:eastAsia="Calibri" w:hAnsi="Times New Roman" w:cs="Times New Roman"/>
          <w:sz w:val="28"/>
          <w:szCs w:val="28"/>
        </w:rPr>
        <w:t xml:space="preserve"> настоящего Федерального закона;</w:t>
      </w:r>
      <w:proofErr w:type="gramEnd"/>
    </w:p>
    <w:p w:rsidR="006A1497" w:rsidRPr="006A1497" w:rsidRDefault="006A1497" w:rsidP="006A149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4" w:name="000004"/>
      <w:bookmarkEnd w:id="14"/>
      <w:r>
        <w:rPr>
          <w:rFonts w:ascii="Times New Roman" w:eastAsia="Calibri" w:hAnsi="Times New Roman" w:cs="Times New Roman"/>
          <w:sz w:val="28"/>
          <w:szCs w:val="28"/>
        </w:rPr>
        <w:t>-</w:t>
      </w:r>
      <w:r w:rsidRPr="006A1497">
        <w:rPr>
          <w:rFonts w:ascii="Times New Roman" w:eastAsia="Calibri" w:hAnsi="Times New Roman" w:cs="Times New Roman"/>
          <w:sz w:val="28"/>
          <w:szCs w:val="28"/>
        </w:rPr>
        <w:t xml:space="preserve">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Pr="006A1497">
        <w:rPr>
          <w:rFonts w:ascii="Times New Roman" w:eastAsia="Calibri" w:hAnsi="Times New Roman" w:cs="Times New Roman" w:hint="eastAsia"/>
          <w:sz w:val="28"/>
          <w:szCs w:val="28"/>
        </w:rPr>
        <w:t>»</w:t>
      </w:r>
      <w:r>
        <w:rPr>
          <w:rFonts w:ascii="Times New Roman" w:eastAsia="Calibri" w:hAnsi="Times New Roman" w:cs="Times New Roman"/>
          <w:sz w:val="28"/>
          <w:szCs w:val="28"/>
        </w:rPr>
        <w:t>.</w:t>
      </w:r>
    </w:p>
    <w:p w:rsidR="005937EF" w:rsidRPr="00FD7848" w:rsidRDefault="006A1497" w:rsidP="006A1497">
      <w:pPr>
        <w:pStyle w:val="a3"/>
        <w:widowControl w:val="0"/>
        <w:autoSpaceDE w:val="0"/>
        <w:autoSpaceDN w:val="0"/>
        <w:adjustRightInd w:val="0"/>
        <w:spacing w:after="0" w:line="240" w:lineRule="auto"/>
        <w:ind w:left="0" w:firstLine="567"/>
        <w:jc w:val="both"/>
        <w:rPr>
          <w:rFonts w:ascii="Times New Roman" w:eastAsia="Arial Unicode MS" w:hAnsi="Times New Roman" w:cs="Times New Roman"/>
          <w:sz w:val="28"/>
          <w:szCs w:val="28"/>
        </w:rPr>
      </w:pPr>
      <w:r>
        <w:rPr>
          <w:rFonts w:ascii="Times New Roman" w:eastAsia="Times New Roman" w:hAnsi="Times New Roman" w:cs="Times New Roman"/>
          <w:bCs/>
          <w:sz w:val="28"/>
          <w:szCs w:val="28"/>
        </w:rPr>
        <w:t>2.</w:t>
      </w:r>
      <w:r w:rsidR="005937EF" w:rsidRPr="008D1870">
        <w:rPr>
          <w:rFonts w:ascii="Times New Roman" w:eastAsia="Times New Roman" w:hAnsi="Times New Roman" w:cs="Times New Roman"/>
          <w:bCs/>
          <w:sz w:val="28"/>
          <w:szCs w:val="28"/>
        </w:rPr>
        <w:t xml:space="preserve">пункт </w:t>
      </w:r>
      <w:r w:rsidR="00D54FB4" w:rsidRPr="008D1870">
        <w:rPr>
          <w:rFonts w:ascii="Times New Roman" w:eastAsia="Times New Roman" w:hAnsi="Times New Roman" w:cs="Times New Roman"/>
          <w:bCs/>
          <w:sz w:val="28"/>
          <w:szCs w:val="28"/>
        </w:rPr>
        <w:t>6</w:t>
      </w:r>
      <w:r w:rsidR="005937EF" w:rsidRPr="008D1870">
        <w:rPr>
          <w:rFonts w:ascii="Times New Roman" w:eastAsia="Times New Roman" w:hAnsi="Times New Roman" w:cs="Times New Roman"/>
          <w:bCs/>
          <w:sz w:val="28"/>
          <w:szCs w:val="28"/>
        </w:rPr>
        <w:t>.</w:t>
      </w:r>
      <w:r w:rsidR="00D54FB4" w:rsidRPr="008D1870">
        <w:rPr>
          <w:rFonts w:ascii="Times New Roman" w:eastAsia="Times New Roman" w:hAnsi="Times New Roman" w:cs="Times New Roman"/>
          <w:bCs/>
          <w:sz w:val="28"/>
          <w:szCs w:val="28"/>
        </w:rPr>
        <w:t>2.</w:t>
      </w:r>
      <w:r w:rsidR="005937EF" w:rsidRPr="008D1870">
        <w:rPr>
          <w:rFonts w:ascii="Times New Roman" w:eastAsia="Times New Roman" w:hAnsi="Times New Roman" w:cs="Times New Roman"/>
          <w:bCs/>
          <w:sz w:val="28"/>
          <w:szCs w:val="28"/>
        </w:rPr>
        <w:t xml:space="preserve"> раздела </w:t>
      </w:r>
      <w:r w:rsidR="0041402B" w:rsidRPr="00FD7848">
        <w:rPr>
          <w:rFonts w:ascii="Times New Roman" w:eastAsia="Arial Unicode MS" w:hAnsi="Times New Roman" w:cs="Times New Roman"/>
          <w:sz w:val="28"/>
          <w:szCs w:val="28"/>
        </w:rPr>
        <w:t>«</w:t>
      </w:r>
      <w:r w:rsidR="00FD7848" w:rsidRPr="00FD7848">
        <w:rPr>
          <w:rFonts w:ascii="Times New Roman" w:eastAsia="Arial Unicode MS" w:hAnsi="Times New Roman" w:cs="Times New Roman"/>
          <w:sz w:val="28"/>
          <w:szCs w:val="28"/>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r w:rsidR="0041402B" w:rsidRPr="00FD7848">
        <w:rPr>
          <w:rFonts w:ascii="Times New Roman" w:eastAsia="Arial Unicode MS" w:hAnsi="Times New Roman" w:cs="Times New Roman"/>
          <w:sz w:val="28"/>
          <w:szCs w:val="28"/>
        </w:rPr>
        <w:t>»</w:t>
      </w:r>
      <w:r w:rsidR="00C17010" w:rsidRPr="00FD7848">
        <w:rPr>
          <w:rFonts w:ascii="Times New Roman" w:eastAsia="Arial Unicode MS" w:hAnsi="Times New Roman" w:cs="Times New Roman"/>
          <w:sz w:val="28"/>
          <w:szCs w:val="28"/>
        </w:rPr>
        <w:t xml:space="preserve"> изложить в следующей редакции</w:t>
      </w:r>
      <w:r w:rsidR="005937EF" w:rsidRPr="00FD7848">
        <w:rPr>
          <w:rFonts w:ascii="Times New Roman" w:eastAsia="Arial Unicode MS" w:hAnsi="Times New Roman" w:cs="Times New Roman"/>
          <w:sz w:val="28"/>
          <w:szCs w:val="28"/>
        </w:rPr>
        <w:t>:</w:t>
      </w:r>
    </w:p>
    <w:p w:rsidR="005937EF" w:rsidRPr="00AC1C61" w:rsidRDefault="005937EF" w:rsidP="00FD7848">
      <w:pPr>
        <w:pStyle w:val="pboth"/>
        <w:spacing w:before="0" w:beforeAutospacing="0" w:after="0" w:afterAutospacing="0"/>
        <w:jc w:val="both"/>
        <w:rPr>
          <w:sz w:val="28"/>
          <w:szCs w:val="28"/>
        </w:rPr>
      </w:pPr>
      <w:r>
        <w:rPr>
          <w:sz w:val="28"/>
          <w:szCs w:val="28"/>
        </w:rPr>
        <w:t>«</w:t>
      </w:r>
      <w:r w:rsidR="002E13DF">
        <w:rPr>
          <w:sz w:val="28"/>
          <w:szCs w:val="28"/>
        </w:rPr>
        <w:t>6</w:t>
      </w:r>
      <w:r>
        <w:rPr>
          <w:sz w:val="28"/>
          <w:szCs w:val="28"/>
        </w:rPr>
        <w:t>.</w:t>
      </w:r>
      <w:r w:rsidR="002E13DF">
        <w:rPr>
          <w:sz w:val="28"/>
          <w:szCs w:val="28"/>
        </w:rPr>
        <w:t>2</w:t>
      </w:r>
      <w:r>
        <w:rPr>
          <w:sz w:val="28"/>
          <w:szCs w:val="28"/>
        </w:rPr>
        <w:t xml:space="preserve">. </w:t>
      </w:r>
      <w:r w:rsidRPr="00AC1C61">
        <w:rPr>
          <w:sz w:val="28"/>
          <w:szCs w:val="28"/>
        </w:rPr>
        <w:t xml:space="preserve">Заявитель может обратиться с </w:t>
      </w:r>
      <w:proofErr w:type="gramStart"/>
      <w:r w:rsidRPr="00AC1C61">
        <w:rPr>
          <w:sz w:val="28"/>
          <w:szCs w:val="28"/>
        </w:rPr>
        <w:t>жалобой</w:t>
      </w:r>
      <w:proofErr w:type="gramEnd"/>
      <w:r w:rsidRPr="00AC1C61">
        <w:rPr>
          <w:sz w:val="28"/>
          <w:szCs w:val="28"/>
        </w:rPr>
        <w:t xml:space="preserve"> в том числе в следующих случаях:</w:t>
      </w:r>
    </w:p>
    <w:p w:rsidR="005937EF" w:rsidRPr="00AC1C61" w:rsidRDefault="005937EF" w:rsidP="00FD7848">
      <w:pPr>
        <w:pStyle w:val="pboth"/>
        <w:spacing w:before="0" w:beforeAutospacing="0" w:after="0" w:afterAutospacing="0"/>
        <w:jc w:val="both"/>
        <w:rPr>
          <w:sz w:val="28"/>
          <w:szCs w:val="28"/>
        </w:rPr>
      </w:pPr>
      <w:bookmarkStart w:id="15" w:name="000220"/>
      <w:bookmarkStart w:id="16" w:name="000100"/>
      <w:bookmarkEnd w:id="15"/>
      <w:bookmarkEnd w:id="16"/>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3" w:anchor="000244" w:history="1">
        <w:r w:rsidRPr="00AC1C61">
          <w:rPr>
            <w:rStyle w:val="a4"/>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5937EF" w:rsidRPr="00AC1C61" w:rsidRDefault="005937EF" w:rsidP="00FD7848">
      <w:pPr>
        <w:pStyle w:val="pboth"/>
        <w:spacing w:before="0" w:beforeAutospacing="0" w:after="0" w:afterAutospacing="0"/>
        <w:jc w:val="both"/>
        <w:rPr>
          <w:sz w:val="28"/>
          <w:szCs w:val="28"/>
        </w:rPr>
      </w:pPr>
      <w:bookmarkStart w:id="17" w:name="000221"/>
      <w:bookmarkStart w:id="18" w:name="000101"/>
      <w:bookmarkEnd w:id="17"/>
      <w:bookmarkEnd w:id="18"/>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5937EF" w:rsidRPr="00AC1C61" w:rsidRDefault="005937EF" w:rsidP="00FD7848">
      <w:pPr>
        <w:pStyle w:val="pboth"/>
        <w:spacing w:before="0" w:beforeAutospacing="0" w:after="0" w:afterAutospacing="0"/>
        <w:jc w:val="both"/>
        <w:rPr>
          <w:sz w:val="28"/>
          <w:szCs w:val="28"/>
        </w:rPr>
      </w:pPr>
      <w:bookmarkStart w:id="19" w:name="000102"/>
      <w:bookmarkEnd w:id="19"/>
      <w:r w:rsidRPr="00AC1C6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37EF" w:rsidRPr="00AC1C61" w:rsidRDefault="005937EF" w:rsidP="00FD7848">
      <w:pPr>
        <w:pStyle w:val="pboth"/>
        <w:spacing w:before="0" w:beforeAutospacing="0" w:after="0" w:afterAutospacing="0"/>
        <w:jc w:val="both"/>
        <w:rPr>
          <w:sz w:val="28"/>
          <w:szCs w:val="28"/>
        </w:rPr>
      </w:pPr>
      <w:bookmarkStart w:id="20" w:name="000103"/>
      <w:bookmarkEnd w:id="20"/>
      <w:r w:rsidRPr="00AC1C6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937EF" w:rsidRPr="00AC1C61" w:rsidRDefault="005937EF" w:rsidP="00FD7848">
      <w:pPr>
        <w:pStyle w:val="pboth"/>
        <w:spacing w:before="0" w:beforeAutospacing="0" w:after="0" w:afterAutospacing="0"/>
        <w:jc w:val="both"/>
        <w:rPr>
          <w:sz w:val="28"/>
          <w:szCs w:val="28"/>
        </w:rPr>
      </w:pPr>
      <w:bookmarkStart w:id="21" w:name="000222"/>
      <w:bookmarkStart w:id="22" w:name="000104"/>
      <w:bookmarkEnd w:id="21"/>
      <w:bookmarkEnd w:id="22"/>
      <w:proofErr w:type="gramStart"/>
      <w:r w:rsidRPr="00AC1C61">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5937EF" w:rsidRPr="00AC1C61" w:rsidRDefault="005937EF" w:rsidP="00FD7848">
      <w:pPr>
        <w:pStyle w:val="pboth"/>
        <w:spacing w:before="0" w:beforeAutospacing="0" w:after="0" w:afterAutospacing="0"/>
        <w:jc w:val="both"/>
        <w:rPr>
          <w:sz w:val="28"/>
          <w:szCs w:val="28"/>
        </w:rPr>
      </w:pPr>
      <w:bookmarkStart w:id="23" w:name="000105"/>
      <w:bookmarkEnd w:id="23"/>
      <w:r w:rsidRPr="00AC1C61">
        <w:rPr>
          <w:sz w:val="28"/>
          <w:szCs w:val="28"/>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7EF" w:rsidRPr="00AC1C61" w:rsidRDefault="005937EF" w:rsidP="00FD7848">
      <w:pPr>
        <w:pStyle w:val="pboth"/>
        <w:spacing w:before="0" w:beforeAutospacing="0" w:after="0" w:afterAutospacing="0"/>
        <w:jc w:val="both"/>
        <w:rPr>
          <w:sz w:val="28"/>
          <w:szCs w:val="28"/>
        </w:rPr>
      </w:pPr>
      <w:bookmarkStart w:id="24" w:name="000223"/>
      <w:bookmarkStart w:id="25" w:name="000106"/>
      <w:bookmarkEnd w:id="24"/>
      <w:bookmarkEnd w:id="25"/>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100352" w:history="1">
        <w:r w:rsidRPr="00AC1C61">
          <w:rPr>
            <w:rStyle w:val="a4"/>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5937EF" w:rsidRPr="00AC1C61" w:rsidRDefault="005937EF" w:rsidP="00FD7848">
      <w:pPr>
        <w:pStyle w:val="pboth"/>
        <w:spacing w:before="0" w:beforeAutospacing="0" w:after="0" w:afterAutospacing="0"/>
        <w:jc w:val="both"/>
        <w:rPr>
          <w:sz w:val="28"/>
          <w:szCs w:val="28"/>
        </w:rPr>
      </w:pPr>
      <w:bookmarkStart w:id="26" w:name="000224"/>
      <w:bookmarkEnd w:id="26"/>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5937EF" w:rsidRDefault="005937EF" w:rsidP="00FD7848">
      <w:pPr>
        <w:pStyle w:val="pboth"/>
        <w:spacing w:before="0" w:beforeAutospacing="0" w:after="0" w:afterAutospacing="0"/>
        <w:jc w:val="both"/>
        <w:rPr>
          <w:sz w:val="28"/>
          <w:szCs w:val="28"/>
        </w:rPr>
      </w:pPr>
      <w:bookmarkStart w:id="27" w:name="000225"/>
      <w:bookmarkEnd w:id="27"/>
      <w:proofErr w:type="gramStart"/>
      <w:r w:rsidRPr="00AC1C61">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roofErr w:type="gramEnd"/>
    </w:p>
    <w:p w:rsidR="006A1497" w:rsidRDefault="006A1497" w:rsidP="006A1497">
      <w:pPr>
        <w:pStyle w:val="a3"/>
        <w:widowControl w:val="0"/>
        <w:autoSpaceDE w:val="0"/>
        <w:autoSpaceDN w:val="0"/>
        <w:adjustRightInd w:val="0"/>
        <w:spacing w:after="0" w:line="240" w:lineRule="auto"/>
        <w:ind w:left="0" w:firstLine="567"/>
        <w:jc w:val="both"/>
        <w:rPr>
          <w:rFonts w:ascii="Times New Roman" w:eastAsia="Arial Unicode MS" w:hAnsi="Times New Roman" w:cs="Times New Roman"/>
          <w:sz w:val="28"/>
          <w:szCs w:val="28"/>
        </w:rPr>
      </w:pPr>
      <w:r>
        <w:rPr>
          <w:sz w:val="28"/>
          <w:szCs w:val="28"/>
        </w:rPr>
        <w:t>3.</w:t>
      </w:r>
      <w:r w:rsidRPr="006A1497">
        <w:rPr>
          <w:rFonts w:ascii="Times New Roman" w:eastAsia="Times New Roman" w:hAnsi="Times New Roman" w:cs="Times New Roman"/>
          <w:bCs/>
          <w:sz w:val="28"/>
          <w:szCs w:val="28"/>
        </w:rPr>
        <w:t xml:space="preserve"> </w:t>
      </w:r>
      <w:r w:rsidRPr="008D1870">
        <w:rPr>
          <w:rFonts w:ascii="Times New Roman" w:eastAsia="Times New Roman" w:hAnsi="Times New Roman" w:cs="Times New Roman"/>
          <w:bCs/>
          <w:sz w:val="28"/>
          <w:szCs w:val="28"/>
        </w:rPr>
        <w:t xml:space="preserve">пункт </w:t>
      </w:r>
      <w:r>
        <w:rPr>
          <w:rFonts w:ascii="Times New Roman" w:eastAsia="Times New Roman" w:hAnsi="Times New Roman" w:cs="Times New Roman"/>
          <w:bCs/>
          <w:sz w:val="28"/>
          <w:szCs w:val="28"/>
        </w:rPr>
        <w:t>6.3</w:t>
      </w:r>
      <w:r w:rsidRPr="008D1870">
        <w:rPr>
          <w:rFonts w:ascii="Times New Roman" w:eastAsia="Times New Roman" w:hAnsi="Times New Roman" w:cs="Times New Roman"/>
          <w:bCs/>
          <w:sz w:val="28"/>
          <w:szCs w:val="28"/>
        </w:rPr>
        <w:t xml:space="preserve"> раздела </w:t>
      </w:r>
      <w:r w:rsidRPr="00FD7848">
        <w:rPr>
          <w:rFonts w:ascii="Times New Roman" w:eastAsia="Arial Unicode MS" w:hAnsi="Times New Roman" w:cs="Times New Roman"/>
          <w:sz w:val="28"/>
          <w:szCs w:val="28"/>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 изложить в следующей редакции:</w:t>
      </w:r>
    </w:p>
    <w:p w:rsidR="006A1497" w:rsidRPr="00A56A22" w:rsidRDefault="006A1497" w:rsidP="00A56A22">
      <w:pPr>
        <w:pStyle w:val="pboth"/>
        <w:spacing w:before="0" w:beforeAutospacing="0" w:after="0" w:afterAutospacing="0"/>
        <w:ind w:firstLine="567"/>
        <w:jc w:val="both"/>
        <w:rPr>
          <w:sz w:val="28"/>
          <w:szCs w:val="28"/>
        </w:rPr>
      </w:pPr>
      <w:r w:rsidRPr="00A56A22">
        <w:rPr>
          <w:sz w:val="28"/>
          <w:szCs w:val="28"/>
        </w:rPr>
        <w:t>«</w:t>
      </w:r>
      <w:r w:rsidR="00A56A22">
        <w:rPr>
          <w:sz w:val="28"/>
          <w:szCs w:val="28"/>
        </w:rPr>
        <w:t>а</w:t>
      </w:r>
      <w:proofErr w:type="gramStart"/>
      <w:r w:rsidR="00A56A22">
        <w:rPr>
          <w:sz w:val="28"/>
          <w:szCs w:val="28"/>
        </w:rPr>
        <w:t>)</w:t>
      </w:r>
      <w:r w:rsidRPr="00A56A22">
        <w:rPr>
          <w:sz w:val="28"/>
          <w:szCs w:val="28"/>
        </w:rPr>
        <w:t>Ж</w:t>
      </w:r>
      <w:proofErr w:type="gramEnd"/>
      <w:r w:rsidRPr="00A56A22">
        <w:rPr>
          <w:sz w:val="28"/>
          <w:szCs w:val="28"/>
        </w:rPr>
        <w:t xml:space="preserve">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anchor="dst100352" w:history="1">
        <w:r w:rsidRPr="00A56A22">
          <w:rPr>
            <w:sz w:val="28"/>
            <w:szCs w:val="28"/>
          </w:rPr>
          <w:t>частью 1.1 статьи 16</w:t>
        </w:r>
      </w:hyperlink>
      <w:r w:rsidRPr="00A56A22">
        <w:rPr>
          <w:sz w:val="28"/>
          <w:szCs w:val="28"/>
        </w:rPr>
        <w:t xml:space="preserve"> Федерального закона 210-ФЗ. Жалобы на решения и действия (бездействие) руководителя органа, предоставляющего </w:t>
      </w:r>
      <w:r w:rsidRPr="00A56A22">
        <w:rPr>
          <w:sz w:val="28"/>
          <w:szCs w:val="28"/>
        </w:rPr>
        <w:lastRenderedPageBreak/>
        <w:t xml:space="preserve">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anchor="dst100352" w:history="1">
        <w:r w:rsidRPr="00A56A22">
          <w:rPr>
            <w:sz w:val="28"/>
            <w:szCs w:val="28"/>
          </w:rPr>
          <w:t>частью 1.1 статьи 16</w:t>
        </w:r>
      </w:hyperlink>
      <w:r w:rsidRPr="00A56A22">
        <w:rPr>
          <w:sz w:val="28"/>
          <w:szCs w:val="28"/>
        </w:rPr>
        <w:t xml:space="preserve"> Федерального закона 210-ФЗ, подаются руководителям этих организаций.</w:t>
      </w:r>
    </w:p>
    <w:p w:rsidR="006A1497" w:rsidRPr="00A56A22" w:rsidRDefault="00A56A22" w:rsidP="00A56A22">
      <w:pPr>
        <w:pStyle w:val="pboth"/>
        <w:spacing w:before="0" w:beforeAutospacing="0" w:after="0" w:afterAutospacing="0"/>
        <w:ind w:firstLine="567"/>
        <w:jc w:val="both"/>
        <w:rPr>
          <w:sz w:val="28"/>
          <w:szCs w:val="28"/>
        </w:rPr>
      </w:pPr>
      <w:bookmarkStart w:id="28" w:name="dst227"/>
      <w:bookmarkEnd w:id="28"/>
      <w:r>
        <w:rPr>
          <w:sz w:val="28"/>
          <w:szCs w:val="28"/>
        </w:rPr>
        <w:t>б</w:t>
      </w:r>
      <w:proofErr w:type="gramStart"/>
      <w:r>
        <w:rPr>
          <w:sz w:val="28"/>
          <w:szCs w:val="28"/>
        </w:rPr>
        <w:t>)</w:t>
      </w:r>
      <w:r w:rsidR="006A1497" w:rsidRPr="00A56A22">
        <w:rPr>
          <w:sz w:val="28"/>
          <w:szCs w:val="28"/>
        </w:rPr>
        <w:t>Ж</w:t>
      </w:r>
      <w:proofErr w:type="gramEnd"/>
      <w:r w:rsidR="006A1497" w:rsidRPr="00A56A22">
        <w:rPr>
          <w:sz w:val="28"/>
          <w:szCs w:val="28"/>
        </w:rPr>
        <w:t xml:space="preserve">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6A1497" w:rsidRPr="00A56A22">
        <w:rPr>
          <w:sz w:val="28"/>
          <w:szCs w:val="28"/>
        </w:rPr>
        <w:t>принята</w:t>
      </w:r>
      <w:proofErr w:type="gramEnd"/>
      <w:r w:rsidR="006A1497" w:rsidRPr="00A56A22">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6A1497" w:rsidRPr="00A56A22">
        <w:rPr>
          <w:sz w:val="28"/>
          <w:szCs w:val="28"/>
        </w:rPr>
        <w:t xml:space="preserve">Жалоба на решения и действия (бездействие) организаций, предусмотренных </w:t>
      </w:r>
      <w:hyperlink r:id="rId21" w:anchor="dst100352" w:history="1">
        <w:r w:rsidR="006A1497" w:rsidRPr="00A56A22">
          <w:rPr>
            <w:sz w:val="28"/>
            <w:szCs w:val="28"/>
          </w:rPr>
          <w:t>частью 1.1 статьи 16</w:t>
        </w:r>
      </w:hyperlink>
      <w:r w:rsidR="006A1497" w:rsidRPr="00A56A22">
        <w:rPr>
          <w:sz w:val="28"/>
          <w:szCs w:val="28"/>
        </w:rPr>
        <w:t xml:space="preserve"> Федерального закона</w:t>
      </w:r>
      <w:r>
        <w:rPr>
          <w:sz w:val="28"/>
          <w:szCs w:val="28"/>
        </w:rPr>
        <w:t xml:space="preserve"> № 210-ФЗ</w:t>
      </w:r>
      <w:r w:rsidR="006A1497" w:rsidRPr="00A56A22">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sz w:val="28"/>
          <w:szCs w:val="28"/>
        </w:rPr>
        <w:t>»</w:t>
      </w:r>
      <w:r w:rsidR="006A1497" w:rsidRPr="00A56A22">
        <w:rPr>
          <w:sz w:val="28"/>
          <w:szCs w:val="28"/>
        </w:rPr>
        <w:t>.</w:t>
      </w:r>
      <w:proofErr w:type="gramEnd"/>
    </w:p>
    <w:p w:rsidR="005F1622" w:rsidRPr="00A56A22" w:rsidRDefault="005F1622" w:rsidP="00A56A22">
      <w:pPr>
        <w:pStyle w:val="pboth"/>
        <w:spacing w:before="0" w:beforeAutospacing="0" w:after="0" w:afterAutospacing="0"/>
        <w:jc w:val="both"/>
        <w:rPr>
          <w:sz w:val="28"/>
          <w:szCs w:val="28"/>
        </w:rPr>
      </w:pPr>
      <w:bookmarkStart w:id="29" w:name="dst228"/>
      <w:bookmarkEnd w:id="29"/>
    </w:p>
    <w:p w:rsidR="00A56A22" w:rsidRPr="00A56A22" w:rsidRDefault="00A56A22" w:rsidP="00A56A22">
      <w:pPr>
        <w:pStyle w:val="pboth"/>
        <w:spacing w:before="0" w:beforeAutospacing="0" w:after="0" w:afterAutospacing="0"/>
        <w:jc w:val="both"/>
        <w:rPr>
          <w:sz w:val="28"/>
          <w:szCs w:val="28"/>
        </w:rPr>
      </w:pPr>
    </w:p>
    <w:sectPr w:rsidR="00A56A22" w:rsidRPr="00A56A22" w:rsidSect="001C1D9A">
      <w:pgSz w:w="11906" w:h="16838"/>
      <w:pgMar w:top="426" w:right="991"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5FB9"/>
    <w:multiLevelType w:val="hybridMultilevel"/>
    <w:tmpl w:val="8E443926"/>
    <w:lvl w:ilvl="0" w:tplc="1280268E">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371256"/>
    <w:multiLevelType w:val="hybridMultilevel"/>
    <w:tmpl w:val="B0B226C0"/>
    <w:lvl w:ilvl="0" w:tplc="C66A43C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37EF"/>
    <w:rsid w:val="001C1D9A"/>
    <w:rsid w:val="002060D6"/>
    <w:rsid w:val="002E13DF"/>
    <w:rsid w:val="0041402B"/>
    <w:rsid w:val="004505D8"/>
    <w:rsid w:val="00572EE5"/>
    <w:rsid w:val="005937EF"/>
    <w:rsid w:val="005F1622"/>
    <w:rsid w:val="006A1497"/>
    <w:rsid w:val="008518DC"/>
    <w:rsid w:val="008D1870"/>
    <w:rsid w:val="009A6C31"/>
    <w:rsid w:val="00A56A22"/>
    <w:rsid w:val="00B35EC6"/>
    <w:rsid w:val="00C0734A"/>
    <w:rsid w:val="00C17010"/>
    <w:rsid w:val="00C41C21"/>
    <w:rsid w:val="00D54FB4"/>
    <w:rsid w:val="00FC74B8"/>
    <w:rsid w:val="00FD7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7EF"/>
    <w:pPr>
      <w:ind w:left="720"/>
      <w:contextualSpacing/>
    </w:pPr>
  </w:style>
  <w:style w:type="paragraph" w:customStyle="1" w:styleId="pboth">
    <w:name w:val="pboth"/>
    <w:basedOn w:val="a"/>
    <w:rsid w:val="005937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937EF"/>
    <w:rPr>
      <w:color w:val="0000FF"/>
      <w:u w:val="single"/>
    </w:rPr>
  </w:style>
  <w:style w:type="paragraph" w:styleId="a5">
    <w:name w:val="Balloon Text"/>
    <w:basedOn w:val="a"/>
    <w:link w:val="a6"/>
    <w:uiPriority w:val="99"/>
    <w:semiHidden/>
    <w:unhideWhenUsed/>
    <w:rsid w:val="005937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37EF"/>
    <w:rPr>
      <w:rFonts w:ascii="Tahoma" w:hAnsi="Tahoma" w:cs="Tahoma"/>
      <w:sz w:val="16"/>
      <w:szCs w:val="16"/>
    </w:rPr>
  </w:style>
  <w:style w:type="paragraph" w:styleId="a7">
    <w:name w:val="No Spacing"/>
    <w:uiPriority w:val="1"/>
    <w:qFormat/>
    <w:rsid w:val="001C1D9A"/>
    <w:pPr>
      <w:spacing w:after="0" w:line="240" w:lineRule="auto"/>
    </w:pPr>
  </w:style>
  <w:style w:type="paragraph" w:styleId="a8">
    <w:name w:val="Title"/>
    <w:basedOn w:val="a"/>
    <w:link w:val="a9"/>
    <w:qFormat/>
    <w:rsid w:val="00572EE5"/>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9">
    <w:name w:val="Название Знак"/>
    <w:basedOn w:val="a0"/>
    <w:link w:val="a8"/>
    <w:rsid w:val="00572EE5"/>
    <w:rPr>
      <w:rFonts w:ascii="Times New Roman" w:eastAsia="Times New Roman" w:hAnsi="Times New Roman" w:cs="Times New Roman"/>
      <w:b/>
      <w:spacing w:val="20"/>
      <w:sz w:val="28"/>
      <w:szCs w:val="20"/>
    </w:rPr>
  </w:style>
  <w:style w:type="paragraph" w:styleId="aa">
    <w:name w:val="Subtitle"/>
    <w:basedOn w:val="a"/>
    <w:link w:val="ab"/>
    <w:qFormat/>
    <w:rsid w:val="00572EE5"/>
    <w:pPr>
      <w:spacing w:after="0" w:line="240" w:lineRule="auto"/>
      <w:jc w:val="center"/>
    </w:pPr>
    <w:rPr>
      <w:rFonts w:ascii="Times New Roman" w:eastAsia="Times New Roman" w:hAnsi="Times New Roman" w:cs="Times New Roman"/>
      <w:b/>
      <w:bCs/>
      <w:sz w:val="32"/>
      <w:szCs w:val="20"/>
    </w:rPr>
  </w:style>
  <w:style w:type="character" w:customStyle="1" w:styleId="ab">
    <w:name w:val="Подзаголовок Знак"/>
    <w:basedOn w:val="a0"/>
    <w:link w:val="aa"/>
    <w:rsid w:val="00572EE5"/>
    <w:rPr>
      <w:rFonts w:ascii="Times New Roman" w:eastAsia="Times New Roman" w:hAnsi="Times New Roman" w:cs="Times New Roman"/>
      <w:b/>
      <w:bCs/>
      <w:sz w:val="32"/>
      <w:szCs w:val="20"/>
    </w:rPr>
  </w:style>
  <w:style w:type="paragraph" w:styleId="ac">
    <w:name w:val="Normal (Web)"/>
    <w:basedOn w:val="a"/>
    <w:uiPriority w:val="99"/>
    <w:rsid w:val="00FD7848"/>
    <w:pPr>
      <w:spacing w:before="120" w:after="120" w:line="240" w:lineRule="auto"/>
    </w:pPr>
    <w:rPr>
      <w:rFonts w:ascii="Times New Roman" w:eastAsia="Times New Roman" w:hAnsi="Times New Roman" w:cs="Times New Roman"/>
      <w:sz w:val="24"/>
      <w:szCs w:val="24"/>
    </w:rPr>
  </w:style>
  <w:style w:type="paragraph" w:customStyle="1" w:styleId="pboth1">
    <w:name w:val="pboth1"/>
    <w:basedOn w:val="a"/>
    <w:rsid w:val="006A1497"/>
    <w:pPr>
      <w:spacing w:before="100" w:beforeAutospacing="1" w:after="180" w:line="330" w:lineRule="atLeas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8460373">
      <w:bodyDiv w:val="1"/>
      <w:marLeft w:val="0"/>
      <w:marRight w:val="0"/>
      <w:marTop w:val="0"/>
      <w:marBottom w:val="0"/>
      <w:divBdr>
        <w:top w:val="none" w:sz="0" w:space="0" w:color="auto"/>
        <w:left w:val="none" w:sz="0" w:space="0" w:color="auto"/>
        <w:bottom w:val="none" w:sz="0" w:space="0" w:color="auto"/>
        <w:right w:val="none" w:sz="0" w:space="0" w:color="auto"/>
      </w:divBdr>
      <w:divsChild>
        <w:div w:id="1848445991">
          <w:marLeft w:val="0"/>
          <w:marRight w:val="0"/>
          <w:marTop w:val="0"/>
          <w:marBottom w:val="0"/>
          <w:divBdr>
            <w:top w:val="none" w:sz="0" w:space="0" w:color="auto"/>
            <w:left w:val="none" w:sz="0" w:space="0" w:color="auto"/>
            <w:bottom w:val="none" w:sz="0" w:space="0" w:color="auto"/>
            <w:right w:val="none" w:sz="0" w:space="0" w:color="auto"/>
          </w:divBdr>
          <w:divsChild>
            <w:div w:id="1248267338">
              <w:marLeft w:val="0"/>
              <w:marRight w:val="0"/>
              <w:marTop w:val="0"/>
              <w:marBottom w:val="0"/>
              <w:divBdr>
                <w:top w:val="none" w:sz="0" w:space="0" w:color="auto"/>
                <w:left w:val="none" w:sz="0" w:space="0" w:color="auto"/>
                <w:bottom w:val="none" w:sz="0" w:space="0" w:color="auto"/>
                <w:right w:val="none" w:sz="0" w:space="0" w:color="auto"/>
              </w:divBdr>
              <w:divsChild>
                <w:div w:id="2132506351">
                  <w:marLeft w:val="0"/>
                  <w:marRight w:val="0"/>
                  <w:marTop w:val="0"/>
                  <w:marBottom w:val="0"/>
                  <w:divBdr>
                    <w:top w:val="none" w:sz="0" w:space="0" w:color="auto"/>
                    <w:left w:val="none" w:sz="0" w:space="0" w:color="auto"/>
                    <w:bottom w:val="none" w:sz="0" w:space="0" w:color="auto"/>
                    <w:right w:val="none" w:sz="0" w:space="0" w:color="auto"/>
                  </w:divBdr>
                  <w:divsChild>
                    <w:div w:id="1466777327">
                      <w:marLeft w:val="0"/>
                      <w:marRight w:val="0"/>
                      <w:marTop w:val="0"/>
                      <w:marBottom w:val="0"/>
                      <w:divBdr>
                        <w:top w:val="none" w:sz="0" w:space="0" w:color="auto"/>
                        <w:left w:val="none" w:sz="0" w:space="0" w:color="auto"/>
                        <w:bottom w:val="none" w:sz="0" w:space="0" w:color="auto"/>
                        <w:right w:val="none" w:sz="0" w:space="0" w:color="auto"/>
                      </w:divBdr>
                      <w:divsChild>
                        <w:div w:id="218709535">
                          <w:marLeft w:val="0"/>
                          <w:marRight w:val="0"/>
                          <w:marTop w:val="0"/>
                          <w:marBottom w:val="0"/>
                          <w:divBdr>
                            <w:top w:val="none" w:sz="0" w:space="0" w:color="auto"/>
                            <w:left w:val="none" w:sz="0" w:space="0" w:color="auto"/>
                            <w:bottom w:val="none" w:sz="0" w:space="0" w:color="auto"/>
                            <w:right w:val="none" w:sz="0" w:space="0" w:color="auto"/>
                          </w:divBdr>
                          <w:divsChild>
                            <w:div w:id="127475047">
                              <w:marLeft w:val="0"/>
                              <w:marRight w:val="0"/>
                              <w:marTop w:val="0"/>
                              <w:marBottom w:val="450"/>
                              <w:divBdr>
                                <w:top w:val="none" w:sz="0" w:space="0" w:color="auto"/>
                                <w:left w:val="none" w:sz="0" w:space="0" w:color="auto"/>
                                <w:bottom w:val="none" w:sz="0" w:space="0" w:color="auto"/>
                                <w:right w:val="none" w:sz="0" w:space="0" w:color="auto"/>
                              </w:divBdr>
                              <w:divsChild>
                                <w:div w:id="4218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463173">
      <w:bodyDiv w:val="1"/>
      <w:marLeft w:val="0"/>
      <w:marRight w:val="0"/>
      <w:marTop w:val="0"/>
      <w:marBottom w:val="0"/>
      <w:divBdr>
        <w:top w:val="none" w:sz="0" w:space="0" w:color="auto"/>
        <w:left w:val="none" w:sz="0" w:space="0" w:color="auto"/>
        <w:bottom w:val="none" w:sz="0" w:space="0" w:color="auto"/>
        <w:right w:val="none" w:sz="0" w:space="0" w:color="auto"/>
      </w:divBdr>
      <w:divsChild>
        <w:div w:id="979650974">
          <w:marLeft w:val="0"/>
          <w:marRight w:val="0"/>
          <w:marTop w:val="0"/>
          <w:marBottom w:val="0"/>
          <w:divBdr>
            <w:top w:val="none" w:sz="0" w:space="0" w:color="auto"/>
            <w:left w:val="none" w:sz="0" w:space="0" w:color="auto"/>
            <w:bottom w:val="none" w:sz="0" w:space="0" w:color="auto"/>
            <w:right w:val="none" w:sz="0" w:space="0" w:color="auto"/>
          </w:divBdr>
          <w:divsChild>
            <w:div w:id="385304009">
              <w:marLeft w:val="0"/>
              <w:marRight w:val="0"/>
              <w:marTop w:val="0"/>
              <w:marBottom w:val="0"/>
              <w:divBdr>
                <w:top w:val="none" w:sz="0" w:space="0" w:color="auto"/>
                <w:left w:val="none" w:sz="0" w:space="0" w:color="auto"/>
                <w:bottom w:val="none" w:sz="0" w:space="0" w:color="auto"/>
                <w:right w:val="none" w:sz="0" w:space="0" w:color="auto"/>
              </w:divBdr>
              <w:divsChild>
                <w:div w:id="653797211">
                  <w:marLeft w:val="0"/>
                  <w:marRight w:val="0"/>
                  <w:marTop w:val="120"/>
                  <w:marBottom w:val="0"/>
                  <w:divBdr>
                    <w:top w:val="none" w:sz="0" w:space="0" w:color="auto"/>
                    <w:left w:val="none" w:sz="0" w:space="0" w:color="auto"/>
                    <w:bottom w:val="none" w:sz="0" w:space="0" w:color="auto"/>
                    <w:right w:val="none" w:sz="0" w:space="0" w:color="auto"/>
                  </w:divBdr>
                </w:div>
                <w:div w:id="724716718">
                  <w:marLeft w:val="0"/>
                  <w:marRight w:val="0"/>
                  <w:marTop w:val="120"/>
                  <w:marBottom w:val="96"/>
                  <w:divBdr>
                    <w:top w:val="none" w:sz="0" w:space="0" w:color="auto"/>
                    <w:left w:val="single" w:sz="24" w:space="0" w:color="CED3F1"/>
                    <w:bottom w:val="none" w:sz="0" w:space="0" w:color="auto"/>
                    <w:right w:val="none" w:sz="0" w:space="0" w:color="auto"/>
                  </w:divBdr>
                  <w:divsChild>
                    <w:div w:id="1691953973">
                      <w:marLeft w:val="0"/>
                      <w:marRight w:val="0"/>
                      <w:marTop w:val="120"/>
                      <w:marBottom w:val="0"/>
                      <w:divBdr>
                        <w:top w:val="none" w:sz="0" w:space="0" w:color="auto"/>
                        <w:left w:val="none" w:sz="0" w:space="0" w:color="auto"/>
                        <w:bottom w:val="none" w:sz="0" w:space="0" w:color="auto"/>
                        <w:right w:val="none" w:sz="0" w:space="0" w:color="auto"/>
                      </w:divBdr>
                    </w:div>
                  </w:divsChild>
                </w:div>
                <w:div w:id="1017459619">
                  <w:marLeft w:val="0"/>
                  <w:marRight w:val="0"/>
                  <w:marTop w:val="120"/>
                  <w:marBottom w:val="96"/>
                  <w:divBdr>
                    <w:top w:val="none" w:sz="0" w:space="0" w:color="auto"/>
                    <w:left w:val="single" w:sz="24" w:space="0" w:color="CED3F1"/>
                    <w:bottom w:val="none" w:sz="0" w:space="0" w:color="auto"/>
                    <w:right w:val="none" w:sz="0" w:space="0" w:color="auto"/>
                  </w:divBdr>
                </w:div>
                <w:div w:id="235945188">
                  <w:marLeft w:val="0"/>
                  <w:marRight w:val="0"/>
                  <w:marTop w:val="120"/>
                  <w:marBottom w:val="0"/>
                  <w:divBdr>
                    <w:top w:val="none" w:sz="0" w:space="0" w:color="auto"/>
                    <w:left w:val="none" w:sz="0" w:space="0" w:color="auto"/>
                    <w:bottom w:val="none" w:sz="0" w:space="0" w:color="auto"/>
                    <w:right w:val="none" w:sz="0" w:space="0" w:color="auto"/>
                  </w:divBdr>
                </w:div>
                <w:div w:id="1505510219">
                  <w:marLeft w:val="0"/>
                  <w:marRight w:val="0"/>
                  <w:marTop w:val="120"/>
                  <w:marBottom w:val="96"/>
                  <w:divBdr>
                    <w:top w:val="none" w:sz="0" w:space="0" w:color="auto"/>
                    <w:left w:val="single" w:sz="24" w:space="0" w:color="CED3F1"/>
                    <w:bottom w:val="none" w:sz="0" w:space="0" w:color="auto"/>
                    <w:right w:val="none" w:sz="0" w:space="0" w:color="auto"/>
                  </w:divBdr>
                  <w:divsChild>
                    <w:div w:id="64114189">
                      <w:marLeft w:val="0"/>
                      <w:marRight w:val="0"/>
                      <w:marTop w:val="120"/>
                      <w:marBottom w:val="0"/>
                      <w:divBdr>
                        <w:top w:val="none" w:sz="0" w:space="0" w:color="auto"/>
                        <w:left w:val="none" w:sz="0" w:space="0" w:color="auto"/>
                        <w:bottom w:val="none" w:sz="0" w:space="0" w:color="auto"/>
                        <w:right w:val="none" w:sz="0" w:space="0" w:color="auto"/>
                      </w:divBdr>
                    </w:div>
                  </w:divsChild>
                </w:div>
                <w:div w:id="982463794">
                  <w:marLeft w:val="0"/>
                  <w:marRight w:val="0"/>
                  <w:marTop w:val="120"/>
                  <w:marBottom w:val="96"/>
                  <w:divBdr>
                    <w:top w:val="none" w:sz="0" w:space="0" w:color="auto"/>
                    <w:left w:val="single" w:sz="24" w:space="0" w:color="CED3F1"/>
                    <w:bottom w:val="none" w:sz="0" w:space="0" w:color="auto"/>
                    <w:right w:val="none" w:sz="0" w:space="0" w:color="auto"/>
                  </w:divBdr>
                </w:div>
                <w:div w:id="1362167294">
                  <w:marLeft w:val="0"/>
                  <w:marRight w:val="0"/>
                  <w:marTop w:val="120"/>
                  <w:marBottom w:val="0"/>
                  <w:divBdr>
                    <w:top w:val="none" w:sz="0" w:space="0" w:color="auto"/>
                    <w:left w:val="none" w:sz="0" w:space="0" w:color="auto"/>
                    <w:bottom w:val="none" w:sz="0" w:space="0" w:color="auto"/>
                    <w:right w:val="none" w:sz="0" w:space="0" w:color="auto"/>
                  </w:divBdr>
                </w:div>
                <w:div w:id="703940899">
                  <w:marLeft w:val="0"/>
                  <w:marRight w:val="0"/>
                  <w:marTop w:val="120"/>
                  <w:marBottom w:val="96"/>
                  <w:divBdr>
                    <w:top w:val="none" w:sz="0" w:space="0" w:color="auto"/>
                    <w:left w:val="single" w:sz="24" w:space="0" w:color="CED3F1"/>
                    <w:bottom w:val="none" w:sz="0" w:space="0" w:color="auto"/>
                    <w:right w:val="none" w:sz="0" w:space="0" w:color="auto"/>
                  </w:divBdr>
                  <w:divsChild>
                    <w:div w:id="1488009695">
                      <w:marLeft w:val="0"/>
                      <w:marRight w:val="0"/>
                      <w:marTop w:val="120"/>
                      <w:marBottom w:val="0"/>
                      <w:divBdr>
                        <w:top w:val="none" w:sz="0" w:space="0" w:color="auto"/>
                        <w:left w:val="none" w:sz="0" w:space="0" w:color="auto"/>
                        <w:bottom w:val="none" w:sz="0" w:space="0" w:color="auto"/>
                        <w:right w:val="none" w:sz="0" w:space="0" w:color="auto"/>
                      </w:divBdr>
                    </w:div>
                  </w:divsChild>
                </w:div>
                <w:div w:id="1948778856">
                  <w:marLeft w:val="0"/>
                  <w:marRight w:val="0"/>
                  <w:marTop w:val="120"/>
                  <w:marBottom w:val="96"/>
                  <w:divBdr>
                    <w:top w:val="none" w:sz="0" w:space="0" w:color="auto"/>
                    <w:left w:val="single" w:sz="24" w:space="0" w:color="CED3F1"/>
                    <w:bottom w:val="none" w:sz="0" w:space="0" w:color="auto"/>
                    <w:right w:val="none" w:sz="0" w:space="0" w:color="auto"/>
                  </w:divBdr>
                </w:div>
                <w:div w:id="1984388780">
                  <w:marLeft w:val="0"/>
                  <w:marRight w:val="0"/>
                  <w:marTop w:val="120"/>
                  <w:marBottom w:val="0"/>
                  <w:divBdr>
                    <w:top w:val="none" w:sz="0" w:space="0" w:color="auto"/>
                    <w:left w:val="none" w:sz="0" w:space="0" w:color="auto"/>
                    <w:bottom w:val="none" w:sz="0" w:space="0" w:color="auto"/>
                    <w:right w:val="none" w:sz="0" w:space="0" w:color="auto"/>
                  </w:divBdr>
                </w:div>
                <w:div w:id="1717198244">
                  <w:marLeft w:val="0"/>
                  <w:marRight w:val="0"/>
                  <w:marTop w:val="120"/>
                  <w:marBottom w:val="96"/>
                  <w:divBdr>
                    <w:top w:val="none" w:sz="0" w:space="0" w:color="auto"/>
                    <w:left w:val="single" w:sz="24" w:space="0" w:color="CED3F1"/>
                    <w:bottom w:val="none" w:sz="0" w:space="0" w:color="auto"/>
                    <w:right w:val="none" w:sz="0" w:space="0" w:color="auto"/>
                  </w:divBdr>
                  <w:divsChild>
                    <w:div w:id="385691063">
                      <w:marLeft w:val="0"/>
                      <w:marRight w:val="0"/>
                      <w:marTop w:val="120"/>
                      <w:marBottom w:val="0"/>
                      <w:divBdr>
                        <w:top w:val="none" w:sz="0" w:space="0" w:color="auto"/>
                        <w:left w:val="none" w:sz="0" w:space="0" w:color="auto"/>
                        <w:bottom w:val="none" w:sz="0" w:space="0" w:color="auto"/>
                        <w:right w:val="none" w:sz="0" w:space="0" w:color="auto"/>
                      </w:divBdr>
                    </w:div>
                  </w:divsChild>
                </w:div>
                <w:div w:id="255401696">
                  <w:marLeft w:val="0"/>
                  <w:marRight w:val="0"/>
                  <w:marTop w:val="120"/>
                  <w:marBottom w:val="0"/>
                  <w:divBdr>
                    <w:top w:val="none" w:sz="0" w:space="0" w:color="auto"/>
                    <w:left w:val="none" w:sz="0" w:space="0" w:color="auto"/>
                    <w:bottom w:val="none" w:sz="0" w:space="0" w:color="auto"/>
                    <w:right w:val="none" w:sz="0" w:space="0" w:color="auto"/>
                  </w:divBdr>
                </w:div>
                <w:div w:id="24791921">
                  <w:marLeft w:val="0"/>
                  <w:marRight w:val="0"/>
                  <w:marTop w:val="120"/>
                  <w:marBottom w:val="96"/>
                  <w:divBdr>
                    <w:top w:val="none" w:sz="0" w:space="0" w:color="auto"/>
                    <w:left w:val="single" w:sz="24" w:space="0" w:color="CED3F1"/>
                    <w:bottom w:val="none" w:sz="0" w:space="0" w:color="auto"/>
                    <w:right w:val="none" w:sz="0" w:space="0" w:color="auto"/>
                  </w:divBdr>
                  <w:divsChild>
                    <w:div w:id="2022778619">
                      <w:marLeft w:val="0"/>
                      <w:marRight w:val="0"/>
                      <w:marTop w:val="120"/>
                      <w:marBottom w:val="0"/>
                      <w:divBdr>
                        <w:top w:val="none" w:sz="0" w:space="0" w:color="auto"/>
                        <w:left w:val="none" w:sz="0" w:space="0" w:color="auto"/>
                        <w:bottom w:val="none" w:sz="0" w:space="0" w:color="auto"/>
                        <w:right w:val="none" w:sz="0" w:space="0" w:color="auto"/>
                      </w:divBdr>
                    </w:div>
                  </w:divsChild>
                </w:div>
                <w:div w:id="1147287398">
                  <w:marLeft w:val="0"/>
                  <w:marRight w:val="0"/>
                  <w:marTop w:val="120"/>
                  <w:marBottom w:val="0"/>
                  <w:divBdr>
                    <w:top w:val="none" w:sz="0" w:space="0" w:color="auto"/>
                    <w:left w:val="none" w:sz="0" w:space="0" w:color="auto"/>
                    <w:bottom w:val="none" w:sz="0" w:space="0" w:color="auto"/>
                    <w:right w:val="none" w:sz="0" w:space="0" w:color="auto"/>
                  </w:divBdr>
                </w:div>
                <w:div w:id="1054042061">
                  <w:marLeft w:val="0"/>
                  <w:marRight w:val="0"/>
                  <w:marTop w:val="120"/>
                  <w:marBottom w:val="96"/>
                  <w:divBdr>
                    <w:top w:val="none" w:sz="0" w:space="0" w:color="auto"/>
                    <w:left w:val="single" w:sz="24" w:space="0" w:color="CED3F1"/>
                    <w:bottom w:val="none" w:sz="0" w:space="0" w:color="auto"/>
                    <w:right w:val="none" w:sz="0" w:space="0" w:color="auto"/>
                  </w:divBdr>
                  <w:divsChild>
                    <w:div w:id="1825272148">
                      <w:marLeft w:val="0"/>
                      <w:marRight w:val="0"/>
                      <w:marTop w:val="120"/>
                      <w:marBottom w:val="0"/>
                      <w:divBdr>
                        <w:top w:val="none" w:sz="0" w:space="0" w:color="auto"/>
                        <w:left w:val="none" w:sz="0" w:space="0" w:color="auto"/>
                        <w:bottom w:val="none" w:sz="0" w:space="0" w:color="auto"/>
                        <w:right w:val="none" w:sz="0" w:space="0" w:color="auto"/>
                      </w:divBdr>
                    </w:div>
                  </w:divsChild>
                </w:div>
                <w:div w:id="980382721">
                  <w:marLeft w:val="0"/>
                  <w:marRight w:val="0"/>
                  <w:marTop w:val="120"/>
                  <w:marBottom w:val="96"/>
                  <w:divBdr>
                    <w:top w:val="none" w:sz="0" w:space="0" w:color="auto"/>
                    <w:left w:val="single" w:sz="24" w:space="0" w:color="CED3F1"/>
                    <w:bottom w:val="none" w:sz="0" w:space="0" w:color="auto"/>
                    <w:right w:val="none" w:sz="0" w:space="0" w:color="auto"/>
                  </w:divBdr>
                </w:div>
                <w:div w:id="1834570051">
                  <w:marLeft w:val="0"/>
                  <w:marRight w:val="0"/>
                  <w:marTop w:val="120"/>
                  <w:marBottom w:val="0"/>
                  <w:divBdr>
                    <w:top w:val="none" w:sz="0" w:space="0" w:color="auto"/>
                    <w:left w:val="none" w:sz="0" w:space="0" w:color="auto"/>
                    <w:bottom w:val="none" w:sz="0" w:space="0" w:color="auto"/>
                    <w:right w:val="none" w:sz="0" w:space="0" w:color="auto"/>
                  </w:divBdr>
                </w:div>
                <w:div w:id="181405214">
                  <w:marLeft w:val="0"/>
                  <w:marRight w:val="0"/>
                  <w:marTop w:val="120"/>
                  <w:marBottom w:val="0"/>
                  <w:divBdr>
                    <w:top w:val="none" w:sz="0" w:space="0" w:color="auto"/>
                    <w:left w:val="none" w:sz="0" w:space="0" w:color="auto"/>
                    <w:bottom w:val="none" w:sz="0" w:space="0" w:color="auto"/>
                    <w:right w:val="none" w:sz="0" w:space="0" w:color="auto"/>
                  </w:divBdr>
                </w:div>
                <w:div w:id="261838789">
                  <w:marLeft w:val="0"/>
                  <w:marRight w:val="0"/>
                  <w:marTop w:val="120"/>
                  <w:marBottom w:val="96"/>
                  <w:divBdr>
                    <w:top w:val="none" w:sz="0" w:space="0" w:color="auto"/>
                    <w:left w:val="single" w:sz="24" w:space="0" w:color="CED3F1"/>
                    <w:bottom w:val="none" w:sz="0" w:space="0" w:color="auto"/>
                    <w:right w:val="none" w:sz="0" w:space="0" w:color="auto"/>
                  </w:divBdr>
                  <w:divsChild>
                    <w:div w:id="702825400">
                      <w:marLeft w:val="0"/>
                      <w:marRight w:val="0"/>
                      <w:marTop w:val="120"/>
                      <w:marBottom w:val="0"/>
                      <w:divBdr>
                        <w:top w:val="none" w:sz="0" w:space="0" w:color="auto"/>
                        <w:left w:val="none" w:sz="0" w:space="0" w:color="auto"/>
                        <w:bottom w:val="none" w:sz="0" w:space="0" w:color="auto"/>
                        <w:right w:val="none" w:sz="0" w:space="0" w:color="auto"/>
                      </w:divBdr>
                    </w:div>
                  </w:divsChild>
                </w:div>
                <w:div w:id="1154907747">
                  <w:marLeft w:val="0"/>
                  <w:marRight w:val="0"/>
                  <w:marTop w:val="120"/>
                  <w:marBottom w:val="96"/>
                  <w:divBdr>
                    <w:top w:val="none" w:sz="0" w:space="0" w:color="auto"/>
                    <w:left w:val="single" w:sz="24" w:space="0" w:color="CED3F1"/>
                    <w:bottom w:val="none" w:sz="0" w:space="0" w:color="auto"/>
                    <w:right w:val="none" w:sz="0" w:space="0" w:color="auto"/>
                  </w:divBdr>
                </w:div>
                <w:div w:id="1362196874">
                  <w:marLeft w:val="0"/>
                  <w:marRight w:val="0"/>
                  <w:marTop w:val="120"/>
                  <w:marBottom w:val="0"/>
                  <w:divBdr>
                    <w:top w:val="none" w:sz="0" w:space="0" w:color="auto"/>
                    <w:left w:val="none" w:sz="0" w:space="0" w:color="auto"/>
                    <w:bottom w:val="none" w:sz="0" w:space="0" w:color="auto"/>
                    <w:right w:val="none" w:sz="0" w:space="0" w:color="auto"/>
                  </w:divBdr>
                </w:div>
                <w:div w:id="1083650061">
                  <w:marLeft w:val="0"/>
                  <w:marRight w:val="0"/>
                  <w:marTop w:val="120"/>
                  <w:marBottom w:val="0"/>
                  <w:divBdr>
                    <w:top w:val="none" w:sz="0" w:space="0" w:color="auto"/>
                    <w:left w:val="none" w:sz="0" w:space="0" w:color="auto"/>
                    <w:bottom w:val="none" w:sz="0" w:space="0" w:color="auto"/>
                    <w:right w:val="none" w:sz="0" w:space="0" w:color="auto"/>
                  </w:divBdr>
                </w:div>
                <w:div w:id="1851749395">
                  <w:marLeft w:val="0"/>
                  <w:marRight w:val="0"/>
                  <w:marTop w:val="120"/>
                  <w:marBottom w:val="96"/>
                  <w:divBdr>
                    <w:top w:val="none" w:sz="0" w:space="0" w:color="auto"/>
                    <w:left w:val="single" w:sz="24" w:space="0" w:color="CED3F1"/>
                    <w:bottom w:val="none" w:sz="0" w:space="0" w:color="auto"/>
                    <w:right w:val="none" w:sz="0" w:space="0" w:color="auto"/>
                  </w:divBdr>
                  <w:divsChild>
                    <w:div w:id="1903712158">
                      <w:marLeft w:val="0"/>
                      <w:marRight w:val="0"/>
                      <w:marTop w:val="120"/>
                      <w:marBottom w:val="0"/>
                      <w:divBdr>
                        <w:top w:val="none" w:sz="0" w:space="0" w:color="auto"/>
                        <w:left w:val="none" w:sz="0" w:space="0" w:color="auto"/>
                        <w:bottom w:val="none" w:sz="0" w:space="0" w:color="auto"/>
                        <w:right w:val="none" w:sz="0" w:space="0" w:color="auto"/>
                      </w:divBdr>
                    </w:div>
                  </w:divsChild>
                </w:div>
                <w:div w:id="882716848">
                  <w:marLeft w:val="0"/>
                  <w:marRight w:val="0"/>
                  <w:marTop w:val="120"/>
                  <w:marBottom w:val="96"/>
                  <w:divBdr>
                    <w:top w:val="none" w:sz="0" w:space="0" w:color="auto"/>
                    <w:left w:val="single" w:sz="24" w:space="0" w:color="CED3F1"/>
                    <w:bottom w:val="none" w:sz="0" w:space="0" w:color="auto"/>
                    <w:right w:val="none" w:sz="0" w:space="0" w:color="auto"/>
                  </w:divBdr>
                </w:div>
                <w:div w:id="1517429207">
                  <w:marLeft w:val="0"/>
                  <w:marRight w:val="0"/>
                  <w:marTop w:val="120"/>
                  <w:marBottom w:val="0"/>
                  <w:divBdr>
                    <w:top w:val="none" w:sz="0" w:space="0" w:color="auto"/>
                    <w:left w:val="none" w:sz="0" w:space="0" w:color="auto"/>
                    <w:bottom w:val="none" w:sz="0" w:space="0" w:color="auto"/>
                    <w:right w:val="none" w:sz="0" w:space="0" w:color="auto"/>
                  </w:divBdr>
                </w:div>
                <w:div w:id="1591084552">
                  <w:marLeft w:val="0"/>
                  <w:marRight w:val="0"/>
                  <w:marTop w:val="120"/>
                  <w:marBottom w:val="96"/>
                  <w:divBdr>
                    <w:top w:val="none" w:sz="0" w:space="0" w:color="auto"/>
                    <w:left w:val="single" w:sz="24" w:space="0" w:color="CED3F1"/>
                    <w:bottom w:val="none" w:sz="0" w:space="0" w:color="auto"/>
                    <w:right w:val="none" w:sz="0" w:space="0" w:color="auto"/>
                  </w:divBdr>
                  <w:divsChild>
                    <w:div w:id="1329822000">
                      <w:marLeft w:val="0"/>
                      <w:marRight w:val="0"/>
                      <w:marTop w:val="120"/>
                      <w:marBottom w:val="0"/>
                      <w:divBdr>
                        <w:top w:val="none" w:sz="0" w:space="0" w:color="auto"/>
                        <w:left w:val="none" w:sz="0" w:space="0" w:color="auto"/>
                        <w:bottom w:val="none" w:sz="0" w:space="0" w:color="auto"/>
                        <w:right w:val="none" w:sz="0" w:space="0" w:color="auto"/>
                      </w:divBdr>
                    </w:div>
                  </w:divsChild>
                </w:div>
                <w:div w:id="2099135333">
                  <w:marLeft w:val="0"/>
                  <w:marRight w:val="0"/>
                  <w:marTop w:val="120"/>
                  <w:marBottom w:val="96"/>
                  <w:divBdr>
                    <w:top w:val="none" w:sz="0" w:space="0" w:color="auto"/>
                    <w:left w:val="single" w:sz="24" w:space="0" w:color="CED3F1"/>
                    <w:bottom w:val="none" w:sz="0" w:space="0" w:color="auto"/>
                    <w:right w:val="none" w:sz="0" w:space="0" w:color="auto"/>
                  </w:divBdr>
                </w:div>
                <w:div w:id="166405626">
                  <w:marLeft w:val="0"/>
                  <w:marRight w:val="0"/>
                  <w:marTop w:val="120"/>
                  <w:marBottom w:val="0"/>
                  <w:divBdr>
                    <w:top w:val="none" w:sz="0" w:space="0" w:color="auto"/>
                    <w:left w:val="none" w:sz="0" w:space="0" w:color="auto"/>
                    <w:bottom w:val="none" w:sz="0" w:space="0" w:color="auto"/>
                    <w:right w:val="none" w:sz="0" w:space="0" w:color="auto"/>
                  </w:divBdr>
                </w:div>
                <w:div w:id="93936918">
                  <w:marLeft w:val="0"/>
                  <w:marRight w:val="0"/>
                  <w:marTop w:val="120"/>
                  <w:marBottom w:val="96"/>
                  <w:divBdr>
                    <w:top w:val="none" w:sz="0" w:space="0" w:color="auto"/>
                    <w:left w:val="single" w:sz="24" w:space="0" w:color="CED3F1"/>
                    <w:bottom w:val="none" w:sz="0" w:space="0" w:color="auto"/>
                    <w:right w:val="none" w:sz="0" w:space="0" w:color="auto"/>
                  </w:divBdr>
                  <w:divsChild>
                    <w:div w:id="10227736">
                      <w:marLeft w:val="0"/>
                      <w:marRight w:val="0"/>
                      <w:marTop w:val="120"/>
                      <w:marBottom w:val="0"/>
                      <w:divBdr>
                        <w:top w:val="none" w:sz="0" w:space="0" w:color="auto"/>
                        <w:left w:val="none" w:sz="0" w:space="0" w:color="auto"/>
                        <w:bottom w:val="none" w:sz="0" w:space="0" w:color="auto"/>
                        <w:right w:val="none" w:sz="0" w:space="0" w:color="auto"/>
                      </w:divBdr>
                    </w:div>
                  </w:divsChild>
                </w:div>
                <w:div w:id="1119178475">
                  <w:marLeft w:val="0"/>
                  <w:marRight w:val="0"/>
                  <w:marTop w:val="120"/>
                  <w:marBottom w:val="96"/>
                  <w:divBdr>
                    <w:top w:val="none" w:sz="0" w:space="0" w:color="auto"/>
                    <w:left w:val="single" w:sz="24" w:space="0" w:color="CED3F1"/>
                    <w:bottom w:val="none" w:sz="0" w:space="0" w:color="auto"/>
                    <w:right w:val="none" w:sz="0" w:space="0" w:color="auto"/>
                  </w:divBdr>
                </w:div>
                <w:div w:id="803625539">
                  <w:marLeft w:val="0"/>
                  <w:marRight w:val="0"/>
                  <w:marTop w:val="120"/>
                  <w:marBottom w:val="0"/>
                  <w:divBdr>
                    <w:top w:val="none" w:sz="0" w:space="0" w:color="auto"/>
                    <w:left w:val="none" w:sz="0" w:space="0" w:color="auto"/>
                    <w:bottom w:val="none" w:sz="0" w:space="0" w:color="auto"/>
                    <w:right w:val="none" w:sz="0" w:space="0" w:color="auto"/>
                  </w:divBdr>
                </w:div>
                <w:div w:id="1587611576">
                  <w:marLeft w:val="0"/>
                  <w:marRight w:val="0"/>
                  <w:marTop w:val="120"/>
                  <w:marBottom w:val="0"/>
                  <w:divBdr>
                    <w:top w:val="none" w:sz="0" w:space="0" w:color="auto"/>
                    <w:left w:val="none" w:sz="0" w:space="0" w:color="auto"/>
                    <w:bottom w:val="none" w:sz="0" w:space="0" w:color="auto"/>
                    <w:right w:val="none" w:sz="0" w:space="0" w:color="auto"/>
                  </w:divBdr>
                </w:div>
                <w:div w:id="874582182">
                  <w:marLeft w:val="0"/>
                  <w:marRight w:val="0"/>
                  <w:marTop w:val="120"/>
                  <w:marBottom w:val="0"/>
                  <w:divBdr>
                    <w:top w:val="none" w:sz="0" w:space="0" w:color="auto"/>
                    <w:left w:val="none" w:sz="0" w:space="0" w:color="auto"/>
                    <w:bottom w:val="none" w:sz="0" w:space="0" w:color="auto"/>
                    <w:right w:val="none" w:sz="0" w:space="0" w:color="auto"/>
                  </w:divBdr>
                </w:div>
                <w:div w:id="907762896">
                  <w:marLeft w:val="0"/>
                  <w:marRight w:val="0"/>
                  <w:marTop w:val="120"/>
                  <w:marBottom w:val="96"/>
                  <w:divBdr>
                    <w:top w:val="none" w:sz="0" w:space="0" w:color="auto"/>
                    <w:left w:val="single" w:sz="24" w:space="0" w:color="CED3F1"/>
                    <w:bottom w:val="none" w:sz="0" w:space="0" w:color="auto"/>
                    <w:right w:val="none" w:sz="0" w:space="0" w:color="auto"/>
                  </w:divBdr>
                  <w:divsChild>
                    <w:div w:id="1203127556">
                      <w:marLeft w:val="0"/>
                      <w:marRight w:val="0"/>
                      <w:marTop w:val="120"/>
                      <w:marBottom w:val="0"/>
                      <w:divBdr>
                        <w:top w:val="none" w:sz="0" w:space="0" w:color="auto"/>
                        <w:left w:val="none" w:sz="0" w:space="0" w:color="auto"/>
                        <w:bottom w:val="none" w:sz="0" w:space="0" w:color="auto"/>
                        <w:right w:val="none" w:sz="0" w:space="0" w:color="auto"/>
                      </w:divBdr>
                    </w:div>
                  </w:divsChild>
                </w:div>
                <w:div w:id="790366751">
                  <w:marLeft w:val="0"/>
                  <w:marRight w:val="0"/>
                  <w:marTop w:val="120"/>
                  <w:marBottom w:val="96"/>
                  <w:divBdr>
                    <w:top w:val="none" w:sz="0" w:space="0" w:color="auto"/>
                    <w:left w:val="single" w:sz="24" w:space="0" w:color="CED3F1"/>
                    <w:bottom w:val="none" w:sz="0" w:space="0" w:color="auto"/>
                    <w:right w:val="none" w:sz="0" w:space="0" w:color="auto"/>
                  </w:divBdr>
                </w:div>
                <w:div w:id="1131748140">
                  <w:marLeft w:val="0"/>
                  <w:marRight w:val="0"/>
                  <w:marTop w:val="120"/>
                  <w:marBottom w:val="0"/>
                  <w:divBdr>
                    <w:top w:val="none" w:sz="0" w:space="0" w:color="auto"/>
                    <w:left w:val="none" w:sz="0" w:space="0" w:color="auto"/>
                    <w:bottom w:val="none" w:sz="0" w:space="0" w:color="auto"/>
                    <w:right w:val="none" w:sz="0" w:space="0" w:color="auto"/>
                  </w:divBdr>
                </w:div>
                <w:div w:id="2041513263">
                  <w:marLeft w:val="0"/>
                  <w:marRight w:val="0"/>
                  <w:marTop w:val="120"/>
                  <w:marBottom w:val="96"/>
                  <w:divBdr>
                    <w:top w:val="none" w:sz="0" w:space="0" w:color="auto"/>
                    <w:left w:val="single" w:sz="24" w:space="0" w:color="CED3F1"/>
                    <w:bottom w:val="none" w:sz="0" w:space="0" w:color="auto"/>
                    <w:right w:val="none" w:sz="0" w:space="0" w:color="auto"/>
                  </w:divBdr>
                </w:div>
                <w:div w:id="1909261822">
                  <w:marLeft w:val="0"/>
                  <w:marRight w:val="0"/>
                  <w:marTop w:val="120"/>
                  <w:marBottom w:val="0"/>
                  <w:divBdr>
                    <w:top w:val="none" w:sz="0" w:space="0" w:color="auto"/>
                    <w:left w:val="none" w:sz="0" w:space="0" w:color="auto"/>
                    <w:bottom w:val="none" w:sz="0" w:space="0" w:color="auto"/>
                    <w:right w:val="none" w:sz="0" w:space="0" w:color="auto"/>
                  </w:divBdr>
                </w:div>
                <w:div w:id="427042707">
                  <w:marLeft w:val="0"/>
                  <w:marRight w:val="0"/>
                  <w:marTop w:val="120"/>
                  <w:marBottom w:val="96"/>
                  <w:divBdr>
                    <w:top w:val="none" w:sz="0" w:space="0" w:color="auto"/>
                    <w:left w:val="single" w:sz="24" w:space="0" w:color="CED3F1"/>
                    <w:bottom w:val="none" w:sz="0" w:space="0" w:color="auto"/>
                    <w:right w:val="none" w:sz="0" w:space="0" w:color="auto"/>
                  </w:divBdr>
                  <w:divsChild>
                    <w:div w:id="2059233401">
                      <w:marLeft w:val="0"/>
                      <w:marRight w:val="0"/>
                      <w:marTop w:val="120"/>
                      <w:marBottom w:val="0"/>
                      <w:divBdr>
                        <w:top w:val="none" w:sz="0" w:space="0" w:color="auto"/>
                        <w:left w:val="none" w:sz="0" w:space="0" w:color="auto"/>
                        <w:bottom w:val="none" w:sz="0" w:space="0" w:color="auto"/>
                        <w:right w:val="none" w:sz="0" w:space="0" w:color="auto"/>
                      </w:divBdr>
                    </w:div>
                  </w:divsChild>
                </w:div>
                <w:div w:id="1486895305">
                  <w:marLeft w:val="0"/>
                  <w:marRight w:val="0"/>
                  <w:marTop w:val="120"/>
                  <w:marBottom w:val="96"/>
                  <w:divBdr>
                    <w:top w:val="none" w:sz="0" w:space="0" w:color="auto"/>
                    <w:left w:val="single" w:sz="24" w:space="0" w:color="CED3F1"/>
                    <w:bottom w:val="none" w:sz="0" w:space="0" w:color="auto"/>
                    <w:right w:val="none" w:sz="0" w:space="0" w:color="auto"/>
                  </w:divBdr>
                </w:div>
                <w:div w:id="16348395">
                  <w:marLeft w:val="0"/>
                  <w:marRight w:val="0"/>
                  <w:marTop w:val="120"/>
                  <w:marBottom w:val="0"/>
                  <w:divBdr>
                    <w:top w:val="none" w:sz="0" w:space="0" w:color="auto"/>
                    <w:left w:val="none" w:sz="0" w:space="0" w:color="auto"/>
                    <w:bottom w:val="none" w:sz="0" w:space="0" w:color="auto"/>
                    <w:right w:val="none" w:sz="0" w:space="0" w:color="auto"/>
                  </w:divBdr>
                </w:div>
                <w:div w:id="1018316100">
                  <w:marLeft w:val="0"/>
                  <w:marRight w:val="0"/>
                  <w:marTop w:val="120"/>
                  <w:marBottom w:val="96"/>
                  <w:divBdr>
                    <w:top w:val="none" w:sz="0" w:space="0" w:color="auto"/>
                    <w:left w:val="single" w:sz="24" w:space="0" w:color="CED3F1"/>
                    <w:bottom w:val="none" w:sz="0" w:space="0" w:color="auto"/>
                    <w:right w:val="none" w:sz="0" w:space="0" w:color="auto"/>
                  </w:divBdr>
                  <w:divsChild>
                    <w:div w:id="399792696">
                      <w:marLeft w:val="0"/>
                      <w:marRight w:val="0"/>
                      <w:marTop w:val="120"/>
                      <w:marBottom w:val="0"/>
                      <w:divBdr>
                        <w:top w:val="none" w:sz="0" w:space="0" w:color="auto"/>
                        <w:left w:val="none" w:sz="0" w:space="0" w:color="auto"/>
                        <w:bottom w:val="none" w:sz="0" w:space="0" w:color="auto"/>
                        <w:right w:val="none" w:sz="0" w:space="0" w:color="auto"/>
                      </w:divBdr>
                    </w:div>
                  </w:divsChild>
                </w:div>
                <w:div w:id="1365643102">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2072008-n-159-fz-ob/" TargetMode="External"/><Relationship Id="rId13" Type="http://schemas.openxmlformats.org/officeDocument/2006/relationships/hyperlink" Target="http://legalacts.ru/doc/FZ-ob-organizacii-predostavlenija-gosudar-i-municipal-uslug/" TargetMode="External"/><Relationship Id="rId18" Type="http://schemas.openxmlformats.org/officeDocument/2006/relationships/hyperlink" Target="http://legalacts.ru/doc/FZ-ob-organizacii-predostavlenija-gosudar-i-municipal-uslug/" TargetMode="External"/><Relationship Id="rId3" Type="http://schemas.openxmlformats.org/officeDocument/2006/relationships/styles" Target="styles.xml"/><Relationship Id="rId21" Type="http://schemas.openxmlformats.org/officeDocument/2006/relationships/hyperlink" Target="http://www.consultant.ru/document/cons_doc_LAW_289468/a2588b2a1374c05e0939bb4df8e54fc0dfd6e000/" TargetMode="External"/><Relationship Id="rId7" Type="http://schemas.openxmlformats.org/officeDocument/2006/relationships/hyperlink" Target="consultantplus://offline/ref=B8AFB2CA903CC4D165893B2D7D0214CFD6BD96DDB76E00E1E4479482BC5930165A7A9F6923F7FB05fCWFK" TargetMode="External"/><Relationship Id="rId12" Type="http://schemas.openxmlformats.org/officeDocument/2006/relationships/hyperlink" Target="http://legalacts.ru/doc/federalnyi-zakon-ot-22072008-n-159-fz-ob/" TargetMode="External"/><Relationship Id="rId17" Type="http://schemas.openxmlformats.org/officeDocument/2006/relationships/hyperlink" Target="http://legalacts.ru/doc/FZ-ob-organizacii-predostavlenija-gosudar-i-municipal-uslug/" TargetMode="External"/><Relationship Id="rId2" Type="http://schemas.openxmlformats.org/officeDocument/2006/relationships/numbering" Target="numbering.xml"/><Relationship Id="rId16" Type="http://schemas.openxmlformats.org/officeDocument/2006/relationships/hyperlink" Target="http://legalacts.ru/doc/FZ-ob-organizacii-predostavlenija-gosudar-i-municipal-uslug/" TargetMode="External"/><Relationship Id="rId20" Type="http://schemas.openxmlformats.org/officeDocument/2006/relationships/hyperlink" Target="http://www.consultant.ru/document/cons_doc_LAW_289468/a2588b2a1374c05e0939bb4df8e54fc0dfd6e00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egalacts.ru/doc/federalnyi-zakon-ot-22072008-n-159-fz-ob/" TargetMode="External"/><Relationship Id="rId5" Type="http://schemas.openxmlformats.org/officeDocument/2006/relationships/webSettings" Target="webSettings.xml"/><Relationship Id="rId15" Type="http://schemas.openxmlformats.org/officeDocument/2006/relationships/hyperlink" Target="http://legalacts.ru/doc/FZ-ob-organizacii-predostavlenija-gosudar-i-municipal-uslug/" TargetMode="External"/><Relationship Id="rId23" Type="http://schemas.openxmlformats.org/officeDocument/2006/relationships/theme" Target="theme/theme1.xml"/><Relationship Id="rId10" Type="http://schemas.openxmlformats.org/officeDocument/2006/relationships/hyperlink" Target="http://legalacts.ru/doc/federalnyi-zakon-ot-22072008-n-159-fz-ob/" TargetMode="External"/><Relationship Id="rId19" Type="http://schemas.openxmlformats.org/officeDocument/2006/relationships/hyperlink" Target="http://www.consultant.ru/document/cons_doc_LAW_289468/a2588b2a1374c05e0939bb4df8e54fc0dfd6e000/" TargetMode="External"/><Relationship Id="rId4" Type="http://schemas.openxmlformats.org/officeDocument/2006/relationships/settings" Target="settings.xml"/><Relationship Id="rId9" Type="http://schemas.openxmlformats.org/officeDocument/2006/relationships/hyperlink" Target="http://legalacts.ru/doc/federalnyi-zakon-ot-22072008-n-159-fz-ob/" TargetMode="External"/><Relationship Id="rId14" Type="http://schemas.openxmlformats.org/officeDocument/2006/relationships/hyperlink" Target="http://legalacts.ru/doc/FZ-ob-organizacii-predostavlenija-gosudar-i-municipal-uslu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A6FF-EA5C-499B-8D19-ED73C555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2334</Words>
  <Characters>13308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2</cp:revision>
  <dcterms:created xsi:type="dcterms:W3CDTF">2018-08-31T06:50:00Z</dcterms:created>
  <dcterms:modified xsi:type="dcterms:W3CDTF">2018-08-31T06:50:00Z</dcterms:modified>
</cp:coreProperties>
</file>