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6E06">
      <w:pPr>
        <w:shd w:val="clear" w:color="auto" w:fill="FFFFFF"/>
        <w:spacing w:line="264" w:lineRule="exact"/>
        <w:jc w:val="center"/>
      </w:pPr>
      <w:r>
        <w:rPr>
          <w:rFonts w:eastAsia="Times New Roman" w:cs="Times New Roman"/>
          <w:color w:val="000000"/>
          <w:spacing w:val="-1"/>
        </w:rPr>
        <w:t>Ежеквартальные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сведения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численности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муниципальных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служащих</w:t>
      </w:r>
    </w:p>
    <w:p w:rsidR="00000000" w:rsidRDefault="003D6E06">
      <w:pPr>
        <w:shd w:val="clear" w:color="auto" w:fill="FFFFFF"/>
        <w:spacing w:line="264" w:lineRule="exact"/>
        <w:ind w:right="19"/>
        <w:jc w:val="center"/>
      </w:pP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работников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Администрации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Шумского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сельского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поселения</w:t>
      </w:r>
    </w:p>
    <w:p w:rsidR="00000000" w:rsidRDefault="003D6E06">
      <w:pPr>
        <w:shd w:val="clear" w:color="auto" w:fill="FFFFFF"/>
        <w:spacing w:before="5" w:line="264" w:lineRule="exact"/>
        <w:ind w:right="5"/>
        <w:jc w:val="center"/>
      </w:pP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фактических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затратах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денежное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содержание</w:t>
      </w:r>
    </w:p>
    <w:p w:rsidR="00000000" w:rsidRDefault="003D6E06">
      <w:pPr>
        <w:shd w:val="clear" w:color="auto" w:fill="FFFFFF"/>
        <w:spacing w:line="264" w:lineRule="exact"/>
        <w:ind w:right="10"/>
        <w:jc w:val="center"/>
      </w:pPr>
      <w:r>
        <w:rPr>
          <w:rFonts w:eastAsia="Times New Roman" w:cs="Times New Roman"/>
          <w:color w:val="000000"/>
          <w:spacing w:val="-1"/>
        </w:rPr>
        <w:t>за</w:t>
      </w:r>
      <w:r>
        <w:rPr>
          <w:rFonts w:eastAsia="Times New Roman"/>
          <w:color w:val="000000"/>
          <w:spacing w:val="-1"/>
        </w:rPr>
        <w:t xml:space="preserve"> 1 </w:t>
      </w:r>
      <w:r>
        <w:rPr>
          <w:rFonts w:eastAsia="Times New Roman" w:cs="Times New Roman"/>
          <w:color w:val="000000"/>
          <w:spacing w:val="-1"/>
        </w:rPr>
        <w:t>квартал</w:t>
      </w:r>
      <w:r>
        <w:rPr>
          <w:rFonts w:eastAsia="Times New Roman"/>
          <w:color w:val="000000"/>
          <w:spacing w:val="-1"/>
        </w:rPr>
        <w:t xml:space="preserve"> 2015 </w:t>
      </w:r>
      <w:r>
        <w:rPr>
          <w:rFonts w:eastAsia="Times New Roman" w:cs="Times New Roman"/>
          <w:color w:val="000000"/>
          <w:spacing w:val="-1"/>
        </w:rPr>
        <w:t>года</w:t>
      </w:r>
    </w:p>
    <w:p w:rsidR="00000000" w:rsidRDefault="003D6E06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2534"/>
        <w:gridCol w:w="2122"/>
        <w:gridCol w:w="18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5"/>
              </w:rPr>
              <w:t>Категория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69" w:lineRule="exact"/>
              <w:ind w:left="110" w:right="130"/>
              <w:jc w:val="center"/>
            </w:pPr>
            <w:r>
              <w:rPr>
                <w:rFonts w:eastAsia="Times New Roman" w:cs="Times New Roman"/>
                <w:color w:val="000000"/>
                <w:spacing w:val="-3"/>
              </w:rPr>
              <w:t>Средняя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численность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7"/>
              </w:rPr>
              <w:t>чел</w:t>
            </w:r>
            <w:r>
              <w:rPr>
                <w:rFonts w:eastAsia="Times New Roman"/>
                <w:color w:val="000000"/>
                <w:spacing w:val="-7"/>
              </w:rP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64" w:lineRule="exact"/>
              <w:ind w:left="72" w:right="91"/>
              <w:jc w:val="center"/>
            </w:pPr>
            <w:r>
              <w:rPr>
                <w:rFonts w:eastAsia="Times New Roman" w:cs="Times New Roman"/>
                <w:color w:val="000000"/>
                <w:spacing w:val="-3"/>
              </w:rPr>
              <w:t>Заработная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плата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8"/>
              </w:rPr>
              <w:t>руб</w:t>
            </w:r>
            <w:r>
              <w:rPr>
                <w:rFonts w:eastAsia="Times New Roman"/>
                <w:color w:val="000000"/>
                <w:spacing w:val="-8"/>
              </w:rPr>
              <w:t>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40" w:lineRule="exact"/>
              <w:ind w:left="125" w:right="144"/>
              <w:jc w:val="center"/>
            </w:pPr>
            <w:r>
              <w:rPr>
                <w:rFonts w:eastAsia="Times New Roman" w:cs="Times New Roman"/>
                <w:color w:val="000000"/>
                <w:spacing w:val="-4"/>
              </w:rPr>
              <w:t>Начисле</w:t>
            </w:r>
            <w:r>
              <w:rPr>
                <w:rFonts w:eastAsia="Times New Roman" w:cs="Times New Roman"/>
                <w:color w:val="000000"/>
                <w:spacing w:val="-4"/>
              </w:rPr>
              <w:t>ния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на </w:t>
            </w:r>
            <w:r>
              <w:rPr>
                <w:rFonts w:eastAsia="Times New Roman" w:cs="Times New Roman"/>
                <w:color w:val="000000"/>
                <w:spacing w:val="-2"/>
              </w:rPr>
              <w:t xml:space="preserve">заработную </w:t>
            </w:r>
            <w:r>
              <w:rPr>
                <w:rFonts w:eastAsia="Times New Roman" w:cs="Times New Roman"/>
                <w:color w:val="000000"/>
                <w:spacing w:val="-5"/>
              </w:rPr>
              <w:t>плату</w:t>
            </w:r>
            <w:r>
              <w:rPr>
                <w:rFonts w:eastAsia="Times New Roman"/>
                <w:color w:val="000000"/>
                <w:spacing w:val="-5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9"/>
              </w:rPr>
              <w:t>руб</w:t>
            </w:r>
            <w:r>
              <w:rPr>
                <w:rFonts w:eastAsia="Times New Roman"/>
                <w:color w:val="000000"/>
                <w:spacing w:val="-9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26" w:lineRule="exact"/>
              <w:ind w:left="163" w:right="154"/>
              <w:jc w:val="center"/>
            </w:pPr>
            <w:r>
              <w:rPr>
                <w:rFonts w:eastAsia="Times New Roman" w:cs="Times New Roman"/>
                <w:color w:val="000000"/>
                <w:spacing w:val="-4"/>
              </w:rPr>
              <w:t xml:space="preserve">муниципальные </w:t>
            </w:r>
            <w:r>
              <w:rPr>
                <w:rFonts w:eastAsia="Times New Roman" w:cs="Times New Roman"/>
                <w:color w:val="000000"/>
                <w:spacing w:val="-2"/>
              </w:rPr>
              <w:t>служащие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548859,61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165755,60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35" w:lineRule="exact"/>
              <w:ind w:left="24" w:right="14"/>
              <w:jc w:val="center"/>
            </w:pPr>
            <w:r>
              <w:rPr>
                <w:rFonts w:eastAsia="Times New Roman" w:cs="Times New Roman"/>
                <w:color w:val="000000"/>
                <w:spacing w:val="-3"/>
              </w:rPr>
              <w:t>не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 xml:space="preserve">муниципальные </w:t>
            </w:r>
            <w:r>
              <w:rPr>
                <w:rFonts w:eastAsia="Times New Roman" w:cs="Times New Roman"/>
                <w:color w:val="000000"/>
                <w:spacing w:val="-2"/>
              </w:rPr>
              <w:t>служащие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67347,82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20339,04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>: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616207,43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186094,64</w:t>
            </w:r>
          </w:p>
        </w:tc>
      </w:tr>
    </w:tbl>
    <w:p w:rsidR="00000000" w:rsidRDefault="003D6E06">
      <w:pPr>
        <w:sectPr w:rsidR="00000000">
          <w:type w:val="continuous"/>
          <w:pgSz w:w="11909" w:h="16834"/>
          <w:pgMar w:top="1440" w:right="1587" w:bottom="720" w:left="1769" w:header="720" w:footer="720" w:gutter="0"/>
          <w:cols w:space="60"/>
          <w:noEndnote/>
        </w:sectPr>
      </w:pPr>
    </w:p>
    <w:p w:rsidR="003D6E06" w:rsidRDefault="003D6E06">
      <w:pPr>
        <w:shd w:val="clear" w:color="auto" w:fill="FFFFFF"/>
        <w:spacing w:before="648" w:line="264" w:lineRule="exact"/>
        <w:ind w:right="10"/>
        <w:jc w:val="center"/>
        <w:rPr>
          <w:rFonts w:eastAsia="Times New Roman" w:cs="Times New Roman"/>
          <w:color w:val="000000"/>
          <w:spacing w:val="-1"/>
        </w:rPr>
      </w:pPr>
    </w:p>
    <w:p w:rsidR="003D6E06" w:rsidRDefault="003D6E06">
      <w:pPr>
        <w:shd w:val="clear" w:color="auto" w:fill="FFFFFF"/>
        <w:spacing w:before="648" w:line="264" w:lineRule="exact"/>
        <w:ind w:right="10"/>
        <w:jc w:val="center"/>
        <w:rPr>
          <w:rFonts w:eastAsia="Times New Roman" w:cs="Times New Roman"/>
          <w:color w:val="000000"/>
          <w:spacing w:val="-1"/>
        </w:rPr>
      </w:pPr>
    </w:p>
    <w:p w:rsidR="003D6E06" w:rsidRDefault="003D6E06">
      <w:pPr>
        <w:shd w:val="clear" w:color="auto" w:fill="FFFFFF"/>
        <w:spacing w:before="648" w:line="264" w:lineRule="exact"/>
        <w:ind w:right="10"/>
        <w:jc w:val="center"/>
        <w:rPr>
          <w:rFonts w:eastAsia="Times New Roman" w:cs="Times New Roman"/>
          <w:color w:val="000000"/>
          <w:spacing w:val="-1"/>
        </w:rPr>
      </w:pPr>
    </w:p>
    <w:p w:rsidR="003D6E06" w:rsidRDefault="003D6E06">
      <w:pPr>
        <w:shd w:val="clear" w:color="auto" w:fill="FFFFFF"/>
        <w:spacing w:before="648" w:line="264" w:lineRule="exact"/>
        <w:ind w:right="10"/>
        <w:jc w:val="center"/>
        <w:rPr>
          <w:rFonts w:eastAsia="Times New Roman" w:cs="Times New Roman"/>
          <w:color w:val="000000"/>
          <w:spacing w:val="-1"/>
        </w:rPr>
      </w:pPr>
    </w:p>
    <w:p w:rsidR="003D6E06" w:rsidRDefault="003D6E06">
      <w:pPr>
        <w:shd w:val="clear" w:color="auto" w:fill="FFFFFF"/>
        <w:spacing w:before="648" w:line="264" w:lineRule="exact"/>
        <w:ind w:right="10"/>
        <w:jc w:val="center"/>
        <w:rPr>
          <w:rFonts w:eastAsia="Times New Roman" w:cs="Times New Roman"/>
          <w:color w:val="000000"/>
          <w:spacing w:val="-1"/>
        </w:rPr>
      </w:pPr>
    </w:p>
    <w:p w:rsidR="003D6E06" w:rsidRDefault="003D6E06">
      <w:pPr>
        <w:shd w:val="clear" w:color="auto" w:fill="FFFFFF"/>
        <w:spacing w:before="648" w:line="264" w:lineRule="exact"/>
        <w:ind w:right="10"/>
        <w:jc w:val="center"/>
        <w:rPr>
          <w:rFonts w:eastAsia="Times New Roman" w:cs="Times New Roman"/>
          <w:color w:val="000000"/>
          <w:spacing w:val="-1"/>
        </w:rPr>
      </w:pPr>
    </w:p>
    <w:p w:rsidR="003D6E06" w:rsidRDefault="003D6E06">
      <w:pPr>
        <w:shd w:val="clear" w:color="auto" w:fill="FFFFFF"/>
        <w:spacing w:before="648" w:line="264" w:lineRule="exact"/>
        <w:ind w:right="10"/>
        <w:jc w:val="center"/>
        <w:rPr>
          <w:rFonts w:eastAsia="Times New Roman" w:cs="Times New Roman"/>
          <w:color w:val="000000"/>
          <w:spacing w:val="-1"/>
        </w:rPr>
      </w:pPr>
    </w:p>
    <w:p w:rsidR="003D6E06" w:rsidRDefault="003D6E06">
      <w:pPr>
        <w:shd w:val="clear" w:color="auto" w:fill="FFFFFF"/>
        <w:spacing w:before="648" w:line="264" w:lineRule="exact"/>
        <w:ind w:right="10"/>
        <w:jc w:val="center"/>
        <w:rPr>
          <w:rFonts w:eastAsia="Times New Roman" w:cs="Times New Roman"/>
          <w:color w:val="000000"/>
          <w:spacing w:val="-1"/>
        </w:rPr>
      </w:pPr>
    </w:p>
    <w:p w:rsidR="003D6E06" w:rsidRDefault="003D6E06">
      <w:pPr>
        <w:shd w:val="clear" w:color="auto" w:fill="FFFFFF"/>
        <w:spacing w:before="648" w:line="264" w:lineRule="exact"/>
        <w:ind w:right="10"/>
        <w:jc w:val="center"/>
        <w:rPr>
          <w:rFonts w:eastAsia="Times New Roman" w:cs="Times New Roman"/>
          <w:color w:val="000000"/>
          <w:spacing w:val="-1"/>
        </w:rPr>
      </w:pPr>
    </w:p>
    <w:p w:rsidR="003D6E06" w:rsidRDefault="003D6E06">
      <w:pPr>
        <w:shd w:val="clear" w:color="auto" w:fill="FFFFFF"/>
        <w:spacing w:before="648" w:line="264" w:lineRule="exact"/>
        <w:ind w:right="10"/>
        <w:jc w:val="center"/>
        <w:rPr>
          <w:rFonts w:eastAsia="Times New Roman" w:cs="Times New Roman"/>
          <w:color w:val="000000"/>
          <w:spacing w:val="-1"/>
        </w:rPr>
      </w:pPr>
    </w:p>
    <w:p w:rsidR="003D6E06" w:rsidRDefault="003D6E06">
      <w:pPr>
        <w:shd w:val="clear" w:color="auto" w:fill="FFFFFF"/>
        <w:spacing w:before="648" w:line="264" w:lineRule="exact"/>
        <w:ind w:right="10"/>
        <w:jc w:val="center"/>
        <w:rPr>
          <w:rFonts w:eastAsia="Times New Roman" w:cs="Times New Roman"/>
          <w:color w:val="000000"/>
          <w:spacing w:val="-1"/>
        </w:rPr>
      </w:pPr>
    </w:p>
    <w:p w:rsidR="00000000" w:rsidRDefault="003D6E06">
      <w:pPr>
        <w:shd w:val="clear" w:color="auto" w:fill="FFFFFF"/>
        <w:spacing w:before="648" w:line="264" w:lineRule="exact"/>
        <w:ind w:right="10"/>
        <w:jc w:val="center"/>
      </w:pPr>
      <w:r>
        <w:rPr>
          <w:rFonts w:eastAsia="Times New Roman" w:cs="Times New Roman"/>
          <w:color w:val="000000"/>
          <w:spacing w:val="-1"/>
        </w:rPr>
        <w:lastRenderedPageBreak/>
        <w:t>Ежеквартальные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сведения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численности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муниципальных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служащих</w:t>
      </w:r>
    </w:p>
    <w:p w:rsidR="00000000" w:rsidRDefault="003D6E06">
      <w:pPr>
        <w:shd w:val="clear" w:color="auto" w:fill="FFFFFF"/>
        <w:spacing w:before="5" w:line="264" w:lineRule="exact"/>
        <w:ind w:right="24"/>
        <w:jc w:val="center"/>
      </w:pP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работников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Ад</w:t>
      </w:r>
      <w:r>
        <w:rPr>
          <w:rFonts w:eastAsia="Times New Roman" w:cs="Times New Roman"/>
          <w:color w:val="000000"/>
        </w:rPr>
        <w:t>министрации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Шумского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сельского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поселения</w:t>
      </w:r>
    </w:p>
    <w:p w:rsidR="00000000" w:rsidRDefault="003D6E06">
      <w:pPr>
        <w:shd w:val="clear" w:color="auto" w:fill="FFFFFF"/>
        <w:spacing w:line="264" w:lineRule="exact"/>
        <w:ind w:right="14"/>
        <w:jc w:val="center"/>
      </w:pP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фактических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затратах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денежное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содержание</w:t>
      </w:r>
    </w:p>
    <w:p w:rsidR="00000000" w:rsidRDefault="003D6E06">
      <w:pPr>
        <w:shd w:val="clear" w:color="auto" w:fill="FFFFFF"/>
        <w:spacing w:before="5" w:line="264" w:lineRule="exact"/>
        <w:ind w:right="19"/>
        <w:jc w:val="center"/>
      </w:pPr>
      <w:r>
        <w:rPr>
          <w:rFonts w:eastAsia="Times New Roman" w:cs="Times New Roman"/>
          <w:color w:val="000000"/>
          <w:spacing w:val="-1"/>
        </w:rPr>
        <w:t>за</w:t>
      </w:r>
      <w:r>
        <w:rPr>
          <w:rFonts w:eastAsia="Times New Roman"/>
          <w:color w:val="000000"/>
          <w:spacing w:val="-1"/>
        </w:rPr>
        <w:t xml:space="preserve"> 2 </w:t>
      </w:r>
      <w:r>
        <w:rPr>
          <w:rFonts w:eastAsia="Times New Roman" w:cs="Times New Roman"/>
          <w:color w:val="000000"/>
          <w:spacing w:val="-1"/>
        </w:rPr>
        <w:t>квартал</w:t>
      </w:r>
      <w:r>
        <w:rPr>
          <w:rFonts w:eastAsia="Times New Roman"/>
          <w:color w:val="000000"/>
          <w:spacing w:val="-1"/>
        </w:rPr>
        <w:t xml:space="preserve"> 2015 </w:t>
      </w:r>
      <w:r>
        <w:rPr>
          <w:rFonts w:eastAsia="Times New Roman" w:cs="Times New Roman"/>
          <w:color w:val="000000"/>
          <w:spacing w:val="-1"/>
        </w:rPr>
        <w:t>года</w:t>
      </w:r>
    </w:p>
    <w:p w:rsidR="00000000" w:rsidRDefault="003D6E06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7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2534"/>
        <w:gridCol w:w="2122"/>
        <w:gridCol w:w="1882"/>
      </w:tblGrid>
      <w:tr w:rsidR="00000000" w:rsidTr="003D6E06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5"/>
              </w:rPr>
              <w:t>Категория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74" w:lineRule="exact"/>
              <w:ind w:left="106" w:right="130"/>
              <w:jc w:val="center"/>
            </w:pPr>
            <w:r>
              <w:rPr>
                <w:rFonts w:eastAsia="Times New Roman" w:cs="Times New Roman"/>
                <w:color w:val="000000"/>
                <w:spacing w:val="-3"/>
              </w:rPr>
              <w:t>Средняя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численность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</w:rPr>
              <w:t>чел</w:t>
            </w:r>
            <w:r>
              <w:rPr>
                <w:rFonts w:eastAsia="Times New Roman"/>
                <w:color w:val="000000"/>
                <w:spacing w:val="-6"/>
              </w:rP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78" w:lineRule="exact"/>
              <w:ind w:left="72" w:right="96"/>
              <w:jc w:val="center"/>
            </w:pPr>
            <w:r>
              <w:rPr>
                <w:rFonts w:eastAsia="Times New Roman" w:cs="Times New Roman"/>
                <w:color w:val="000000"/>
                <w:spacing w:val="-4"/>
              </w:rPr>
              <w:t>Заработная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>плата</w:t>
            </w:r>
            <w:r>
              <w:rPr>
                <w:rFonts w:eastAsia="Times New Roman"/>
                <w:color w:val="000000"/>
                <w:spacing w:val="-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pacing w:val="-2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pacing w:val="-20"/>
              </w:rPr>
              <w:t>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45" w:lineRule="exact"/>
              <w:ind w:left="125" w:right="149"/>
              <w:jc w:val="center"/>
            </w:pPr>
            <w:r>
              <w:rPr>
                <w:rFonts w:eastAsia="Times New Roman" w:cs="Times New Roman"/>
                <w:color w:val="000000"/>
                <w:spacing w:val="-4"/>
              </w:rPr>
              <w:t>Начисления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на </w:t>
            </w:r>
            <w:r>
              <w:rPr>
                <w:rFonts w:eastAsia="Times New Roman" w:cs="Times New Roman"/>
                <w:color w:val="000000"/>
                <w:spacing w:val="-1"/>
              </w:rPr>
              <w:t xml:space="preserve">заработную </w:t>
            </w:r>
            <w:r>
              <w:rPr>
                <w:rFonts w:eastAsia="Times New Roman" w:cs="Times New Roman"/>
                <w:color w:val="000000"/>
                <w:spacing w:val="-6"/>
              </w:rPr>
              <w:t>плату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pacing w:val="-2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pacing w:val="-20"/>
              </w:rPr>
              <w:t>.</w:t>
            </w:r>
          </w:p>
        </w:tc>
      </w:tr>
      <w:tr w:rsidR="00000000" w:rsidTr="003D6E0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30" w:lineRule="exact"/>
              <w:ind w:left="158" w:right="154"/>
              <w:jc w:val="center"/>
            </w:pPr>
            <w:r>
              <w:rPr>
                <w:rFonts w:eastAsia="Times New Roman" w:cs="Times New Roman"/>
                <w:color w:val="000000"/>
                <w:spacing w:val="-3"/>
              </w:rPr>
              <w:t xml:space="preserve">муниципальные </w:t>
            </w:r>
            <w:r>
              <w:rPr>
                <w:rFonts w:eastAsia="Times New Roman" w:cs="Times New Roman"/>
                <w:color w:val="000000"/>
                <w:spacing w:val="-2"/>
              </w:rPr>
              <w:t>служащие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875660,34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264449,42</w:t>
            </w:r>
          </w:p>
        </w:tc>
      </w:tr>
      <w:tr w:rsidR="00000000" w:rsidTr="003D6E0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35" w:lineRule="exact"/>
              <w:ind w:left="24" w:right="14"/>
              <w:jc w:val="center"/>
            </w:pPr>
            <w:r>
              <w:rPr>
                <w:rFonts w:eastAsia="Times New Roman" w:cs="Times New Roman"/>
                <w:color w:val="000000"/>
                <w:spacing w:val="-3"/>
              </w:rPr>
              <w:t>не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 xml:space="preserve">муниципальные </w:t>
            </w:r>
            <w:r>
              <w:rPr>
                <w:rFonts w:eastAsia="Times New Roman" w:cs="Times New Roman"/>
                <w:color w:val="000000"/>
                <w:spacing w:val="-2"/>
              </w:rPr>
              <w:t>служащие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90707,49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27393,66</w:t>
            </w:r>
          </w:p>
        </w:tc>
      </w:tr>
      <w:tr w:rsidR="00000000" w:rsidTr="003D6E0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7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>: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966367,83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291843,08</w:t>
            </w:r>
          </w:p>
        </w:tc>
      </w:tr>
    </w:tbl>
    <w:p w:rsidR="00000000" w:rsidRDefault="003D6E06">
      <w:pPr>
        <w:shd w:val="clear" w:color="auto" w:fill="FFFFFF"/>
        <w:sectPr w:rsidR="00000000" w:rsidSect="003D6E06">
          <w:type w:val="continuous"/>
          <w:pgSz w:w="11909" w:h="16834"/>
          <w:pgMar w:top="1440" w:right="360" w:bottom="720" w:left="1287" w:header="720" w:footer="720" w:gutter="0"/>
          <w:cols w:sep="1" w:space="720"/>
          <w:noEndnote/>
        </w:sectPr>
      </w:pPr>
    </w:p>
    <w:p w:rsidR="003D6E06" w:rsidRDefault="003D6E06" w:rsidP="003D6E06">
      <w:pPr>
        <w:shd w:val="clear" w:color="auto" w:fill="FFFFFF"/>
        <w:rPr>
          <w:rFonts w:eastAsia="Times New Roman" w:cs="Times New Roman"/>
          <w:color w:val="000000"/>
          <w:spacing w:val="-1"/>
        </w:rPr>
        <w:sectPr w:rsidR="003D6E06">
          <w:pgSz w:w="11909" w:h="16834"/>
          <w:pgMar w:top="1440" w:right="1619" w:bottom="720" w:left="1726" w:header="720" w:footer="720" w:gutter="0"/>
          <w:cols w:space="60"/>
          <w:noEndnote/>
        </w:sectPr>
      </w:pPr>
    </w:p>
    <w:p w:rsidR="00000000" w:rsidRDefault="003D6E06">
      <w:pPr>
        <w:shd w:val="clear" w:color="auto" w:fill="FFFFFF"/>
        <w:ind w:left="19"/>
        <w:jc w:val="center"/>
      </w:pPr>
      <w:r>
        <w:rPr>
          <w:rFonts w:eastAsia="Times New Roman" w:cs="Times New Roman"/>
          <w:color w:val="000000"/>
          <w:spacing w:val="-1"/>
        </w:rPr>
        <w:lastRenderedPageBreak/>
        <w:t>Ежеквартальные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сведения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численности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муниципальных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служащих</w:t>
      </w:r>
    </w:p>
    <w:p w:rsidR="00000000" w:rsidRDefault="003D6E06">
      <w:pPr>
        <w:shd w:val="clear" w:color="auto" w:fill="FFFFFF"/>
        <w:spacing w:line="264" w:lineRule="exact"/>
        <w:jc w:val="center"/>
      </w:pP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работников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Администрации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Шумского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сельского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поселения</w:t>
      </w:r>
    </w:p>
    <w:p w:rsidR="00000000" w:rsidRDefault="003D6E06">
      <w:pPr>
        <w:shd w:val="clear" w:color="auto" w:fill="FFFFFF"/>
        <w:spacing w:before="10" w:line="264" w:lineRule="exact"/>
        <w:ind w:left="14"/>
        <w:jc w:val="center"/>
      </w:pP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фактических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затратах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денежное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содержание</w:t>
      </w:r>
    </w:p>
    <w:p w:rsidR="00000000" w:rsidRDefault="003D6E06">
      <w:pPr>
        <w:shd w:val="clear" w:color="auto" w:fill="FFFFFF"/>
        <w:spacing w:line="264" w:lineRule="exact"/>
        <w:ind w:right="5"/>
        <w:jc w:val="center"/>
      </w:pPr>
      <w:r>
        <w:rPr>
          <w:rFonts w:eastAsia="Times New Roman" w:cs="Times New Roman"/>
          <w:color w:val="000000"/>
          <w:spacing w:val="-1"/>
        </w:rPr>
        <w:t>за</w:t>
      </w:r>
      <w:r>
        <w:rPr>
          <w:rFonts w:eastAsia="Times New Roman"/>
          <w:color w:val="000000"/>
          <w:spacing w:val="-1"/>
        </w:rPr>
        <w:t xml:space="preserve"> 3 </w:t>
      </w:r>
      <w:r>
        <w:rPr>
          <w:rFonts w:eastAsia="Times New Roman" w:cs="Times New Roman"/>
          <w:color w:val="000000"/>
          <w:spacing w:val="-1"/>
        </w:rPr>
        <w:t>квартал</w:t>
      </w:r>
      <w:r>
        <w:rPr>
          <w:rFonts w:eastAsia="Times New Roman"/>
          <w:color w:val="000000"/>
          <w:spacing w:val="-1"/>
        </w:rPr>
        <w:t xml:space="preserve"> 2015 </w:t>
      </w:r>
      <w:r>
        <w:rPr>
          <w:rFonts w:eastAsia="Times New Roman" w:cs="Times New Roman"/>
          <w:color w:val="000000"/>
          <w:spacing w:val="-1"/>
        </w:rPr>
        <w:t>года</w:t>
      </w:r>
    </w:p>
    <w:p w:rsidR="00000000" w:rsidRDefault="003D6E06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6"/>
        <w:gridCol w:w="2534"/>
        <w:gridCol w:w="2122"/>
        <w:gridCol w:w="18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5"/>
              </w:rPr>
              <w:t>Категория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64" w:lineRule="exact"/>
              <w:ind w:left="110" w:right="130"/>
              <w:jc w:val="center"/>
            </w:pPr>
            <w:r>
              <w:rPr>
                <w:rFonts w:eastAsia="Times New Roman" w:cs="Times New Roman"/>
                <w:color w:val="000000"/>
                <w:spacing w:val="-3"/>
              </w:rPr>
              <w:t>Средняя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численность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7"/>
              </w:rPr>
              <w:t>чел</w:t>
            </w:r>
            <w:r>
              <w:rPr>
                <w:rFonts w:eastAsia="Times New Roman"/>
                <w:color w:val="000000"/>
                <w:spacing w:val="-7"/>
              </w:rP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78" w:lineRule="exact"/>
              <w:ind w:left="72" w:right="91"/>
              <w:jc w:val="center"/>
            </w:pPr>
            <w:r>
              <w:rPr>
                <w:rFonts w:eastAsia="Times New Roman" w:cs="Times New Roman"/>
                <w:color w:val="000000"/>
                <w:spacing w:val="-3"/>
              </w:rPr>
              <w:t>Заработная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плата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9"/>
              </w:rPr>
              <w:t>руб</w:t>
            </w:r>
            <w:r>
              <w:rPr>
                <w:rFonts w:eastAsia="Times New Roman"/>
                <w:color w:val="000000"/>
                <w:spacing w:val="-9"/>
              </w:rPr>
              <w:t>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40" w:lineRule="exact"/>
              <w:ind w:left="130" w:right="144"/>
              <w:jc w:val="center"/>
            </w:pPr>
            <w:r>
              <w:rPr>
                <w:rFonts w:eastAsia="Times New Roman" w:cs="Times New Roman"/>
                <w:color w:val="000000"/>
                <w:spacing w:val="-4"/>
              </w:rPr>
              <w:t>Начисления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на </w:t>
            </w:r>
            <w:r>
              <w:rPr>
                <w:rFonts w:eastAsia="Times New Roman" w:cs="Times New Roman"/>
                <w:color w:val="000000"/>
                <w:spacing w:val="-1"/>
              </w:rPr>
              <w:t xml:space="preserve">заработную </w:t>
            </w:r>
            <w:r>
              <w:rPr>
                <w:rFonts w:eastAsia="Times New Roman" w:cs="Times New Roman"/>
                <w:color w:val="000000"/>
                <w:spacing w:val="-6"/>
              </w:rPr>
              <w:t>плату</w:t>
            </w:r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9"/>
              </w:rPr>
              <w:t>руб</w:t>
            </w:r>
            <w:r>
              <w:rPr>
                <w:rFonts w:eastAsia="Times New Roman"/>
                <w:color w:val="000000"/>
                <w:spacing w:val="-9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26" w:lineRule="exact"/>
              <w:ind w:left="168" w:right="154"/>
              <w:jc w:val="center"/>
            </w:pPr>
            <w:r>
              <w:rPr>
                <w:rFonts w:eastAsia="Times New Roman" w:cs="Times New Roman"/>
                <w:color w:val="000000"/>
                <w:spacing w:val="-3"/>
              </w:rPr>
              <w:t xml:space="preserve">муниципальные </w:t>
            </w:r>
            <w:r>
              <w:rPr>
                <w:rFonts w:eastAsia="Times New Roman" w:cs="Times New Roman"/>
                <w:color w:val="000000"/>
                <w:spacing w:val="-2"/>
              </w:rPr>
              <w:t>служащие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613834,05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185377,88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spacing w:line="230" w:lineRule="exact"/>
              <w:ind w:left="34" w:right="14"/>
              <w:jc w:val="center"/>
            </w:pPr>
            <w:r>
              <w:rPr>
                <w:rFonts w:eastAsia="Times New Roman" w:cs="Times New Roman"/>
                <w:color w:val="000000"/>
                <w:spacing w:val="-3"/>
              </w:rPr>
              <w:t>не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 xml:space="preserve">муниципальные </w:t>
            </w:r>
            <w:r>
              <w:rPr>
                <w:rFonts w:eastAsia="Times New Roman" w:cs="Times New Roman"/>
                <w:color w:val="000000"/>
                <w:spacing w:val="-2"/>
              </w:rPr>
              <w:t>служащие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75545,22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22814,66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7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>: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689379,27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D6E0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208192,54</w:t>
            </w:r>
          </w:p>
        </w:tc>
      </w:tr>
    </w:tbl>
    <w:p w:rsidR="003D6E06" w:rsidRDefault="003D6E06"/>
    <w:sectPr w:rsidR="003D6E06" w:rsidSect="003D6E06">
      <w:type w:val="continuous"/>
      <w:pgSz w:w="11909" w:h="16834"/>
      <w:pgMar w:top="1440" w:right="1619" w:bottom="720" w:left="17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6E06"/>
    <w:rsid w:val="003D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2015-10-30T09:10:00Z</dcterms:created>
  <dcterms:modified xsi:type="dcterms:W3CDTF">2015-10-30T09:12:00Z</dcterms:modified>
</cp:coreProperties>
</file>