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 xml:space="preserve">                                                                    УТВЕРЖДАЮ</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Кировский городской прокурор</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старший советник юстиции </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w:t>
      </w:r>
      <w:r w:rsidR="00AA43A4">
        <w:rPr>
          <w:rFonts w:ascii="Times New Roman" w:eastAsia="Times New Roman" w:hAnsi="Times New Roman" w:cs="Times New Roman"/>
          <w:bCs/>
          <w:sz w:val="28"/>
          <w:szCs w:val="28"/>
          <w:lang w:eastAsia="ru-RU"/>
        </w:rPr>
        <w:t>июнь</w:t>
      </w:r>
      <w:r w:rsidRPr="00E822E9">
        <w:rPr>
          <w:rFonts w:ascii="Times New Roman" w:eastAsia="Times New Roman" w:hAnsi="Times New Roman" w:cs="Times New Roman"/>
          <w:bCs/>
          <w:sz w:val="28"/>
          <w:szCs w:val="28"/>
          <w:lang w:eastAsia="ru-RU"/>
        </w:rPr>
        <w:t xml:space="preserve">          И.Б. Крушинский</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E822E9" w:rsidRPr="00E822E9" w:rsidRDefault="00E822E9" w:rsidP="00E822E9">
      <w:pPr>
        <w:spacing w:after="0" w:line="240" w:lineRule="auto"/>
        <w:ind w:left="2832"/>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 xml:space="preserve">        ИНФОРМАЦИЯ </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r>
      <w:r w:rsidRPr="00E822E9">
        <w:rPr>
          <w:rFonts w:ascii="Times New Roman" w:eastAsia="Times New Roman" w:hAnsi="Times New Roman" w:cs="Times New Roman"/>
          <w:bCs/>
          <w:sz w:val="28"/>
          <w:szCs w:val="28"/>
          <w:lang w:eastAsia="ru-RU"/>
        </w:rPr>
        <w:tab/>
        <w:t xml:space="preserve">           для размещения на сайте</w:t>
      </w:r>
    </w:p>
    <w:p w:rsidR="00E822E9" w:rsidRPr="00E822E9" w:rsidRDefault="00E822E9" w:rsidP="00E822E9">
      <w:pPr>
        <w:spacing w:after="0" w:line="240" w:lineRule="auto"/>
        <w:jc w:val="both"/>
        <w:rPr>
          <w:rFonts w:ascii="Times New Roman" w:eastAsia="Times New Roman" w:hAnsi="Times New Roman" w:cs="Times New Roman"/>
          <w:bCs/>
          <w:sz w:val="28"/>
          <w:szCs w:val="28"/>
          <w:lang w:eastAsia="ru-RU"/>
        </w:rPr>
      </w:pPr>
    </w:p>
    <w:p w:rsidR="00AA43A4" w:rsidRPr="00AA43A4" w:rsidRDefault="00AA43A4" w:rsidP="00AA43A4">
      <w:pPr>
        <w:spacing w:after="0" w:line="264" w:lineRule="atLeast"/>
        <w:jc w:val="both"/>
        <w:outlineLvl w:val="2"/>
        <w:rPr>
          <w:rFonts w:ascii="Times New Roman" w:eastAsia="Times New Roman" w:hAnsi="Times New Roman" w:cs="Times New Roman"/>
          <w:caps/>
          <w:sz w:val="28"/>
          <w:szCs w:val="28"/>
          <w:lang w:eastAsia="ru-RU"/>
        </w:rPr>
      </w:pPr>
      <w:bookmarkStart w:id="0" w:name="_GoBack"/>
      <w:r w:rsidRPr="00AA43A4">
        <w:rPr>
          <w:rFonts w:ascii="Times New Roman" w:eastAsia="Times New Roman" w:hAnsi="Times New Roman" w:cs="Times New Roman"/>
          <w:caps/>
          <w:sz w:val="28"/>
          <w:szCs w:val="28"/>
          <w:lang w:eastAsia="ru-RU"/>
        </w:rPr>
        <w:t>ГОСУДАРСТВЕННАЯ РЕГИСТРАЦИЯ РОЖДЕНИЯ</w:t>
      </w:r>
    </w:p>
    <w:bookmarkEnd w:id="0"/>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Согласно ст.14 Федерального закона от 15.11.1997 № 143-ФЗ «Об актах гражданского состояния» основаниями для государственной регистрации рождения являются:</w:t>
      </w:r>
    </w:p>
    <w:p w:rsidR="00AA43A4" w:rsidRPr="00AA43A4" w:rsidRDefault="00AA43A4" w:rsidP="00AA43A4">
      <w:pPr>
        <w:spacing w:after="24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документ установленной формы о рождении, выданный медицинской организацией независимо от ее организационно-правовой формы, в которой происходили роды;</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xml:space="preserve">- заявление лица, присутствовавшего во время родов, о рождении ребенка - при родах вне медицинской организации и без оказания медицинской помощи. </w:t>
      </w:r>
      <w:r>
        <w:rPr>
          <w:rFonts w:ascii="Times New Roman" w:eastAsia="Times New Roman" w:hAnsi="Times New Roman" w:cs="Times New Roman"/>
          <w:sz w:val="28"/>
          <w:szCs w:val="28"/>
          <w:lang w:eastAsia="ru-RU"/>
        </w:rPr>
        <w:t xml:space="preserve">             </w:t>
      </w:r>
      <w:r w:rsidRPr="00AA43A4">
        <w:rPr>
          <w:rFonts w:ascii="Times New Roman" w:eastAsia="Times New Roman" w:hAnsi="Times New Roman" w:cs="Times New Roman"/>
          <w:sz w:val="28"/>
          <w:szCs w:val="28"/>
          <w:lang w:eastAsia="ru-RU"/>
        </w:rPr>
        <w:t>Лицо, присутствовавшее во время родов, может сделать заявление о рождении ребенка устно или в письменной форме работнику загса или многофункционального центра.</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При отсутствии указанных оснований для государственной регистрации рождения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Местом рождения ребенка указывается фактическое место рождения, а если ребенок родился в поезде, самолете и т.п. - место государственной регистрации рождения ребенка.</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xml:space="preserve">Государственная регистрация рождения производится отделом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Заявление о регистрации может быть представлено лично родителями (одним из родителей) ребенка, другим заявляющим лицом или </w:t>
      </w:r>
      <w:r w:rsidRPr="00AA43A4">
        <w:rPr>
          <w:rFonts w:ascii="Times New Roman" w:eastAsia="Times New Roman" w:hAnsi="Times New Roman" w:cs="Times New Roman"/>
          <w:sz w:val="28"/>
          <w:szCs w:val="28"/>
          <w:lang w:eastAsia="ru-RU"/>
        </w:rPr>
        <w:lastRenderedPageBreak/>
        <w:t xml:space="preserve">направлено в форме электронного документа через единый портал </w:t>
      </w:r>
      <w:proofErr w:type="spellStart"/>
      <w:r w:rsidRPr="00AA43A4">
        <w:rPr>
          <w:rFonts w:ascii="Times New Roman" w:eastAsia="Times New Roman" w:hAnsi="Times New Roman" w:cs="Times New Roman"/>
          <w:sz w:val="28"/>
          <w:szCs w:val="28"/>
          <w:lang w:eastAsia="ru-RU"/>
        </w:rPr>
        <w:t>госуслуг</w:t>
      </w:r>
      <w:proofErr w:type="spellEnd"/>
      <w:r w:rsidRPr="00AA43A4">
        <w:rPr>
          <w:rFonts w:ascii="Times New Roman" w:eastAsia="Times New Roman" w:hAnsi="Times New Roman" w:cs="Times New Roman"/>
          <w:sz w:val="28"/>
          <w:szCs w:val="28"/>
          <w:lang w:eastAsia="ru-RU"/>
        </w:rPr>
        <w:t xml:space="preserve"> или региональные порталы </w:t>
      </w:r>
      <w:proofErr w:type="spellStart"/>
      <w:r w:rsidRPr="00AA43A4">
        <w:rPr>
          <w:rFonts w:ascii="Times New Roman" w:eastAsia="Times New Roman" w:hAnsi="Times New Roman" w:cs="Times New Roman"/>
          <w:sz w:val="28"/>
          <w:szCs w:val="28"/>
          <w:lang w:eastAsia="ru-RU"/>
        </w:rPr>
        <w:t>госуслуг</w:t>
      </w:r>
      <w:proofErr w:type="spellEnd"/>
      <w:r w:rsidRPr="00AA43A4">
        <w:rPr>
          <w:rFonts w:ascii="Times New Roman" w:eastAsia="Times New Roman" w:hAnsi="Times New Roman" w:cs="Times New Roman"/>
          <w:sz w:val="28"/>
          <w:szCs w:val="28"/>
          <w:lang w:eastAsia="ru-RU"/>
        </w:rPr>
        <w:t>. Заявление о рождении ребенка, которое направляется в форме электронного документа, подписывается простой электронной подписью заявителя не позднее чем через месяц со дня рождения ребенка.</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Одновременно с подачей заявления представляются:</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документ, подтверждающий факт рождения ребенка (документ о рождении из медучреждения или заявление лица, присутствовавшего во время родов);</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документы, удостоверяющие личности родителей (одного из родителей) или заявителя, если регистрация осуществляется не родителями (тогда еще необходимы документы, подтверждающие полномочия заявителя);</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документы, являющиеся основанием для внесения сведений об отце.</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xml:space="preserve">Заявление лица, присутствовавшего во время родов и подтверждающего рождение ребенка, должно быть также представлено в отдел </w:t>
      </w:r>
      <w:proofErr w:type="spellStart"/>
      <w:r w:rsidRPr="00AA43A4">
        <w:rPr>
          <w:rFonts w:ascii="Times New Roman" w:eastAsia="Times New Roman" w:hAnsi="Times New Roman" w:cs="Times New Roman"/>
          <w:sz w:val="28"/>
          <w:szCs w:val="28"/>
          <w:lang w:eastAsia="ru-RU"/>
        </w:rPr>
        <w:t>ЗАГСа</w:t>
      </w:r>
      <w:proofErr w:type="spellEnd"/>
      <w:r w:rsidRPr="00AA43A4">
        <w:rPr>
          <w:rFonts w:ascii="Times New Roman" w:eastAsia="Times New Roman" w:hAnsi="Times New Roman" w:cs="Times New Roman"/>
          <w:sz w:val="28"/>
          <w:szCs w:val="28"/>
          <w:lang w:eastAsia="ru-RU"/>
        </w:rPr>
        <w:t>.</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Отец и мать, состоящие в браке между собой, записываются родителями в записи акта о рождении ребенка по заявлению любого из них. Сведения о матери вносятся в запись акта о рождении ребенка на основании медицинских документов, сведения об отце ребенка - на основании свидетельства о браке родителей.</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300 дней, сведения об отце ребенка вносятся на основании документов, подтверждающих заключение и прекращение брака (свидетельство или др.).</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Сведения об отце ребенка в этих случаях вносятся:</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по заявлению матери ребенка в случае, если отцовство не установлено.</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При государственной регистрации рождения фамилия ребенка определяется общей фамилией родителей. Если родители носят разные фамилии, то вопрос решается по соглашению между ними. Ребенку может быть присвоена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РФ.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lastRenderedPageBreak/>
        <w:t>Двойная фамилия ребенка может состоять не более чем из двух слов, соединенных при написании дефисом.</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Имя ребенку дается также по соглашению обоих родителей. Выбор собственного имени своему ребенку - дело родителей. Они вправе дать ребенку любое имя, какое пожелают.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 При регистрации рождения по заявлению одного из них предполагается, что другой согласен с выбранным именем. Отчество ребенка записывается по имени отца, если иное не основано на национальном обычае.</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Когда родители ребенка не могут прийти к соглашению относительно выбора имени или фамилии ребенка, спор между ними разрешается органами опеки и попечительства.</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Может случиться так, что ребенок по каким-либо причинам не был зарегистрирован вовремя. В этих случаях законом предусмотрены следующие правила.</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Государственная регистрация рождения ребенка, достигшего возраста 1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заявлению родителей (одного из родителей) или иных заинтересованных лиц, а также по заявлению самого ребенка, достигшего совершеннолетия.</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При отсутствии документа установленной формы о рождении государственная регистрация рождения ребенка, достигшего возраста 1 года и более, производится на основании решения суда об установлении факта рождения.</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Свидетельство о рождении содержит следующие сведения:</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фамилию, имя, отчество, дату и место рождения ребенка;</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фамилию, имя, отчество, гражданство родителей (одного из родителей);</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дату составления и номер записи акта о рождении;</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место государственной регистрации рождения (наименование органа записи актов гражданского состояния или многофункционального центра);</w:t>
      </w:r>
    </w:p>
    <w:p w:rsidR="00AA43A4" w:rsidRPr="00AA43A4" w:rsidRDefault="00AA43A4" w:rsidP="00AA43A4">
      <w:pPr>
        <w:spacing w:after="0" w:line="240" w:lineRule="auto"/>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 дату выдачи свидетельства о рождении.</w:t>
      </w:r>
    </w:p>
    <w:p w:rsidR="00AA43A4" w:rsidRPr="00AA43A4" w:rsidRDefault="00AA43A4" w:rsidP="00AA43A4">
      <w:pPr>
        <w:spacing w:after="0" w:line="240" w:lineRule="auto"/>
        <w:ind w:firstLine="708"/>
        <w:jc w:val="both"/>
        <w:rPr>
          <w:rFonts w:ascii="Times New Roman" w:eastAsia="Times New Roman" w:hAnsi="Times New Roman" w:cs="Times New Roman"/>
          <w:sz w:val="28"/>
          <w:szCs w:val="28"/>
          <w:lang w:eastAsia="ru-RU"/>
        </w:rPr>
      </w:pPr>
      <w:r w:rsidRPr="00AA43A4">
        <w:rPr>
          <w:rFonts w:ascii="Times New Roman" w:eastAsia="Times New Roman" w:hAnsi="Times New Roman" w:cs="Times New Roman"/>
          <w:sz w:val="28"/>
          <w:szCs w:val="28"/>
          <w:lang w:eastAsia="ru-RU"/>
        </w:rPr>
        <w:t>В свидетельство о рождении может быть внесена запись о национальности одного или обоих родителей по их желанию.</w:t>
      </w:r>
    </w:p>
    <w:p w:rsidR="00AB6290" w:rsidRPr="00E822E9" w:rsidRDefault="00AB6290" w:rsidP="00AA43A4">
      <w:pPr>
        <w:pBdr>
          <w:bottom w:val="single" w:sz="6" w:space="15" w:color="D6DBDF"/>
        </w:pBdr>
        <w:spacing w:after="300" w:line="465" w:lineRule="atLeast"/>
        <w:outlineLvl w:val="0"/>
        <w:rPr>
          <w:sz w:val="28"/>
          <w:szCs w:val="28"/>
        </w:rPr>
      </w:pPr>
    </w:p>
    <w:sectPr w:rsidR="00AB6290" w:rsidRPr="00E82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16"/>
    <w:rsid w:val="007A2116"/>
    <w:rsid w:val="00AA43A4"/>
    <w:rsid w:val="00AB6290"/>
    <w:rsid w:val="00E8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3F79"/>
  <w15:chartTrackingRefBased/>
  <w15:docId w15:val="{81D457D3-560E-449E-A38F-C7A45B7A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2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6914">
      <w:bodyDiv w:val="1"/>
      <w:marLeft w:val="0"/>
      <w:marRight w:val="0"/>
      <w:marTop w:val="0"/>
      <w:marBottom w:val="0"/>
      <w:divBdr>
        <w:top w:val="none" w:sz="0" w:space="0" w:color="auto"/>
        <w:left w:val="none" w:sz="0" w:space="0" w:color="auto"/>
        <w:bottom w:val="none" w:sz="0" w:space="0" w:color="auto"/>
        <w:right w:val="none" w:sz="0" w:space="0" w:color="auto"/>
      </w:divBdr>
    </w:div>
    <w:div w:id="679236152">
      <w:bodyDiv w:val="1"/>
      <w:marLeft w:val="0"/>
      <w:marRight w:val="0"/>
      <w:marTop w:val="0"/>
      <w:marBottom w:val="0"/>
      <w:divBdr>
        <w:top w:val="none" w:sz="0" w:space="0" w:color="auto"/>
        <w:left w:val="none" w:sz="0" w:space="0" w:color="auto"/>
        <w:bottom w:val="none" w:sz="0" w:space="0" w:color="auto"/>
        <w:right w:val="none" w:sz="0" w:space="0" w:color="auto"/>
      </w:divBdr>
    </w:div>
    <w:div w:id="12043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1022</Words>
  <Characters>5827</Characters>
  <Application>Microsoft Office Word</Application>
  <DocSecurity>0</DocSecurity>
  <Lines>48</Lines>
  <Paragraphs>13</Paragraphs>
  <ScaleCrop>false</ScaleCrop>
  <Company>HP</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2018-04-09T23:10:00Z</dcterms:created>
  <dcterms:modified xsi:type="dcterms:W3CDTF">2018-06-06T22:07:00Z</dcterms:modified>
</cp:coreProperties>
</file>