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1FE1" w:rsidRDefault="00561FE1" w:rsidP="00561FE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1FE1" w:rsidRDefault="00561FE1" w:rsidP="00561FE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1FE1" w:rsidRDefault="00561FE1" w:rsidP="00561FE1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561FE1" w:rsidRDefault="00561FE1" w:rsidP="00561FE1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</w:p>
    <w:p w:rsidR="00561FE1" w:rsidRPr="00561FE1" w:rsidRDefault="00561FE1" w:rsidP="00561FE1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561F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безопасности дорожного движения</w:t>
      </w:r>
    </w:p>
    <w:bookmarkEnd w:id="0"/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>С 21 декабря 2018 г. вступит в силу Федеральный закон от 20.12.2017 № 398, которым внесены изменения в Федеральный закон «О безопасности дорожного движения». Изменения касаются установления дополнительных требований, направленных на обеспечение безопасности дорожного движения при перевозке пассажиров и грузов автомобильным транспортом и городским наземным электрическим транспортом.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>Так, юридические лица при перевозках с указанной выше даты обязаны будут соблюдать повышенные требования безопасности. Так, компании, которые самостоятельно осуществляют перевозки для собственных нужд, обязаны: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>соблюдать специальные правила обеспечения безопасности перевозок;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>назначать аттестованного ответственного за обеспечение безопасности дорожного движения;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>обеспечивать соответствие работников профессиональным и квалификационным требованиям;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 xml:space="preserve">организовывать и проводить </w:t>
      </w:r>
      <w:proofErr w:type="spellStart"/>
      <w:r w:rsidRPr="00561FE1">
        <w:rPr>
          <w:color w:val="4B4B4B"/>
          <w:sz w:val="28"/>
          <w:szCs w:val="28"/>
        </w:rPr>
        <w:t>предрейсовый</w:t>
      </w:r>
      <w:proofErr w:type="spellEnd"/>
      <w:r w:rsidRPr="00561FE1">
        <w:rPr>
          <w:color w:val="4B4B4B"/>
          <w:sz w:val="28"/>
          <w:szCs w:val="28"/>
        </w:rPr>
        <w:t xml:space="preserve"> или </w:t>
      </w:r>
      <w:proofErr w:type="spellStart"/>
      <w:r w:rsidRPr="00561FE1">
        <w:rPr>
          <w:color w:val="4B4B4B"/>
          <w:sz w:val="28"/>
          <w:szCs w:val="28"/>
        </w:rPr>
        <w:t>предсменный</w:t>
      </w:r>
      <w:proofErr w:type="spellEnd"/>
      <w:r w:rsidRPr="00561FE1">
        <w:rPr>
          <w:color w:val="4B4B4B"/>
          <w:sz w:val="28"/>
          <w:szCs w:val="28"/>
        </w:rPr>
        <w:t xml:space="preserve"> контроль </w:t>
      </w:r>
      <w:proofErr w:type="spellStart"/>
      <w:r w:rsidRPr="00561FE1">
        <w:rPr>
          <w:color w:val="4B4B4B"/>
          <w:sz w:val="28"/>
          <w:szCs w:val="28"/>
        </w:rPr>
        <w:t>техсостояния</w:t>
      </w:r>
      <w:proofErr w:type="spellEnd"/>
      <w:r w:rsidRPr="00561FE1">
        <w:rPr>
          <w:color w:val="4B4B4B"/>
          <w:sz w:val="28"/>
          <w:szCs w:val="28"/>
        </w:rPr>
        <w:t xml:space="preserve"> транспортных средств.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>Также к числу обязанностей юридических лиц и индивидуальных предпринимателей, осуществляющих эксплуатацию транспортных средств, отнесено осуществление технического обслуживания транспортных средств в сроки, предусмотренные документацией заводов-изготовителей, регламентированы обязанности физических лиц, осуществляющих эксплуатацию транспортных средств, разрешенная максимальная масса которых превышает 3500 кг и число сидячих мест которых, помимо сиденья водителя, превышает 8 (в том числе по осуществлению техобслуживания ТС в сроки, предусмотренные документацией заводов-изготовителей).</w:t>
      </w:r>
    </w:p>
    <w:p w:rsidR="00561FE1" w:rsidRPr="00561FE1" w:rsidRDefault="00561FE1" w:rsidP="0056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561FE1">
        <w:rPr>
          <w:color w:val="4B4B4B"/>
          <w:sz w:val="28"/>
          <w:szCs w:val="28"/>
        </w:rPr>
        <w:t xml:space="preserve">В целях осуществления контроля за оснащением транспортных средств </w:t>
      </w:r>
      <w:proofErr w:type="spellStart"/>
      <w:r w:rsidRPr="00561FE1">
        <w:rPr>
          <w:color w:val="4B4B4B"/>
          <w:sz w:val="28"/>
          <w:szCs w:val="28"/>
        </w:rPr>
        <w:t>тахографами</w:t>
      </w:r>
      <w:proofErr w:type="spellEnd"/>
      <w:r w:rsidRPr="00561FE1">
        <w:rPr>
          <w:color w:val="4B4B4B"/>
          <w:sz w:val="28"/>
          <w:szCs w:val="28"/>
        </w:rPr>
        <w:t xml:space="preserve"> и соблюдением водителями норм времени управления транспортным средством и отдыха должностным лицам органов государственного надзора в области безопасности дорожного движения </w:t>
      </w:r>
      <w:r w:rsidRPr="00561FE1">
        <w:rPr>
          <w:color w:val="4B4B4B"/>
          <w:sz w:val="28"/>
          <w:szCs w:val="28"/>
        </w:rPr>
        <w:lastRenderedPageBreak/>
        <w:t xml:space="preserve">предоставляется право доступа к </w:t>
      </w:r>
      <w:proofErr w:type="spellStart"/>
      <w:r w:rsidRPr="00561FE1">
        <w:rPr>
          <w:color w:val="4B4B4B"/>
          <w:sz w:val="28"/>
          <w:szCs w:val="28"/>
        </w:rPr>
        <w:t>тахографу</w:t>
      </w:r>
      <w:proofErr w:type="spellEnd"/>
      <w:r w:rsidRPr="00561FE1">
        <w:rPr>
          <w:color w:val="4B4B4B"/>
          <w:sz w:val="28"/>
          <w:szCs w:val="28"/>
        </w:rPr>
        <w:t>, установленному на транспортном средстве</w:t>
      </w: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E1" w:rsidRPr="00561FE1" w:rsidRDefault="00561FE1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B3" w:rsidRPr="00561FE1" w:rsidRDefault="007233B3" w:rsidP="005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33B3" w:rsidRPr="0056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9E"/>
    <w:rsid w:val="0004709E"/>
    <w:rsid w:val="00561FE1"/>
    <w:rsid w:val="007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6A74"/>
  <w15:chartTrackingRefBased/>
  <w15:docId w15:val="{14CB3F22-3C9E-43E0-98C2-40C8EBA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HP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2018-12-18T21:13:00Z</dcterms:created>
  <dcterms:modified xsi:type="dcterms:W3CDTF">2018-12-18T21:14:00Z</dcterms:modified>
</cp:coreProperties>
</file>