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93" w:rsidRDefault="004E1E93" w:rsidP="004E1E93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4E1E93" w:rsidRDefault="004E1E93" w:rsidP="004E1E93">
      <w:r>
        <w:t>Кировский городской прокурор</w:t>
      </w:r>
    </w:p>
    <w:p w:rsidR="004E1E93" w:rsidRDefault="004E1E93" w:rsidP="004E1E93">
      <w:r>
        <w:t>______Крушинский И.Б</w:t>
      </w:r>
    </w:p>
    <w:bookmarkEnd w:id="0"/>
    <w:p w:rsidR="00A960C6" w:rsidRDefault="00A960C6"/>
    <w:p w:rsidR="004E1E93" w:rsidRDefault="004E1E93"/>
    <w:p w:rsidR="004E1E93" w:rsidRDefault="004E1E93"/>
    <w:p w:rsidR="004E1E93" w:rsidRPr="004E1E93" w:rsidRDefault="004E1E93" w:rsidP="004E1E9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E1E93">
        <w:rPr>
          <w:rStyle w:val="a4"/>
          <w:color w:val="000000"/>
          <w:sz w:val="28"/>
          <w:szCs w:val="28"/>
        </w:rPr>
        <w:t>О мерах социальной поддержки граждан, подвергшихся воздействию радиации вследствие катастрофы на Чернобыльской АЭС</w:t>
      </w:r>
    </w:p>
    <w:p w:rsidR="004E1E93" w:rsidRPr="004E1E93" w:rsidRDefault="004E1E93" w:rsidP="004E1E9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E1E93">
        <w:rPr>
          <w:color w:val="000000"/>
          <w:sz w:val="28"/>
          <w:szCs w:val="28"/>
        </w:rPr>
        <w:t>Принят Федеральный закон "О внесении изменений в статью 14 Закона Российской Федерации "О социальной защите граждан, подвергшихся воздействию радиации вследствие катастрофы на Чернобыльской АЭС".</w:t>
      </w:r>
    </w:p>
    <w:p w:rsidR="004E1E93" w:rsidRPr="004E1E93" w:rsidRDefault="004E1E93" w:rsidP="004E1E9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E1E93">
        <w:rPr>
          <w:color w:val="000000"/>
          <w:sz w:val="28"/>
          <w:szCs w:val="28"/>
        </w:rPr>
        <w:t>В нормы закона, регламентирующие возмещение вреда и меры социальной поддержки граждан, получивших или перенесших лучевую болезнь, другие заболевания, и инвалидов вследствие чернобыльской катастрофы, внесены изменения.</w:t>
      </w:r>
    </w:p>
    <w:p w:rsidR="004E1E93" w:rsidRPr="004E1E93" w:rsidRDefault="004E1E93" w:rsidP="004E1E9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4E1E93">
        <w:rPr>
          <w:color w:val="000000"/>
          <w:sz w:val="28"/>
          <w:szCs w:val="28"/>
        </w:rPr>
        <w:t>Так, законодателем регламентировано, что право на ежемесячную денежную компенсацию на приобретение продовольственных товаров оставлено только за детьми (до достижения ими 14-летнего возраста) погибших или умерших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а также инвалидов вследствие чернобыльской катастрофы.</w:t>
      </w:r>
      <w:proofErr w:type="gramEnd"/>
    </w:p>
    <w:p w:rsidR="004E1E93" w:rsidRPr="004E1E93" w:rsidRDefault="004E1E93" w:rsidP="004E1E9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E1E93">
        <w:rPr>
          <w:color w:val="000000"/>
          <w:sz w:val="28"/>
          <w:szCs w:val="28"/>
        </w:rPr>
        <w:t>При этом дети вправе рассчитывать на получение такой компенсации только, если при жизни погибшего (умершего) на них распространялось это право.</w:t>
      </w:r>
    </w:p>
    <w:p w:rsidR="004E1E93" w:rsidRPr="004E1E93" w:rsidRDefault="004E1E93" w:rsidP="004E1E9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E1E93">
        <w:rPr>
          <w:color w:val="000000"/>
          <w:sz w:val="28"/>
          <w:szCs w:val="28"/>
        </w:rPr>
        <w:t>Ранее действовавшим законом предусматривалось, что ежемесячная денежная компенсация на приобретение продовольственных товаров может выплачиваться всем членам семьи умершего или погибшего.</w:t>
      </w:r>
    </w:p>
    <w:p w:rsidR="004E1E93" w:rsidRDefault="004E1E93" w:rsidP="004E1E9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E1E93">
        <w:rPr>
          <w:color w:val="000000"/>
          <w:sz w:val="28"/>
          <w:szCs w:val="28"/>
        </w:rPr>
        <w:t>В настоящее время с учетом принятых изменений на остальных членов семьи положения о предоставлении компенсации не распространяется. Исключения составляют лица, которым такая выплата назначена до дня вступления в силу комме</w:t>
      </w:r>
      <w:r>
        <w:rPr>
          <w:color w:val="000000"/>
          <w:sz w:val="28"/>
          <w:szCs w:val="28"/>
        </w:rPr>
        <w:t>нтируемого Федерального закона.</w:t>
      </w:r>
    </w:p>
    <w:p w:rsidR="004E1E93" w:rsidRPr="004E1E93" w:rsidRDefault="004E1E93" w:rsidP="004E1E93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E1E93">
        <w:rPr>
          <w:color w:val="000000"/>
          <w:sz w:val="28"/>
          <w:szCs w:val="28"/>
        </w:rPr>
        <w:t>Изменения вступили в силу 08.01.2019.</w:t>
      </w:r>
    </w:p>
    <w:p w:rsidR="004E1E93" w:rsidRDefault="004E1E93"/>
    <w:sectPr w:rsidR="004E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78"/>
    <w:rsid w:val="004E1E93"/>
    <w:rsid w:val="00836278"/>
    <w:rsid w:val="00A9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2019-05-15T08:12:00Z</dcterms:created>
  <dcterms:modified xsi:type="dcterms:W3CDTF">2019-05-15T08:13:00Z</dcterms:modified>
</cp:coreProperties>
</file>