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2" w:rsidRDefault="00134092" w:rsidP="00134092"/>
    <w:p w:rsidR="00134092" w:rsidRDefault="00134092" w:rsidP="00134092"/>
    <w:p w:rsidR="00134092" w:rsidRDefault="00134092" w:rsidP="00134092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2288733</wp:posOffset>
            </wp:positionH>
            <wp:positionV relativeFrom="paragraph">
              <wp:align>top</wp:align>
            </wp:positionV>
            <wp:extent cx="839691" cy="1017767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  <w:r>
        <w:br w:type="textWrapping" w:clear="all"/>
      </w:r>
    </w:p>
    <w:p w:rsidR="00134092" w:rsidRPr="009A5455" w:rsidRDefault="00134092" w:rsidP="0013409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134092" w:rsidRPr="009A5455" w:rsidRDefault="00134092" w:rsidP="00134092">
      <w:pPr>
        <w:jc w:val="center"/>
      </w:pPr>
      <w:r>
        <w:t xml:space="preserve">ШУМСКОЕ СЕЛЬСКОЕ ПОСЕЛЕНИЕ </w:t>
      </w:r>
    </w:p>
    <w:p w:rsidR="00134092" w:rsidRPr="009A5455" w:rsidRDefault="00134092" w:rsidP="00134092">
      <w:pPr>
        <w:pStyle w:val="2"/>
        <w:rPr>
          <w:sz w:val="24"/>
        </w:rPr>
      </w:pPr>
      <w:r>
        <w:rPr>
          <w:sz w:val="24"/>
        </w:rPr>
        <w:t>КИРОВСК</w:t>
      </w:r>
      <w:r w:rsidR="00F6550C">
        <w:rPr>
          <w:sz w:val="24"/>
        </w:rPr>
        <w:t>ОГО</w:t>
      </w:r>
      <w:r>
        <w:rPr>
          <w:sz w:val="24"/>
        </w:rPr>
        <w:t xml:space="preserve"> МУНИЦИПАЛЬН</w:t>
      </w:r>
      <w:r w:rsidR="00F6550C">
        <w:rPr>
          <w:sz w:val="24"/>
        </w:rPr>
        <w:t>ОГО</w:t>
      </w:r>
      <w:r>
        <w:rPr>
          <w:sz w:val="24"/>
        </w:rPr>
        <w:t xml:space="preserve"> РАЙОН</w:t>
      </w:r>
      <w:r w:rsidR="00F6550C">
        <w:rPr>
          <w:sz w:val="24"/>
        </w:rPr>
        <w:t>А</w:t>
      </w:r>
      <w:r>
        <w:rPr>
          <w:sz w:val="24"/>
        </w:rPr>
        <w:t xml:space="preserve"> ЛЕНИНГРАДСКОЙ ОБЛАСТИ</w:t>
      </w:r>
    </w:p>
    <w:p w:rsidR="00134092" w:rsidRPr="00262DE4" w:rsidRDefault="00134092" w:rsidP="00134092"/>
    <w:p w:rsidR="00134092" w:rsidRDefault="00386EFE" w:rsidP="00134092">
      <w:pPr>
        <w:pStyle w:val="a5"/>
        <w:rPr>
          <w:sz w:val="40"/>
          <w:szCs w:val="40"/>
        </w:rPr>
      </w:pPr>
      <w:r>
        <w:t xml:space="preserve">  </w:t>
      </w:r>
      <w:r w:rsidR="00134092" w:rsidRPr="0010170D">
        <w:rPr>
          <w:sz w:val="40"/>
          <w:szCs w:val="40"/>
        </w:rPr>
        <w:t>П</w:t>
      </w:r>
      <w:r w:rsidR="00134092">
        <w:rPr>
          <w:sz w:val="40"/>
          <w:szCs w:val="40"/>
        </w:rPr>
        <w:t xml:space="preserve"> </w:t>
      </w:r>
      <w:r w:rsidR="00134092" w:rsidRPr="0010170D">
        <w:rPr>
          <w:sz w:val="40"/>
          <w:szCs w:val="40"/>
        </w:rPr>
        <w:t>О</w:t>
      </w:r>
      <w:r w:rsidR="00134092">
        <w:rPr>
          <w:sz w:val="40"/>
          <w:szCs w:val="40"/>
        </w:rPr>
        <w:t xml:space="preserve"> </w:t>
      </w:r>
      <w:r w:rsidR="00134092" w:rsidRPr="0010170D">
        <w:rPr>
          <w:sz w:val="40"/>
          <w:szCs w:val="40"/>
        </w:rPr>
        <w:t>С</w:t>
      </w:r>
      <w:r w:rsidR="00134092">
        <w:rPr>
          <w:sz w:val="40"/>
          <w:szCs w:val="40"/>
        </w:rPr>
        <w:t xml:space="preserve"> </w:t>
      </w:r>
      <w:r w:rsidR="00134092" w:rsidRPr="0010170D">
        <w:rPr>
          <w:sz w:val="40"/>
          <w:szCs w:val="40"/>
        </w:rPr>
        <w:t>Т</w:t>
      </w:r>
      <w:r w:rsidR="00134092">
        <w:rPr>
          <w:sz w:val="40"/>
          <w:szCs w:val="40"/>
        </w:rPr>
        <w:t xml:space="preserve"> </w:t>
      </w:r>
      <w:r w:rsidR="00134092" w:rsidRPr="0010170D">
        <w:rPr>
          <w:sz w:val="40"/>
          <w:szCs w:val="40"/>
        </w:rPr>
        <w:t>А</w:t>
      </w:r>
      <w:r w:rsidR="00134092">
        <w:rPr>
          <w:sz w:val="40"/>
          <w:szCs w:val="40"/>
        </w:rPr>
        <w:t xml:space="preserve"> </w:t>
      </w:r>
      <w:r w:rsidR="00134092" w:rsidRPr="0010170D">
        <w:rPr>
          <w:sz w:val="40"/>
          <w:szCs w:val="40"/>
        </w:rPr>
        <w:t>Н</w:t>
      </w:r>
      <w:r w:rsidR="00134092">
        <w:rPr>
          <w:sz w:val="40"/>
          <w:szCs w:val="40"/>
        </w:rPr>
        <w:t xml:space="preserve"> </w:t>
      </w:r>
      <w:r w:rsidR="00134092" w:rsidRPr="0010170D">
        <w:rPr>
          <w:sz w:val="40"/>
          <w:szCs w:val="40"/>
        </w:rPr>
        <w:t>О</w:t>
      </w:r>
      <w:r w:rsidR="00134092">
        <w:rPr>
          <w:sz w:val="40"/>
          <w:szCs w:val="40"/>
        </w:rPr>
        <w:t xml:space="preserve"> </w:t>
      </w:r>
      <w:r w:rsidR="00134092" w:rsidRPr="0010170D">
        <w:rPr>
          <w:sz w:val="40"/>
          <w:szCs w:val="40"/>
        </w:rPr>
        <w:t>В</w:t>
      </w:r>
      <w:r w:rsidR="00134092">
        <w:rPr>
          <w:sz w:val="40"/>
          <w:szCs w:val="40"/>
        </w:rPr>
        <w:t xml:space="preserve"> </w:t>
      </w:r>
      <w:r w:rsidR="00134092" w:rsidRPr="0010170D">
        <w:rPr>
          <w:sz w:val="40"/>
          <w:szCs w:val="40"/>
        </w:rPr>
        <w:t>Л</w:t>
      </w:r>
      <w:r w:rsidR="00134092">
        <w:rPr>
          <w:sz w:val="40"/>
          <w:szCs w:val="40"/>
        </w:rPr>
        <w:t xml:space="preserve"> </w:t>
      </w:r>
      <w:r w:rsidR="00134092" w:rsidRPr="0010170D">
        <w:rPr>
          <w:sz w:val="40"/>
          <w:szCs w:val="40"/>
        </w:rPr>
        <w:t>Е</w:t>
      </w:r>
      <w:r w:rsidR="00134092">
        <w:rPr>
          <w:sz w:val="40"/>
          <w:szCs w:val="40"/>
        </w:rPr>
        <w:t xml:space="preserve"> </w:t>
      </w:r>
      <w:r w:rsidR="00134092" w:rsidRPr="0010170D">
        <w:rPr>
          <w:sz w:val="40"/>
          <w:szCs w:val="40"/>
        </w:rPr>
        <w:t>Н</w:t>
      </w:r>
      <w:r w:rsidR="00134092">
        <w:rPr>
          <w:sz w:val="40"/>
          <w:szCs w:val="40"/>
        </w:rPr>
        <w:t xml:space="preserve"> </w:t>
      </w:r>
      <w:r w:rsidR="00134092" w:rsidRPr="0010170D">
        <w:rPr>
          <w:sz w:val="40"/>
          <w:szCs w:val="40"/>
        </w:rPr>
        <w:t>И</w:t>
      </w:r>
      <w:r w:rsidR="00134092">
        <w:rPr>
          <w:sz w:val="40"/>
          <w:szCs w:val="40"/>
        </w:rPr>
        <w:t xml:space="preserve"> </w:t>
      </w:r>
      <w:r w:rsidR="00123CDC">
        <w:rPr>
          <w:sz w:val="40"/>
          <w:szCs w:val="40"/>
        </w:rPr>
        <w:t>Е</w:t>
      </w:r>
      <w:r w:rsidR="00134092" w:rsidRPr="0010170D">
        <w:rPr>
          <w:sz w:val="40"/>
          <w:szCs w:val="40"/>
        </w:rPr>
        <w:t xml:space="preserve"> </w:t>
      </w:r>
    </w:p>
    <w:p w:rsidR="00134092" w:rsidRDefault="00134092" w:rsidP="00134092">
      <w:pPr>
        <w:rPr>
          <w:sz w:val="28"/>
        </w:rPr>
      </w:pPr>
    </w:p>
    <w:p w:rsidR="00134092" w:rsidRPr="00EE7C6D" w:rsidRDefault="00EA2D63" w:rsidP="00EA2D6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134092">
        <w:rPr>
          <w:bCs/>
          <w:sz w:val="28"/>
          <w:szCs w:val="28"/>
        </w:rPr>
        <w:t xml:space="preserve">от   </w:t>
      </w:r>
      <w:r w:rsidR="005E4F90">
        <w:rPr>
          <w:bCs/>
          <w:sz w:val="28"/>
          <w:szCs w:val="28"/>
        </w:rPr>
        <w:t>25 апреля</w:t>
      </w:r>
      <w:r w:rsidR="00F6550C">
        <w:rPr>
          <w:bCs/>
          <w:sz w:val="28"/>
          <w:szCs w:val="28"/>
        </w:rPr>
        <w:t xml:space="preserve">  2017 </w:t>
      </w:r>
      <w:r w:rsidR="006A7C08">
        <w:rPr>
          <w:bCs/>
          <w:sz w:val="28"/>
          <w:szCs w:val="28"/>
        </w:rPr>
        <w:t xml:space="preserve"> </w:t>
      </w:r>
      <w:r w:rsidR="00134092">
        <w:rPr>
          <w:bCs/>
          <w:sz w:val="28"/>
          <w:szCs w:val="28"/>
        </w:rPr>
        <w:t>года</w:t>
      </w:r>
      <w:r w:rsidR="00134092" w:rsidRPr="00EE7C6D">
        <w:rPr>
          <w:bCs/>
          <w:sz w:val="28"/>
          <w:szCs w:val="28"/>
        </w:rPr>
        <w:t xml:space="preserve">  № </w:t>
      </w:r>
      <w:r w:rsidR="005E4F90">
        <w:rPr>
          <w:bCs/>
          <w:sz w:val="28"/>
          <w:szCs w:val="28"/>
        </w:rPr>
        <w:t>85</w:t>
      </w:r>
    </w:p>
    <w:p w:rsidR="00134092" w:rsidRPr="00EE7C6D" w:rsidRDefault="00134092" w:rsidP="00134092">
      <w:pPr>
        <w:jc w:val="center"/>
        <w:rPr>
          <w:bCs/>
          <w:sz w:val="28"/>
          <w:szCs w:val="28"/>
        </w:rPr>
      </w:pPr>
    </w:p>
    <w:p w:rsidR="00386EFE" w:rsidRDefault="00EA2D63" w:rsidP="00386EFE">
      <w:pPr>
        <w:jc w:val="center"/>
        <w:rPr>
          <w:b/>
        </w:rPr>
      </w:pPr>
      <w:r w:rsidRPr="00620467">
        <w:rPr>
          <w:b/>
          <w:spacing w:val="-10"/>
        </w:rPr>
        <w:t xml:space="preserve">                   </w:t>
      </w:r>
      <w:r w:rsidR="00386EFE" w:rsidRPr="006C289A">
        <w:rPr>
          <w:b/>
        </w:rPr>
        <w:t xml:space="preserve">О </w:t>
      </w:r>
      <w:r w:rsidR="00386EFE">
        <w:rPr>
          <w:b/>
        </w:rPr>
        <w:t>порядке разработки и утверждения схем размещения</w:t>
      </w:r>
      <w:r w:rsidR="00386EFE" w:rsidRPr="006C289A">
        <w:rPr>
          <w:b/>
        </w:rPr>
        <w:t xml:space="preserve"> нестационарных торговых объектов</w:t>
      </w:r>
      <w:r w:rsidR="00386EFE">
        <w:rPr>
          <w:b/>
        </w:rPr>
        <w:t xml:space="preserve"> </w:t>
      </w:r>
      <w:r w:rsidR="00386EFE" w:rsidRPr="006C289A">
        <w:rPr>
          <w:b/>
        </w:rPr>
        <w:t xml:space="preserve">на территории </w:t>
      </w:r>
      <w:r w:rsidR="00386EFE">
        <w:rPr>
          <w:b/>
        </w:rPr>
        <w:t>муниципального образования  Шумское сельское  поселение Кировского</w:t>
      </w:r>
      <w:r w:rsidR="00386EFE" w:rsidRPr="006C289A">
        <w:rPr>
          <w:b/>
        </w:rPr>
        <w:t xml:space="preserve"> муниципального района</w:t>
      </w:r>
    </w:p>
    <w:p w:rsidR="00386EFE" w:rsidRDefault="00386EFE" w:rsidP="00386EF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86EFE" w:rsidRPr="008A68E2" w:rsidRDefault="00386EFE" w:rsidP="00386EFE">
      <w:pPr>
        <w:jc w:val="center"/>
        <w:rPr>
          <w:b/>
        </w:rPr>
      </w:pPr>
    </w:p>
    <w:p w:rsidR="00386EFE" w:rsidRPr="002F38CF" w:rsidRDefault="00386EFE" w:rsidP="00386EFE">
      <w:pPr>
        <w:ind w:firstLine="567"/>
        <w:jc w:val="both"/>
        <w:rPr>
          <w:sz w:val="28"/>
          <w:szCs w:val="28"/>
        </w:rPr>
      </w:pPr>
      <w:r w:rsidRPr="002F38CF">
        <w:rPr>
          <w:sz w:val="28"/>
          <w:szCs w:val="28"/>
        </w:rPr>
        <w:t xml:space="preserve">В целях развития торговой деятельности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D87EFA">
        <w:rPr>
          <w:sz w:val="28"/>
          <w:szCs w:val="28"/>
        </w:rPr>
        <w:t xml:space="preserve">Шумское сельское </w:t>
      </w:r>
      <w:r w:rsidRPr="002F38C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Кировского</w:t>
      </w:r>
      <w:r w:rsidRPr="002F38CF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(далее – </w:t>
      </w:r>
      <w:r w:rsidR="00D87EFA">
        <w:rPr>
          <w:sz w:val="28"/>
          <w:szCs w:val="28"/>
        </w:rPr>
        <w:t xml:space="preserve">Шумское сельское </w:t>
      </w:r>
      <w:r w:rsidR="00D87EFA" w:rsidRPr="002F38C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поселение)</w:t>
      </w:r>
      <w:r w:rsidRPr="002F38CF">
        <w:rPr>
          <w:sz w:val="28"/>
          <w:szCs w:val="28"/>
        </w:rPr>
        <w:t>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частью 1 статьи 39.36 Земельного кодекса Российской Федерации, Федеральным законом от 28.12.2009 года № 381-ФЗ  «Об основах регулирования торговой деятельности в Российской Федерации», с учетом положений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A4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комитета по развитию малого, среднего предпринимательства и потребительского рынка Ленинградской области от 18.08.2016 года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</w:t>
      </w:r>
      <w:r w:rsidRPr="002F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D87EFA">
        <w:rPr>
          <w:sz w:val="28"/>
          <w:szCs w:val="28"/>
        </w:rPr>
        <w:t xml:space="preserve">Шумское сельское </w:t>
      </w:r>
      <w:r w:rsidR="00D87EFA" w:rsidRPr="002F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Кировского </w:t>
      </w:r>
      <w:r w:rsidRPr="002F38CF">
        <w:rPr>
          <w:sz w:val="28"/>
          <w:szCs w:val="28"/>
        </w:rPr>
        <w:t>муниципального района постановляет:</w:t>
      </w:r>
    </w:p>
    <w:p w:rsidR="00386EFE" w:rsidRDefault="00386EFE" w:rsidP="00386EF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Утвердить порядок разработки и утверждения схем размещения</w:t>
      </w:r>
      <w:r w:rsidRPr="00020987">
        <w:t xml:space="preserve"> нестационарны</w:t>
      </w:r>
      <w:r>
        <w:t>х</w:t>
      </w:r>
      <w:r w:rsidRPr="00020987">
        <w:t xml:space="preserve"> торговы</w:t>
      </w:r>
      <w:r>
        <w:t>х</w:t>
      </w:r>
      <w:r w:rsidRPr="00020987">
        <w:t xml:space="preserve"> объект</w:t>
      </w:r>
      <w:r>
        <w:t xml:space="preserve">ов (далее – НТО), расположенных на </w:t>
      </w:r>
      <w:r w:rsidRPr="00020987">
        <w:t>территории</w:t>
      </w:r>
      <w:r>
        <w:t xml:space="preserve"> </w:t>
      </w:r>
      <w:r w:rsidR="00D87EFA">
        <w:t xml:space="preserve">Шумское сельское </w:t>
      </w:r>
      <w:r w:rsidR="00D87EFA" w:rsidRPr="002F38CF">
        <w:t xml:space="preserve"> </w:t>
      </w:r>
      <w:r>
        <w:t xml:space="preserve">поселения </w:t>
      </w:r>
      <w:r w:rsidRPr="00020987">
        <w:t xml:space="preserve"> </w:t>
      </w:r>
      <w:r w:rsidRPr="00FD346C">
        <w:rPr>
          <w:rFonts w:eastAsiaTheme="minorHAnsi"/>
          <w:lang w:eastAsia="en-US"/>
        </w:rPr>
        <w:t xml:space="preserve">согласно приложению </w:t>
      </w:r>
      <w:r>
        <w:rPr>
          <w:rFonts w:eastAsiaTheme="minorHAnsi"/>
          <w:lang w:eastAsia="en-US"/>
        </w:rPr>
        <w:t>1</w:t>
      </w:r>
      <w:r w:rsidRPr="00FD346C">
        <w:rPr>
          <w:rFonts w:eastAsiaTheme="minorHAnsi"/>
          <w:lang w:eastAsia="en-US"/>
        </w:rPr>
        <w:t>.</w:t>
      </w:r>
    </w:p>
    <w:p w:rsidR="00386EFE" w:rsidRDefault="00386EFE" w:rsidP="00386EFE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         2.</w:t>
      </w:r>
      <w:r w:rsidRPr="00E117AB">
        <w:rPr>
          <w:rFonts w:eastAsiaTheme="minorHAnsi"/>
          <w:lang w:eastAsia="en-US"/>
        </w:rPr>
        <w:t xml:space="preserve"> Утвердить требования</w:t>
      </w:r>
      <w:r>
        <w:rPr>
          <w:rFonts w:eastAsiaTheme="minorHAnsi"/>
          <w:lang w:eastAsia="en-US"/>
        </w:rPr>
        <w:t xml:space="preserve"> </w:t>
      </w:r>
      <w:r w:rsidRPr="00020987">
        <w:t>к нестационарны</w:t>
      </w:r>
      <w:r>
        <w:t>м</w:t>
      </w:r>
      <w:r w:rsidRPr="00020987">
        <w:t xml:space="preserve"> торговы</w:t>
      </w:r>
      <w:r>
        <w:t>м</w:t>
      </w:r>
      <w:r w:rsidRPr="00020987">
        <w:t xml:space="preserve"> объект</w:t>
      </w:r>
      <w:r>
        <w:t xml:space="preserve">ам, расположенным на </w:t>
      </w:r>
      <w:r w:rsidRPr="00020987">
        <w:t>территории</w:t>
      </w:r>
      <w:r>
        <w:t xml:space="preserve"> </w:t>
      </w:r>
      <w:r w:rsidR="00D87EFA">
        <w:t xml:space="preserve">Шумское сельское </w:t>
      </w:r>
      <w:r w:rsidR="00D87EFA" w:rsidRPr="002F38CF">
        <w:t xml:space="preserve"> </w:t>
      </w:r>
      <w:r>
        <w:t>поселения,</w:t>
      </w:r>
      <w:r w:rsidRPr="00020987">
        <w:t xml:space="preserve"> местам </w:t>
      </w:r>
      <w:r>
        <w:t xml:space="preserve">их </w:t>
      </w:r>
      <w:r w:rsidRPr="00020987">
        <w:t>размещения</w:t>
      </w:r>
      <w:r>
        <w:t xml:space="preserve"> и благоустройству согласно приложению 2 </w:t>
      </w:r>
    </w:p>
    <w:p w:rsidR="00386EFE" w:rsidRPr="00FD346C" w:rsidRDefault="00386EFE" w:rsidP="00386EF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</w:t>
      </w:r>
      <w:r w:rsidRPr="00FD346C">
        <w:rPr>
          <w:rFonts w:eastAsiaTheme="minorHAnsi"/>
          <w:lang w:eastAsia="en-US"/>
        </w:rPr>
        <w:t xml:space="preserve">. Утвердить </w:t>
      </w:r>
      <w:r>
        <w:rPr>
          <w:rFonts w:eastAsiaTheme="minorHAnsi"/>
          <w:lang w:eastAsia="en-US"/>
        </w:rPr>
        <w:t xml:space="preserve">форму договора на </w:t>
      </w:r>
      <w:r w:rsidRPr="00FD346C">
        <w:rPr>
          <w:rFonts w:eastAsiaTheme="minorHAnsi"/>
          <w:lang w:eastAsia="en-US"/>
        </w:rPr>
        <w:t>размещени</w:t>
      </w:r>
      <w:r>
        <w:rPr>
          <w:rFonts w:eastAsiaTheme="minorHAnsi"/>
          <w:lang w:eastAsia="en-US"/>
        </w:rPr>
        <w:t>е</w:t>
      </w:r>
      <w:r w:rsidRPr="00FD346C">
        <w:rPr>
          <w:rFonts w:eastAsiaTheme="minorHAnsi"/>
          <w:lang w:eastAsia="en-US"/>
        </w:rPr>
        <w:t xml:space="preserve"> нестационарн</w:t>
      </w:r>
      <w:r>
        <w:rPr>
          <w:rFonts w:eastAsiaTheme="minorHAnsi"/>
          <w:lang w:eastAsia="en-US"/>
        </w:rPr>
        <w:t xml:space="preserve">ого </w:t>
      </w:r>
      <w:r w:rsidRPr="00FD346C">
        <w:rPr>
          <w:rFonts w:eastAsiaTheme="minorHAnsi"/>
          <w:lang w:eastAsia="en-US"/>
        </w:rPr>
        <w:t>торгов</w:t>
      </w:r>
      <w:r>
        <w:rPr>
          <w:rFonts w:eastAsiaTheme="minorHAnsi"/>
          <w:lang w:eastAsia="en-US"/>
        </w:rPr>
        <w:t>ого</w:t>
      </w:r>
      <w:r w:rsidRPr="00FD346C">
        <w:rPr>
          <w:rFonts w:eastAsiaTheme="minorHAnsi"/>
          <w:lang w:eastAsia="en-US"/>
        </w:rPr>
        <w:t xml:space="preserve"> объект</w:t>
      </w:r>
      <w:r>
        <w:rPr>
          <w:rFonts w:eastAsiaTheme="minorHAnsi"/>
          <w:lang w:eastAsia="en-US"/>
        </w:rPr>
        <w:t xml:space="preserve">а на территории </w:t>
      </w:r>
      <w:r w:rsidR="00D87EFA">
        <w:t xml:space="preserve">Шумское сельское </w:t>
      </w:r>
      <w:r w:rsidR="00D87EFA" w:rsidRPr="002F38CF">
        <w:t xml:space="preserve"> </w:t>
      </w:r>
      <w:r w:rsidRPr="00FD346C">
        <w:rPr>
          <w:rFonts w:eastAsiaTheme="minorHAnsi"/>
          <w:lang w:eastAsia="en-US"/>
        </w:rPr>
        <w:t>поселения</w:t>
      </w:r>
      <w:r>
        <w:rPr>
          <w:rFonts w:eastAsiaTheme="minorHAnsi"/>
          <w:lang w:eastAsia="en-US"/>
        </w:rPr>
        <w:t xml:space="preserve"> </w:t>
      </w:r>
      <w:r w:rsidRPr="00FD346C">
        <w:rPr>
          <w:rFonts w:eastAsiaTheme="minorHAnsi"/>
          <w:lang w:eastAsia="en-US"/>
        </w:rPr>
        <w:t xml:space="preserve">согласно приложению </w:t>
      </w:r>
      <w:r>
        <w:rPr>
          <w:rFonts w:eastAsiaTheme="minorHAnsi"/>
          <w:lang w:eastAsia="en-US"/>
        </w:rPr>
        <w:t>3</w:t>
      </w:r>
      <w:r w:rsidRPr="00FD346C">
        <w:rPr>
          <w:rFonts w:eastAsiaTheme="minorHAnsi"/>
          <w:lang w:eastAsia="en-US"/>
        </w:rPr>
        <w:t>.</w:t>
      </w:r>
    </w:p>
    <w:p w:rsidR="00386EFE" w:rsidRPr="00FD346C" w:rsidRDefault="00386EFE" w:rsidP="00386EF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>4.Утвердить П</w:t>
      </w:r>
      <w:r w:rsidRPr="002F38CF">
        <w:t>оложение</w:t>
      </w:r>
      <w:r w:rsidRPr="002F38CF">
        <w:rPr>
          <w:rFonts w:eastAsia="Calibri"/>
          <w:lang w:eastAsia="en-US"/>
        </w:rPr>
        <w:t xml:space="preserve"> о комиссии </w:t>
      </w:r>
      <w:r w:rsidRPr="002F38CF">
        <w:t>по вопросам размещения нестационарных торговых объ</w:t>
      </w:r>
      <w:r>
        <w:t xml:space="preserve">ектов на территории </w:t>
      </w:r>
      <w:r w:rsidR="00D87EFA">
        <w:t xml:space="preserve">Шумское сельское </w:t>
      </w:r>
      <w:r w:rsidR="00D87EFA" w:rsidRPr="002F38CF">
        <w:t xml:space="preserve"> </w:t>
      </w:r>
      <w:r w:rsidRPr="00FD346C">
        <w:rPr>
          <w:rFonts w:eastAsiaTheme="minorHAnsi"/>
          <w:lang w:eastAsia="en-US"/>
        </w:rPr>
        <w:t xml:space="preserve">поселения,  согласно приложению </w:t>
      </w:r>
      <w:r>
        <w:rPr>
          <w:rFonts w:eastAsiaTheme="minorHAnsi"/>
          <w:lang w:eastAsia="en-US"/>
        </w:rPr>
        <w:t>4</w:t>
      </w:r>
      <w:r w:rsidRPr="00FD346C">
        <w:rPr>
          <w:rFonts w:eastAsiaTheme="minorHAnsi"/>
          <w:lang w:eastAsia="en-US"/>
        </w:rPr>
        <w:t>.</w:t>
      </w:r>
    </w:p>
    <w:p w:rsidR="00386EFE" w:rsidRPr="002F38CF" w:rsidRDefault="00386EFE" w:rsidP="00386EFE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5.</w:t>
      </w:r>
      <w:r w:rsidRPr="002F38CF">
        <w:rPr>
          <w:rFonts w:eastAsiaTheme="minorHAnsi"/>
          <w:lang w:eastAsia="en-US"/>
        </w:rPr>
        <w:t xml:space="preserve"> Образовать комиссию </w:t>
      </w:r>
      <w:r w:rsidRPr="002F38CF">
        <w:t xml:space="preserve">по вопросам размещения нестационарных торговых объектов на территории </w:t>
      </w:r>
      <w:r>
        <w:t xml:space="preserve">муниципального образования </w:t>
      </w:r>
      <w:r w:rsidR="00D87EFA">
        <w:t xml:space="preserve">Шумское сельское </w:t>
      </w:r>
      <w:r w:rsidR="00D87EFA" w:rsidRPr="002F38CF">
        <w:t xml:space="preserve"> </w:t>
      </w:r>
      <w:r>
        <w:t xml:space="preserve">поселение Кировского муниципального района Ленинградской области  </w:t>
      </w:r>
      <w:r w:rsidRPr="002F38CF">
        <w:t xml:space="preserve"> и утвердить ее состав согласно </w:t>
      </w:r>
      <w:r>
        <w:t>п</w:t>
      </w:r>
      <w:r w:rsidRPr="002F38CF">
        <w:t xml:space="preserve">риложению </w:t>
      </w:r>
      <w:r>
        <w:t>5.</w:t>
      </w: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F38CF">
        <w:rPr>
          <w:color w:val="000000"/>
          <w:sz w:val="28"/>
          <w:szCs w:val="28"/>
        </w:rPr>
        <w:t xml:space="preserve">. Настоящее постановление </w:t>
      </w:r>
      <w:r>
        <w:rPr>
          <w:color w:val="000000"/>
          <w:sz w:val="28"/>
          <w:szCs w:val="28"/>
        </w:rPr>
        <w:t xml:space="preserve">подлежит </w:t>
      </w:r>
      <w:r w:rsidRPr="002F38CF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2F38CF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2F38CF">
        <w:rPr>
          <w:color w:val="000000"/>
          <w:sz w:val="28"/>
          <w:szCs w:val="28"/>
        </w:rPr>
        <w:t>.</w:t>
      </w: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86EFE" w:rsidRPr="002F38CF" w:rsidRDefault="00386EFE" w:rsidP="00386E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</w:t>
      </w:r>
      <w:r w:rsidRPr="002F38CF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D87EF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r w:rsidR="00D87EF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 </w:t>
      </w:r>
      <w:r w:rsidR="00D87EFA">
        <w:rPr>
          <w:color w:val="000000"/>
          <w:sz w:val="28"/>
          <w:szCs w:val="28"/>
        </w:rPr>
        <w:t>Ульянов</w:t>
      </w:r>
    </w:p>
    <w:p w:rsidR="00386EFE" w:rsidRPr="002F38CF" w:rsidRDefault="00386EFE" w:rsidP="00386E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p w:rsidR="00386EFE" w:rsidRDefault="00386EFE" w:rsidP="00386EFE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</w:rPr>
      </w:pPr>
    </w:p>
    <w:tbl>
      <w:tblPr>
        <w:tblStyle w:val="af0"/>
        <w:tblW w:w="9464" w:type="dxa"/>
        <w:tblLook w:val="04A0"/>
      </w:tblPr>
      <w:tblGrid>
        <w:gridCol w:w="9464"/>
      </w:tblGrid>
      <w:tr w:rsidR="00386EFE" w:rsidTr="00D87EF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86EFE" w:rsidRPr="00194D40" w:rsidRDefault="00386EFE" w:rsidP="00D87EFA">
            <w:pPr>
              <w:rPr>
                <w:sz w:val="26"/>
                <w:szCs w:val="26"/>
              </w:rPr>
            </w:pPr>
            <w:r w:rsidRPr="00194D40">
              <w:rPr>
                <w:color w:val="000000"/>
              </w:rPr>
              <w:t>Разослано: дело,   члены комиссии</w:t>
            </w:r>
            <w:r w:rsidRPr="00194D40">
              <w:t>, прокуратура</w:t>
            </w:r>
          </w:p>
        </w:tc>
      </w:tr>
      <w:tr w:rsidR="00386EFE" w:rsidRPr="002E6DC0" w:rsidTr="00D87EF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86EFE" w:rsidRPr="002E6DC0" w:rsidRDefault="00386EFE" w:rsidP="00D87EFA">
            <w:pPr>
              <w:rPr>
                <w:sz w:val="26"/>
                <w:szCs w:val="26"/>
              </w:rPr>
            </w:pPr>
          </w:p>
        </w:tc>
      </w:tr>
      <w:tr w:rsidR="00386EFE" w:rsidTr="00D87EF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86EFE" w:rsidRDefault="00386EFE" w:rsidP="00D87EFA">
            <w:pPr>
              <w:jc w:val="center"/>
              <w:rPr>
                <w:sz w:val="26"/>
                <w:szCs w:val="26"/>
              </w:rPr>
            </w:pPr>
          </w:p>
        </w:tc>
      </w:tr>
      <w:tr w:rsidR="00386EFE" w:rsidTr="00D87EF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86EFE" w:rsidRDefault="00386EFE" w:rsidP="00D87EFA">
            <w:pPr>
              <w:pStyle w:val="a9"/>
              <w:ind w:left="317"/>
              <w:jc w:val="both"/>
              <w:rPr>
                <w:sz w:val="26"/>
                <w:szCs w:val="26"/>
              </w:rPr>
            </w:pPr>
          </w:p>
        </w:tc>
      </w:tr>
    </w:tbl>
    <w:p w:rsidR="00386EFE" w:rsidRDefault="00386EFE" w:rsidP="00386EFE">
      <w:pPr>
        <w:pStyle w:val="a9"/>
        <w:ind w:left="1260"/>
        <w:jc w:val="center"/>
      </w:pPr>
      <w:r>
        <w:t xml:space="preserve">                                            </w:t>
      </w:r>
    </w:p>
    <w:p w:rsidR="00386EFE" w:rsidRDefault="00386EFE" w:rsidP="00386EFE">
      <w:pPr>
        <w:pStyle w:val="a9"/>
        <w:ind w:left="1260"/>
        <w:jc w:val="center"/>
      </w:pPr>
      <w:r>
        <w:lastRenderedPageBreak/>
        <w:t xml:space="preserve">                                                                                  Утвержден </w:t>
      </w:r>
    </w:p>
    <w:p w:rsidR="00386EFE" w:rsidRPr="005108B5" w:rsidRDefault="00386EFE" w:rsidP="00386EFE">
      <w:pPr>
        <w:jc w:val="right"/>
      </w:pPr>
      <w:r>
        <w:t xml:space="preserve"> постановлением</w:t>
      </w:r>
      <w:r w:rsidRPr="005108B5">
        <w:t xml:space="preserve"> администрации</w:t>
      </w:r>
    </w:p>
    <w:p w:rsidR="00386EFE" w:rsidRDefault="00386EFE" w:rsidP="00386EFE">
      <w:pPr>
        <w:jc w:val="right"/>
      </w:pPr>
      <w:r>
        <w:t xml:space="preserve">муниципального образования </w:t>
      </w:r>
    </w:p>
    <w:p w:rsidR="00386EFE" w:rsidRDefault="00D87EFA" w:rsidP="00386EFE">
      <w:pPr>
        <w:jc w:val="right"/>
      </w:pPr>
      <w:r w:rsidRPr="00D87EFA">
        <w:t xml:space="preserve">Шумское сельское  </w:t>
      </w:r>
      <w:r w:rsidR="00386EFE">
        <w:t>поселение</w:t>
      </w:r>
    </w:p>
    <w:p w:rsidR="00386EFE" w:rsidRDefault="00386EFE" w:rsidP="00386EFE">
      <w:pPr>
        <w:jc w:val="right"/>
      </w:pPr>
      <w:r>
        <w:t>Кировского муниципального района</w:t>
      </w:r>
    </w:p>
    <w:p w:rsidR="00386EFE" w:rsidRDefault="00386EFE" w:rsidP="00386EFE">
      <w:pPr>
        <w:jc w:val="right"/>
      </w:pPr>
      <w:r>
        <w:t>Ленинградской области</w:t>
      </w:r>
    </w:p>
    <w:p w:rsidR="00386EFE" w:rsidRDefault="005E4F90" w:rsidP="00386EFE">
      <w:pPr>
        <w:jc w:val="right"/>
      </w:pPr>
      <w:r>
        <w:t>от 25 апреля 2017 года № 85</w:t>
      </w:r>
      <w:r w:rsidR="00386EFE">
        <w:t xml:space="preserve"> </w:t>
      </w:r>
    </w:p>
    <w:p w:rsidR="00386EFE" w:rsidRPr="00020987" w:rsidRDefault="00386EFE" w:rsidP="00386EFE">
      <w:pPr>
        <w:jc w:val="right"/>
      </w:pPr>
      <w:r>
        <w:t>Приложение 1</w:t>
      </w:r>
    </w:p>
    <w:p w:rsidR="00386EFE" w:rsidRDefault="00386EFE" w:rsidP="00386EFE">
      <w:pPr>
        <w:jc w:val="right"/>
      </w:pPr>
    </w:p>
    <w:p w:rsidR="00386EFE" w:rsidRDefault="00386EFE" w:rsidP="00386EFE">
      <w:pPr>
        <w:pStyle w:val="ConsPlusNormal"/>
        <w:tabs>
          <w:tab w:val="left" w:pos="284"/>
        </w:tabs>
        <w:jc w:val="center"/>
        <w:rPr>
          <w:b/>
        </w:rPr>
      </w:pPr>
      <w:r w:rsidRPr="00833642">
        <w:rPr>
          <w:b/>
        </w:rPr>
        <w:t xml:space="preserve">Порядок разработки и утверждения схем размещения нестационарных торговых объектов на территории </w:t>
      </w:r>
      <w:r>
        <w:rPr>
          <w:b/>
        </w:rPr>
        <w:t xml:space="preserve">муниципального образования </w:t>
      </w:r>
      <w:r w:rsidR="00D87EFA" w:rsidRPr="00D87EFA">
        <w:rPr>
          <w:b/>
        </w:rPr>
        <w:t xml:space="preserve">Шумское сельское  </w:t>
      </w:r>
      <w:r>
        <w:rPr>
          <w:b/>
        </w:rPr>
        <w:t>поселения К</w:t>
      </w:r>
      <w:r w:rsidRPr="00833642">
        <w:rPr>
          <w:b/>
        </w:rPr>
        <w:t xml:space="preserve">ировского муниципального района Ленинградской области </w:t>
      </w:r>
    </w:p>
    <w:p w:rsidR="00386EFE" w:rsidRDefault="00386EFE" w:rsidP="00386EFE">
      <w:pPr>
        <w:pStyle w:val="ConsPlusNormal"/>
        <w:tabs>
          <w:tab w:val="left" w:pos="284"/>
        </w:tabs>
        <w:jc w:val="center"/>
        <w:rPr>
          <w:b/>
        </w:rPr>
      </w:pPr>
    </w:p>
    <w:p w:rsidR="00386EFE" w:rsidRDefault="00386EFE" w:rsidP="00386EFE">
      <w:pPr>
        <w:pStyle w:val="ConsPlusNormal"/>
        <w:tabs>
          <w:tab w:val="left" w:pos="284"/>
        </w:tabs>
        <w:jc w:val="center"/>
        <w:rPr>
          <w:b/>
        </w:rPr>
      </w:pPr>
      <w:r>
        <w:rPr>
          <w:b/>
        </w:rPr>
        <w:t>1.Общие положения</w:t>
      </w:r>
    </w:p>
    <w:p w:rsidR="00386EFE" w:rsidRDefault="00386EFE" w:rsidP="00386EFE">
      <w:pPr>
        <w:pStyle w:val="ConsPlusNormal"/>
        <w:tabs>
          <w:tab w:val="left" w:pos="284"/>
        </w:tabs>
        <w:jc w:val="center"/>
        <w:rPr>
          <w:b/>
        </w:rPr>
      </w:pPr>
    </w:p>
    <w:p w:rsidR="00386EFE" w:rsidRPr="00A40459" w:rsidRDefault="00386EFE" w:rsidP="00386EFE">
      <w:pPr>
        <w:pStyle w:val="ConsPlusNormal"/>
        <w:tabs>
          <w:tab w:val="left" w:pos="284"/>
        </w:tabs>
        <w:jc w:val="both"/>
      </w:pPr>
      <w:r>
        <w:t xml:space="preserve">      1.1.</w:t>
      </w:r>
      <w:r w:rsidRPr="00A40459">
        <w:t>Настоящим порядком определяются требования к схемам размещения НТО на территории муниц</w:t>
      </w:r>
      <w:r>
        <w:t>и</w:t>
      </w:r>
      <w:r w:rsidRPr="00A40459">
        <w:t xml:space="preserve">пального образования </w:t>
      </w:r>
      <w:r w:rsidR="00D87EFA">
        <w:t xml:space="preserve">Шумское сельское </w:t>
      </w:r>
      <w:r w:rsidR="00D87EFA" w:rsidRPr="002F38CF">
        <w:t xml:space="preserve"> </w:t>
      </w:r>
      <w:r w:rsidRPr="00A40459">
        <w:t>поселение Кировского муниц</w:t>
      </w:r>
      <w:r>
        <w:t>и</w:t>
      </w:r>
      <w:r w:rsidRPr="00A40459">
        <w:t xml:space="preserve">пального района Ленинградской области  (далее- Схема), их разработке, согласованию и утверждению, внесение изменений в такие схемы.  </w:t>
      </w:r>
    </w:p>
    <w:p w:rsidR="00386EFE" w:rsidRDefault="00386EFE" w:rsidP="00386EFE">
      <w:pPr>
        <w:pStyle w:val="ConsPlusNormal"/>
        <w:tabs>
          <w:tab w:val="left" w:pos="284"/>
        </w:tabs>
        <w:jc w:val="both"/>
        <w:rPr>
          <w:b/>
        </w:rPr>
      </w:pPr>
      <w:r>
        <w:rPr>
          <w:b/>
        </w:rPr>
        <w:t xml:space="preserve">       </w:t>
      </w:r>
      <w:r w:rsidRPr="00A40459">
        <w:t>Требования, предусмотренные настоящим порядком, не распространяются на отношения, связанные с проведением ярмарочных, праздничных и иных массовых</w:t>
      </w:r>
      <w:r>
        <w:t xml:space="preserve"> </w:t>
      </w:r>
      <w:r w:rsidRPr="00A40459">
        <w:t>мероприятий, имеющий краткосрочный характер</w:t>
      </w:r>
      <w:r>
        <w:rPr>
          <w:b/>
        </w:rPr>
        <w:t>.</w:t>
      </w:r>
    </w:p>
    <w:p w:rsidR="00386EFE" w:rsidRDefault="00386EFE" w:rsidP="00386EFE">
      <w:pPr>
        <w:pStyle w:val="ConsPlusNormal"/>
        <w:tabs>
          <w:tab w:val="left" w:pos="284"/>
        </w:tabs>
        <w:jc w:val="both"/>
      </w:pPr>
      <w:r w:rsidRPr="006C052E">
        <w:t xml:space="preserve">       1.2. Схема – документ, включающий  графическое изображение территории муниципального образования в масштабе 1:500 – 1:2000, на которые нанесены: </w:t>
      </w:r>
    </w:p>
    <w:p w:rsidR="00386EFE" w:rsidRDefault="00386EFE" w:rsidP="00386EFE">
      <w:pPr>
        <w:pStyle w:val="ConsPlusNormal"/>
        <w:tabs>
          <w:tab w:val="left" w:pos="284"/>
        </w:tabs>
        <w:jc w:val="both"/>
      </w:pPr>
      <w:r>
        <w:t xml:space="preserve">- </w:t>
      </w:r>
      <w:r w:rsidRPr="006C052E">
        <w:t>контуры существующих НТО</w:t>
      </w:r>
      <w:r>
        <w:t>;</w:t>
      </w:r>
    </w:p>
    <w:p w:rsidR="00386EFE" w:rsidRDefault="00386EFE" w:rsidP="00386EFE">
      <w:pPr>
        <w:pStyle w:val="ConsPlusNormal"/>
        <w:tabs>
          <w:tab w:val="left" w:pos="284"/>
        </w:tabs>
        <w:jc w:val="both"/>
      </w:pPr>
      <w:r>
        <w:t>- проектные (новые) места размещения НТО,</w:t>
      </w:r>
    </w:p>
    <w:p w:rsidR="00386EFE" w:rsidRDefault="00386EFE" w:rsidP="00386EFE">
      <w:pPr>
        <w:pStyle w:val="ConsPlusNormal"/>
        <w:tabs>
          <w:tab w:val="left" w:pos="284"/>
        </w:tabs>
        <w:jc w:val="both"/>
      </w:pPr>
      <w:r>
        <w:t xml:space="preserve">а также текстовую часть (в форме таблицы), содержащую описание существующих НТО и проектных (новых) мест размещения НТО. </w:t>
      </w:r>
    </w:p>
    <w:p w:rsidR="00386EFE" w:rsidRDefault="00386EFE" w:rsidP="00386EFE">
      <w:pPr>
        <w:pStyle w:val="ConsPlusNormal"/>
        <w:tabs>
          <w:tab w:val="left" w:pos="284"/>
        </w:tabs>
        <w:jc w:val="both"/>
      </w:pPr>
      <w:r>
        <w:t xml:space="preserve">        1.3. Комиссия муниципального образования </w:t>
      </w:r>
      <w:r w:rsidR="00D87EFA">
        <w:t xml:space="preserve">Шумское сельское </w:t>
      </w:r>
      <w:r w:rsidR="00D87EFA" w:rsidRPr="002F38CF">
        <w:t xml:space="preserve"> </w:t>
      </w:r>
      <w:r>
        <w:t xml:space="preserve">поселение Кировского муниципального района Ленинградской области по вопросам размещения НТО (далее – комиссия) – коллегиальный орган,  образуемый и действующий на основании положения о комиссии, утвержденного настоящим постановлением. </w:t>
      </w:r>
    </w:p>
    <w:p w:rsidR="00386EFE" w:rsidRPr="006C052E" w:rsidRDefault="00386EFE" w:rsidP="00386EFE">
      <w:pPr>
        <w:pStyle w:val="ConsPlusNormal"/>
        <w:tabs>
          <w:tab w:val="left" w:pos="284"/>
        </w:tabs>
        <w:jc w:val="both"/>
      </w:pPr>
    </w:p>
    <w:p w:rsidR="00386EFE" w:rsidRDefault="00386EFE" w:rsidP="00386EFE">
      <w:pPr>
        <w:pStyle w:val="ConsPlusNormal"/>
        <w:tabs>
          <w:tab w:val="left" w:pos="284"/>
        </w:tabs>
        <w:ind w:left="360"/>
        <w:jc w:val="center"/>
        <w:rPr>
          <w:b/>
        </w:rPr>
      </w:pPr>
      <w:r>
        <w:rPr>
          <w:b/>
        </w:rPr>
        <w:t>2.Порядок разработки схемы нестационарных торговых объектов</w:t>
      </w:r>
    </w:p>
    <w:p w:rsidR="00386EFE" w:rsidRPr="00833642" w:rsidRDefault="00386EFE" w:rsidP="00386EFE">
      <w:pPr>
        <w:pStyle w:val="ConsPlusNormal"/>
        <w:tabs>
          <w:tab w:val="left" w:pos="284"/>
        </w:tabs>
        <w:ind w:left="720"/>
        <w:rPr>
          <w:b/>
        </w:rPr>
      </w:pPr>
    </w:p>
    <w:p w:rsidR="00386EFE" w:rsidRPr="005C7086" w:rsidRDefault="00386EFE" w:rsidP="00386EFE">
      <w:pPr>
        <w:pStyle w:val="ConsPlusNormal"/>
      </w:pPr>
    </w:p>
    <w:p w:rsidR="00386EFE" w:rsidRPr="003877E4" w:rsidRDefault="00386EFE" w:rsidP="00386EFE">
      <w:pPr>
        <w:pStyle w:val="ConsPlusNormal"/>
        <w:tabs>
          <w:tab w:val="left" w:pos="851"/>
          <w:tab w:val="left" w:pos="1134"/>
        </w:tabs>
        <w:jc w:val="both"/>
      </w:pPr>
      <w:r>
        <w:t xml:space="preserve">     2.1.</w:t>
      </w:r>
      <w:r w:rsidRPr="003877E4">
        <w:t xml:space="preserve">Последовательность процедур при разработке </w:t>
      </w:r>
      <w:r>
        <w:t>и согласовании проекта</w:t>
      </w:r>
      <w:r w:rsidRPr="003877E4">
        <w:t xml:space="preserve"> Схемы</w:t>
      </w:r>
      <w:r>
        <w:t>:</w:t>
      </w:r>
    </w:p>
    <w:p w:rsidR="00386EFE" w:rsidRPr="003877E4" w:rsidRDefault="00386EFE" w:rsidP="00386EFE">
      <w:pPr>
        <w:pStyle w:val="ConsPlusNormal"/>
        <w:tabs>
          <w:tab w:val="left" w:pos="0"/>
        </w:tabs>
        <w:ind w:firstLine="851"/>
        <w:jc w:val="both"/>
      </w:pPr>
      <w:r>
        <w:t xml:space="preserve">     2.1.1.</w:t>
      </w:r>
      <w:r w:rsidRPr="003877E4">
        <w:t>Разработка Схемы включает в</w:t>
      </w:r>
      <w:r>
        <w:t xml:space="preserve"> себя выявление и фиксирование </w:t>
      </w:r>
      <w:r w:rsidRPr="003877E4">
        <w:t xml:space="preserve">существующих НТО, мест их размещения, документов, </w:t>
      </w:r>
      <w:r w:rsidRPr="003877E4">
        <w:lastRenderedPageBreak/>
        <w:t>подтверждающих право на размещение НТО, и проектирование новых мест размещения.</w:t>
      </w:r>
    </w:p>
    <w:p w:rsidR="00386EFE" w:rsidRPr="003877E4" w:rsidRDefault="00386EFE" w:rsidP="00386EFE">
      <w:pPr>
        <w:pStyle w:val="ConsPlusNormal"/>
        <w:tabs>
          <w:tab w:val="left" w:pos="0"/>
        </w:tabs>
        <w:ind w:firstLine="851"/>
        <w:jc w:val="both"/>
      </w:pPr>
      <w:r>
        <w:t>2.1.2.</w:t>
      </w:r>
      <w:r w:rsidRPr="003877E4">
        <w:t>Все выявленные НТО, имеющие документы, подтверждающие право на их размещение, включаются в проект Схемы, с присвоением им последовательных идентификационных номеров.</w:t>
      </w:r>
    </w:p>
    <w:p w:rsidR="00386EFE" w:rsidRPr="003877E4" w:rsidRDefault="00386EFE" w:rsidP="00386EFE">
      <w:pPr>
        <w:pStyle w:val="ConsPlusNormal"/>
        <w:tabs>
          <w:tab w:val="left" w:pos="0"/>
        </w:tabs>
        <w:ind w:firstLine="851"/>
        <w:jc w:val="both"/>
      </w:pPr>
      <w:r>
        <w:t>2.1.3.</w:t>
      </w:r>
      <w:r w:rsidRPr="003877E4">
        <w:t>В случае выявления НТО, не имеющих документов, подтверждающих право на их размещение, комиссия направляет собственнику или правообладателю НТО требование об освобождении земельного участка.</w:t>
      </w:r>
    </w:p>
    <w:p w:rsidR="00386EFE" w:rsidRPr="003877E4" w:rsidRDefault="00386EFE" w:rsidP="00386EFE">
      <w:pPr>
        <w:pStyle w:val="ConsPlusNormal"/>
        <w:tabs>
          <w:tab w:val="left" w:pos="0"/>
        </w:tabs>
        <w:ind w:firstLine="851"/>
        <w:jc w:val="both"/>
      </w:pPr>
      <w:r>
        <w:t>2.1.4.</w:t>
      </w:r>
      <w:r w:rsidRPr="003877E4">
        <w:t>Включение объектов в схему размещения осуществляется в следующих целях:</w:t>
      </w:r>
    </w:p>
    <w:p w:rsidR="00386EFE" w:rsidRDefault="00386EFE" w:rsidP="00386EFE">
      <w:pPr>
        <w:pStyle w:val="Style15"/>
        <w:widowControl/>
        <w:spacing w:before="14" w:line="276" w:lineRule="auto"/>
        <w:ind w:firstLine="851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а) достижение установленных нормативов минимальной обеспеченности населения площадью торговых объектов;</w:t>
      </w:r>
    </w:p>
    <w:p w:rsidR="00386EFE" w:rsidRDefault="00386EFE" w:rsidP="00386EFE">
      <w:pPr>
        <w:pStyle w:val="Style15"/>
        <w:widowControl/>
        <w:spacing w:before="14" w:line="276" w:lineRule="auto"/>
        <w:ind w:firstLine="851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б) размещение нестационарных торговых объектов, используемых субъектами малого или среднего предпринимательства, осуществляющих торговую деятельность;</w:t>
      </w:r>
    </w:p>
    <w:p w:rsidR="00386EFE" w:rsidRDefault="00386EFE" w:rsidP="00386EFE">
      <w:pPr>
        <w:pStyle w:val="Style15"/>
        <w:widowControl/>
        <w:spacing w:before="14" w:line="276" w:lineRule="auto"/>
        <w:ind w:firstLine="851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в) формирование торговой инфраструктуры с учетом видов и типов торговых объектов, форм и способов торговли;</w:t>
      </w:r>
    </w:p>
    <w:p w:rsidR="00386EFE" w:rsidRDefault="00386EFE" w:rsidP="00386EFE">
      <w:pPr>
        <w:pStyle w:val="Style15"/>
        <w:widowControl/>
        <w:spacing w:before="14" w:line="276" w:lineRule="auto"/>
        <w:ind w:firstLine="851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 xml:space="preserve">г) повышение доступности товаров для населения. </w:t>
      </w:r>
    </w:p>
    <w:p w:rsidR="00386EFE" w:rsidRPr="003877E4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     2.1.5. </w:t>
      </w:r>
      <w:r w:rsidRPr="003877E4">
        <w:t xml:space="preserve">Проектирование новых мест размещения НТО осуществляется в соответствии с требованиями законодательства и с учетом </w:t>
      </w:r>
      <w:r>
        <w:t>целей, указанных в пункте 2.1.4 Положения</w:t>
      </w:r>
      <w:r w:rsidRPr="003877E4">
        <w:t>.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      2.1.6. </w:t>
      </w:r>
      <w:r w:rsidRPr="001107BD">
        <w:t xml:space="preserve">Включение в Схему объектов, расположенных на земельных участках, в зданиях, строениях и сооружениях, находящихся в государственной собственности </w:t>
      </w:r>
      <w:r>
        <w:t xml:space="preserve">(в федеральной собственности или в собственности субъекта Российской Федерации) </w:t>
      </w:r>
      <w:r w:rsidRPr="001107BD">
        <w:t>осуществляется по согласованию с федеральными органами исполнительной власти или органом исполнительной власти субъекта Российской Федерации, осуществляющими полномочия собственника имущества</w:t>
      </w:r>
      <w:r>
        <w:t>.</w:t>
      </w:r>
      <w:r w:rsidRPr="001107BD">
        <w:t xml:space="preserve"> 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jc w:val="both"/>
      </w:pPr>
      <w:r>
        <w:t xml:space="preserve">                   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jc w:val="center"/>
        <w:rPr>
          <w:b/>
        </w:rPr>
      </w:pPr>
      <w:r w:rsidRPr="00DA455D">
        <w:rPr>
          <w:b/>
        </w:rPr>
        <w:t>3. Порядок утверждения Схемы НТО</w:t>
      </w:r>
    </w:p>
    <w:p w:rsidR="00386EFE" w:rsidRPr="00DA455D" w:rsidRDefault="00386EFE" w:rsidP="00386EFE">
      <w:pPr>
        <w:pStyle w:val="ConsPlusNormal"/>
        <w:tabs>
          <w:tab w:val="left" w:pos="851"/>
          <w:tab w:val="left" w:pos="1134"/>
        </w:tabs>
        <w:jc w:val="center"/>
        <w:rPr>
          <w:b/>
        </w:rPr>
      </w:pPr>
    </w:p>
    <w:p w:rsidR="00386EFE" w:rsidRPr="001107BD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 xml:space="preserve">3.1. </w:t>
      </w:r>
      <w:r w:rsidRPr="001107BD">
        <w:t>Разработанный проект Схемы согласовывается комиссией и утверждается поста</w:t>
      </w:r>
      <w:r>
        <w:t xml:space="preserve">новлением администрации  </w:t>
      </w:r>
      <w:r w:rsidR="00D87EFA">
        <w:t xml:space="preserve">Шумского сельского </w:t>
      </w:r>
      <w:r w:rsidR="00D87EFA" w:rsidRPr="002F38CF">
        <w:t xml:space="preserve"> </w:t>
      </w:r>
      <w:r>
        <w:t xml:space="preserve">поселения. </w:t>
      </w:r>
      <w:r w:rsidRPr="001107BD">
        <w:t xml:space="preserve"> </w:t>
      </w:r>
    </w:p>
    <w:p w:rsidR="00386EFE" w:rsidRPr="001107BD" w:rsidRDefault="00386EFE" w:rsidP="00386EFE">
      <w:pPr>
        <w:pStyle w:val="ConsPlusNormal"/>
        <w:tabs>
          <w:tab w:val="left" w:pos="851"/>
          <w:tab w:val="left" w:pos="1134"/>
        </w:tabs>
        <w:jc w:val="both"/>
      </w:pPr>
      <w:r>
        <w:t xml:space="preserve">       3.2. Секретарь Комиссии обеспечивает публикацию Схемы на официальном сайте </w:t>
      </w:r>
      <w:r w:rsidRPr="001107BD">
        <w:t xml:space="preserve">в порядке, установленном действующим законодательством. 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 xml:space="preserve">3.3. </w:t>
      </w:r>
      <w:r w:rsidRPr="001107BD">
        <w:t xml:space="preserve">Копия правового акта, указанного в п. </w:t>
      </w:r>
      <w:r>
        <w:t>3.1.</w:t>
      </w:r>
      <w:r w:rsidRPr="001107BD">
        <w:t xml:space="preserve">, а также сама Схема, прилагаемые к ней документы направляются </w:t>
      </w:r>
      <w:r>
        <w:t>Секретарем в</w:t>
      </w:r>
      <w:r w:rsidRPr="001107BD">
        <w:t xml:space="preserve"> комитет по развитию малого, среднего бизнеса и потребительского рынка </w:t>
      </w:r>
      <w:r>
        <w:t xml:space="preserve">администрации </w:t>
      </w:r>
      <w:r w:rsidRPr="001107BD">
        <w:t xml:space="preserve">Ленинградской области (далее - Комитет) в течение семи </w:t>
      </w:r>
      <w:r w:rsidRPr="001107BD">
        <w:lastRenderedPageBreak/>
        <w:t>рабочих дней со дня утверждения для размещения на официальном сайте Комитета в сети Интернет.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</w:p>
    <w:p w:rsidR="00386EFE" w:rsidRPr="00DA455D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  <w:rPr>
          <w:b/>
        </w:rPr>
      </w:pPr>
      <w:r w:rsidRPr="00DA455D">
        <w:rPr>
          <w:b/>
        </w:rPr>
        <w:t xml:space="preserve">4. Порядок внесения изменений в утвержденные Схемы 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</w:p>
    <w:p w:rsidR="00386EFE" w:rsidRPr="001107BD" w:rsidRDefault="00386EFE" w:rsidP="00386EFE">
      <w:pPr>
        <w:pStyle w:val="ConsPlusNormal"/>
        <w:tabs>
          <w:tab w:val="left" w:pos="851"/>
          <w:tab w:val="left" w:pos="1134"/>
        </w:tabs>
        <w:spacing w:line="240" w:lineRule="exact"/>
        <w:ind w:right="24" w:firstLine="567"/>
        <w:jc w:val="both"/>
      </w:pPr>
      <w:r>
        <w:rPr>
          <w:rStyle w:val="FontStyle77"/>
        </w:rPr>
        <w:t xml:space="preserve"> 4.1. </w:t>
      </w:r>
      <w:r w:rsidRPr="001107BD">
        <w:rPr>
          <w:rStyle w:val="FontStyle77"/>
        </w:rPr>
        <w:t>Изменения в Схему вносятся в следующих случаях:</w:t>
      </w:r>
      <w:r w:rsidRPr="001107BD">
        <w:t xml:space="preserve"> </w:t>
      </w:r>
    </w:p>
    <w:p w:rsidR="00386EFE" w:rsidRPr="00023A60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 xml:space="preserve"> 4.1.1.</w:t>
      </w:r>
      <w:r w:rsidRPr="00023A60">
        <w:t>Истечение периода размещения существующего НТО, включенного в Схему;</w:t>
      </w:r>
    </w:p>
    <w:p w:rsidR="00386EFE" w:rsidRPr="00023A60" w:rsidRDefault="00386EFE" w:rsidP="00386EFE">
      <w:pPr>
        <w:pStyle w:val="ConsPlusNormal"/>
        <w:tabs>
          <w:tab w:val="left" w:pos="851"/>
          <w:tab w:val="left" w:pos="1134"/>
        </w:tabs>
        <w:ind w:left="567"/>
        <w:jc w:val="both"/>
      </w:pPr>
      <w:r>
        <w:t>4.1.2.</w:t>
      </w:r>
      <w:r w:rsidRPr="00023A60">
        <w:t>Отказ правообладателя НТО от дальнейшего использования права размещения НТО;</w:t>
      </w:r>
    </w:p>
    <w:p w:rsidR="00386EFE" w:rsidRPr="00023A60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4.1.3.</w:t>
      </w:r>
      <w:r w:rsidRPr="00023A60">
        <w:t>Вступление в законную силу решения суда, предписывающего внести изменения в Схему или предполагающего такие изменения;</w:t>
      </w:r>
    </w:p>
    <w:p w:rsidR="00386EFE" w:rsidRPr="00023A60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4.1.4.По р</w:t>
      </w:r>
      <w:r w:rsidRPr="00023A60">
        <w:t>езультат</w:t>
      </w:r>
      <w:r>
        <w:t>ам</w:t>
      </w:r>
      <w:r w:rsidRPr="00023A60">
        <w:t xml:space="preserve">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386EFE" w:rsidRPr="00023A60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4.1.5.По р</w:t>
      </w:r>
      <w:r w:rsidRPr="00023A60">
        <w:t>ешени</w:t>
      </w:r>
      <w:r>
        <w:t>ю</w:t>
      </w:r>
      <w:r w:rsidRPr="00023A60">
        <w:t xml:space="preserve"> органов местного самоуправления о внесении изменений в Схему;</w:t>
      </w:r>
    </w:p>
    <w:p w:rsidR="00386EFE" w:rsidRPr="00023A60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4.1.6.При н</w:t>
      </w:r>
      <w:r w:rsidRPr="00023A60">
        <w:t>еобходимост</w:t>
      </w:r>
      <w:r>
        <w:t>и</w:t>
      </w:r>
      <w:r w:rsidRPr="00023A60">
        <w:t xml:space="preserve"> до истечения периода размещения НТО в предоставлении нового места размещения НТО взамен имеющегося в случае 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изменений;</w:t>
      </w:r>
    </w:p>
    <w:p w:rsidR="00386EFE" w:rsidRPr="00023A60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4.1.7.</w:t>
      </w:r>
      <w:r w:rsidRPr="00023A60">
        <w:t xml:space="preserve">Приведение утвержденных Схем в соответствие с </w:t>
      </w:r>
      <w:r>
        <w:t>действующим законодательством</w:t>
      </w:r>
      <w:r w:rsidRPr="00023A60">
        <w:t>;</w:t>
      </w:r>
    </w:p>
    <w:p w:rsidR="00386EFE" w:rsidRPr="00023A60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4.1.8.</w:t>
      </w:r>
      <w:r w:rsidRPr="00023A60">
        <w:t>Принятие комиссией решения по результатам рассмотрения заявлений от:</w:t>
      </w:r>
    </w:p>
    <w:p w:rsidR="00386EFE" w:rsidRDefault="00386EFE" w:rsidP="00386EFE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24"/>
        <w:ind w:left="0" w:firstLine="567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правообладателя НТО, включенного в Схему, о продлении срока размещения НТО;</w:t>
      </w:r>
    </w:p>
    <w:p w:rsidR="00386EFE" w:rsidRDefault="00386EFE" w:rsidP="00386EFE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19" w:line="322" w:lineRule="exact"/>
        <w:ind w:left="0" w:firstLine="567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правообладателя НТО, включенного в Схему, об отказе дальнейшего использования права размещения НТО;</w:t>
      </w:r>
    </w:p>
    <w:p w:rsidR="00386EFE" w:rsidRDefault="00386EFE" w:rsidP="00386EFE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5" w:line="322" w:lineRule="exact"/>
        <w:ind w:left="0" w:firstLine="567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заинтересованного лица о предоставлении права на размещение НТО в месте размещения, предусмотренного Схемой;</w:t>
      </w:r>
    </w:p>
    <w:p w:rsidR="00386EFE" w:rsidRDefault="00386EFE" w:rsidP="00386EFE">
      <w:pPr>
        <w:pStyle w:val="Style35"/>
        <w:widowControl/>
        <w:numPr>
          <w:ilvl w:val="0"/>
          <w:numId w:val="29"/>
        </w:numPr>
        <w:tabs>
          <w:tab w:val="left" w:pos="720"/>
        </w:tabs>
        <w:spacing w:line="240" w:lineRule="auto"/>
        <w:ind w:left="0" w:firstLine="567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заинтересованного лица о включении в Схему места размещения НТО, ранее не предусмотренного Схемой (далее - заявители).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left="567"/>
        <w:jc w:val="both"/>
      </w:pPr>
      <w:r>
        <w:t>4.1.9.</w:t>
      </w:r>
      <w:r w:rsidRPr="00023A60">
        <w:t>Решение Комиссии о лишении права на размещение НТО.</w:t>
      </w:r>
    </w:p>
    <w:p w:rsidR="00386EFE" w:rsidRPr="00D87EFA" w:rsidRDefault="00386EFE" w:rsidP="00386EFE">
      <w:pPr>
        <w:pStyle w:val="ConsPlusNormal"/>
        <w:tabs>
          <w:tab w:val="left" w:pos="-142"/>
          <w:tab w:val="left" w:pos="851"/>
        </w:tabs>
        <w:jc w:val="both"/>
      </w:pPr>
      <w:r>
        <w:rPr>
          <w:rStyle w:val="FontStyle77"/>
        </w:rPr>
        <w:t xml:space="preserve">        4.2. </w:t>
      </w:r>
      <w:r w:rsidRPr="00D87EFA">
        <w:t>Срок размещения НТО (в т.ч. продление срока размещения НТО) устанавливается в соответствии с заявлением о планируемых сроках размещения, но не более трех лет.</w:t>
      </w:r>
    </w:p>
    <w:p w:rsidR="00386EFE" w:rsidRDefault="00386EFE" w:rsidP="00386EFE">
      <w:pPr>
        <w:pStyle w:val="ConsPlusNormal"/>
        <w:tabs>
          <w:tab w:val="left" w:pos="-142"/>
          <w:tab w:val="left" w:pos="851"/>
        </w:tabs>
        <w:jc w:val="both"/>
        <w:rPr>
          <w:rStyle w:val="FontStyle77"/>
        </w:rPr>
      </w:pPr>
    </w:p>
    <w:p w:rsidR="00386EFE" w:rsidRDefault="00386EFE" w:rsidP="00386EFE">
      <w:pPr>
        <w:pStyle w:val="ConsPlusNormal"/>
        <w:tabs>
          <w:tab w:val="left" w:pos="-142"/>
          <w:tab w:val="left" w:pos="851"/>
        </w:tabs>
        <w:jc w:val="center"/>
        <w:rPr>
          <w:rStyle w:val="FontStyle77"/>
          <w:b/>
        </w:rPr>
      </w:pPr>
      <w:r w:rsidRPr="00016803">
        <w:rPr>
          <w:rStyle w:val="FontStyle77"/>
          <w:b/>
        </w:rPr>
        <w:t>5. Порядок принятия решения о предоставлении права</w:t>
      </w:r>
    </w:p>
    <w:p w:rsidR="00386EFE" w:rsidRPr="00016803" w:rsidRDefault="00386EFE" w:rsidP="00386EFE">
      <w:pPr>
        <w:pStyle w:val="ConsPlusNormal"/>
        <w:tabs>
          <w:tab w:val="left" w:pos="-142"/>
          <w:tab w:val="left" w:pos="851"/>
        </w:tabs>
        <w:jc w:val="center"/>
        <w:rPr>
          <w:rStyle w:val="FontStyle77"/>
          <w:b/>
        </w:rPr>
      </w:pPr>
      <w:r w:rsidRPr="00016803">
        <w:rPr>
          <w:rStyle w:val="FontStyle77"/>
          <w:b/>
        </w:rPr>
        <w:t xml:space="preserve"> на размещение НТО</w:t>
      </w:r>
    </w:p>
    <w:p w:rsidR="00386EFE" w:rsidRPr="001F1843" w:rsidRDefault="00386EFE" w:rsidP="00386EFE">
      <w:pPr>
        <w:pStyle w:val="ConsPlusNormal"/>
        <w:tabs>
          <w:tab w:val="left" w:pos="-142"/>
          <w:tab w:val="left" w:pos="851"/>
        </w:tabs>
        <w:jc w:val="both"/>
        <w:rPr>
          <w:rStyle w:val="FontStyle77"/>
        </w:rPr>
      </w:pPr>
    </w:p>
    <w:p w:rsidR="00386EFE" w:rsidRDefault="00386EFE" w:rsidP="00386EFE">
      <w:pPr>
        <w:pStyle w:val="ConsPlusNormal"/>
        <w:tabs>
          <w:tab w:val="left" w:pos="-142"/>
          <w:tab w:val="left" w:pos="851"/>
        </w:tabs>
        <w:jc w:val="both"/>
      </w:pPr>
      <w:r>
        <w:rPr>
          <w:rStyle w:val="FontStyle77"/>
        </w:rPr>
        <w:t xml:space="preserve">      5.1.</w:t>
      </w:r>
      <w:r w:rsidRPr="00D87EFA">
        <w:t xml:space="preserve">Рассмотрение заявления заинтересованного лица о предоставлении права на размещение НТО в месте размещения, предусмотренного Схемой и </w:t>
      </w:r>
      <w:r w:rsidRPr="00D87EFA">
        <w:lastRenderedPageBreak/>
        <w:t>заявления заинтересованного лица о включении в Схему места размещения НТО, ранее не предусмотренного Схемой</w:t>
      </w:r>
      <w:r>
        <w:t>:</w:t>
      </w:r>
    </w:p>
    <w:p w:rsidR="00386EFE" w:rsidRPr="00680B47" w:rsidRDefault="00386EFE" w:rsidP="00386EFE">
      <w:pPr>
        <w:pStyle w:val="ConsPlusNormal"/>
        <w:tabs>
          <w:tab w:val="left" w:pos="-142"/>
          <w:tab w:val="left" w:pos="851"/>
        </w:tabs>
        <w:ind w:firstLine="426"/>
        <w:jc w:val="both"/>
      </w:pPr>
      <w:r>
        <w:t>5.1.1.</w:t>
      </w:r>
      <w:r w:rsidRPr="00680B47">
        <w:t xml:space="preserve">Для получения права на размещение НТО, по указанному в Схеме адресу, хозяйствующий субъект представляет в администрацию </w:t>
      </w:r>
      <w:r w:rsidR="00D87EFA">
        <w:t xml:space="preserve">Шумского сельского </w:t>
      </w:r>
      <w:r w:rsidR="00D87EFA" w:rsidRPr="002F38CF">
        <w:t xml:space="preserve"> </w:t>
      </w:r>
      <w:r w:rsidRPr="00680B47">
        <w:t xml:space="preserve">поселения заявление о предоставлении права на размещение НТО на территории </w:t>
      </w:r>
      <w:r w:rsidR="00D87EFA">
        <w:t xml:space="preserve">Шумского сельского </w:t>
      </w:r>
      <w:r w:rsidR="00D87EFA" w:rsidRPr="002F38CF">
        <w:t xml:space="preserve"> </w:t>
      </w:r>
      <w:r w:rsidRPr="00680B47">
        <w:t xml:space="preserve">поселения Кировского муниципального района Ленинградской области (далее – заявление). </w:t>
      </w:r>
    </w:p>
    <w:p w:rsidR="00386EFE" w:rsidRPr="003F7C4B" w:rsidRDefault="00386EFE" w:rsidP="00386EFE">
      <w:pPr>
        <w:pStyle w:val="ConsPlusNormal"/>
        <w:tabs>
          <w:tab w:val="left" w:pos="-142"/>
          <w:tab w:val="left" w:pos="851"/>
        </w:tabs>
        <w:ind w:firstLine="426"/>
        <w:jc w:val="both"/>
      </w:pPr>
      <w:r w:rsidRPr="00680B47">
        <w:t>Заявление должно содержать информацию о виде НТО, группе товаров, предполагаемой</w:t>
      </w:r>
      <w:r>
        <w:t xml:space="preserve"> </w:t>
      </w:r>
      <w:r w:rsidRPr="003F7C4B">
        <w:t>площади НТО и его архитектурном облике с указ</w:t>
      </w:r>
      <w:r>
        <w:t>анием адреса для размещения НТО, планируемых сроках размещения НТО.</w:t>
      </w:r>
    </w:p>
    <w:p w:rsidR="00386EFE" w:rsidRPr="00C52555" w:rsidRDefault="00386EFE" w:rsidP="00386EFE">
      <w:pPr>
        <w:pStyle w:val="ConsPlusNormal"/>
        <w:tabs>
          <w:tab w:val="left" w:pos="851"/>
          <w:tab w:val="left" w:pos="1134"/>
        </w:tabs>
        <w:ind w:firstLine="426"/>
        <w:jc w:val="both"/>
      </w:pPr>
      <w:r>
        <w:t>5.1.2.</w:t>
      </w:r>
      <w:r w:rsidRPr="00C52555">
        <w:t>Заявление подают хозяйствующие субъекты или их  представители</w:t>
      </w:r>
      <w:r>
        <w:t xml:space="preserve">, по доверенности, оформленной </w:t>
      </w:r>
      <w:r w:rsidRPr="00C52555">
        <w:t xml:space="preserve"> надлежащим образом (далее – заявители).</w:t>
      </w:r>
    </w:p>
    <w:p w:rsidR="00386EFE" w:rsidRPr="00C52555" w:rsidRDefault="00386EFE" w:rsidP="00386EFE">
      <w:pPr>
        <w:pStyle w:val="ConsPlusNormal"/>
        <w:tabs>
          <w:tab w:val="left" w:pos="851"/>
          <w:tab w:val="left" w:pos="1134"/>
        </w:tabs>
        <w:jc w:val="both"/>
      </w:pPr>
      <w:r>
        <w:t xml:space="preserve">      5.1.3.</w:t>
      </w:r>
      <w:r w:rsidRPr="00C52555">
        <w:t>Основания для отказа в приеме заявления не предусмотрены.</w:t>
      </w:r>
    </w:p>
    <w:p w:rsidR="00386EFE" w:rsidRPr="00C52555" w:rsidRDefault="00386EFE" w:rsidP="00386EFE">
      <w:pPr>
        <w:pStyle w:val="ConsPlusNormal"/>
        <w:tabs>
          <w:tab w:val="left" w:pos="851"/>
          <w:tab w:val="left" w:pos="1134"/>
        </w:tabs>
        <w:jc w:val="both"/>
      </w:pPr>
      <w:r>
        <w:t xml:space="preserve">      5.1.4.</w:t>
      </w:r>
      <w:r w:rsidRPr="00C52555">
        <w:t xml:space="preserve">Заявление рассматривается на заседании </w:t>
      </w:r>
      <w:r>
        <w:t>К</w:t>
      </w:r>
      <w:r w:rsidRPr="00C52555">
        <w:t>омиссии не позднее 30 календарных дней с даты поступления</w:t>
      </w:r>
      <w:r>
        <w:t xml:space="preserve"> в администрацию </w:t>
      </w:r>
      <w:r w:rsidR="00D87EFA">
        <w:t xml:space="preserve">Шумского сельского </w:t>
      </w:r>
      <w:r w:rsidR="00D87EFA" w:rsidRPr="002F38CF">
        <w:t xml:space="preserve"> </w:t>
      </w:r>
      <w:r>
        <w:t>поселения</w:t>
      </w:r>
      <w:r w:rsidRPr="00C52555">
        <w:t xml:space="preserve">. </w:t>
      </w:r>
      <w:r>
        <w:t xml:space="preserve">Комиссия информирует население о поступлении обращения на право размещения НТО и включения объекта в Схему путем размещения информации на официальном сайте в течение пяти рабочих дней с момента поступления указанного обращения. </w:t>
      </w:r>
      <w:r w:rsidRPr="00C52555">
        <w:t xml:space="preserve">Комиссия рассматривает каждое поступившее заявление и принимает решение о возможности его удовлетворения и предоставления права на размещение </w:t>
      </w:r>
      <w:r w:rsidRPr="00B816AD">
        <w:t>НТО</w:t>
      </w:r>
      <w:r>
        <w:t xml:space="preserve"> в соответствии с настоящим Положением и Требованиями к НТО</w:t>
      </w:r>
      <w:r w:rsidRPr="00C52555">
        <w:t xml:space="preserve">. </w:t>
      </w:r>
    </w:p>
    <w:p w:rsidR="00386EFE" w:rsidRPr="00C52555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5.1.5.</w:t>
      </w:r>
      <w:r w:rsidRPr="00C52555">
        <w:t xml:space="preserve">Право на размещение </w:t>
      </w:r>
      <w:r w:rsidRPr="00B816AD">
        <w:t xml:space="preserve">НТО </w:t>
      </w:r>
      <w:r w:rsidRPr="00C52555">
        <w:t>не может быть предоставлено если:</w:t>
      </w:r>
    </w:p>
    <w:p w:rsidR="00386EFE" w:rsidRPr="00C52555" w:rsidRDefault="00386EFE" w:rsidP="00386EF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заявитель не является хозяйствующим субъектом;</w:t>
      </w:r>
    </w:p>
    <w:p w:rsidR="00386EFE" w:rsidRPr="00C52555" w:rsidRDefault="00386EFE" w:rsidP="00386EF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 xml:space="preserve">заявитель не удовлетворяет </w:t>
      </w:r>
      <w:r>
        <w:t xml:space="preserve">ограничениям, </w:t>
      </w:r>
      <w:r w:rsidRPr="00C52555">
        <w:t xml:space="preserve">предусмотренным </w:t>
      </w:r>
      <w:r>
        <w:t>С</w:t>
      </w:r>
      <w:r w:rsidRPr="00C52555">
        <w:t>хемой;</w:t>
      </w:r>
    </w:p>
    <w:p w:rsidR="00386EFE" w:rsidRDefault="00386EFE" w:rsidP="00386EF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 xml:space="preserve">заявитель находится в процессе ликвидации или признания </w:t>
      </w:r>
      <w:r>
        <w:t>несостоятельным</w:t>
      </w:r>
      <w:r w:rsidRPr="00C52555">
        <w:t xml:space="preserve"> (банкротом) или его деятельность приостановлена в соответствии с </w:t>
      </w:r>
      <w:r>
        <w:t xml:space="preserve">действующим </w:t>
      </w:r>
      <w:r w:rsidRPr="00C52555">
        <w:t xml:space="preserve">законодательством </w:t>
      </w:r>
    </w:p>
    <w:p w:rsidR="00386EFE" w:rsidRPr="00C52555" w:rsidRDefault="00386EFE" w:rsidP="00386EF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386EFE" w:rsidRDefault="00386EFE" w:rsidP="00386EF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136C6">
        <w:t xml:space="preserve">заявление подано не </w:t>
      </w:r>
      <w:r>
        <w:t>лицом, указанным в п.5.1.2. настоящего Положения;</w:t>
      </w:r>
    </w:p>
    <w:p w:rsidR="00386EFE" w:rsidRPr="00C136C6" w:rsidRDefault="00386EFE" w:rsidP="00386EF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комиссией принято решение о несоответствии объекта целям, указанным в п.5.1.4. настоящего Положения.</w:t>
      </w:r>
    </w:p>
    <w:p w:rsidR="00386EFE" w:rsidRPr="00C52555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5.1.6.</w:t>
      </w:r>
      <w:r w:rsidRPr="00C52555">
        <w:t xml:space="preserve">При наличии на дату заседания </w:t>
      </w:r>
      <w:r>
        <w:t>К</w:t>
      </w:r>
      <w:r w:rsidRPr="00C52555">
        <w:t>омиссии единственного заявления</w:t>
      </w:r>
      <w:r>
        <w:t xml:space="preserve"> о предоставлении права</w:t>
      </w:r>
      <w:r w:rsidRPr="00C52555">
        <w:t xml:space="preserve"> на размещение </w:t>
      </w:r>
      <w:r w:rsidRPr="00B816AD">
        <w:t>НТО</w:t>
      </w:r>
      <w:r>
        <w:t xml:space="preserve">, право </w:t>
      </w:r>
      <w:r w:rsidRPr="00C52555">
        <w:t xml:space="preserve">предоставляется такому заявителю, если не имеется оснований для отказа, предусмотренных пунктом </w:t>
      </w:r>
      <w:r>
        <w:t>5.1</w:t>
      </w:r>
      <w:r w:rsidRPr="00C52555">
        <w:t xml:space="preserve">.5 настоящего </w:t>
      </w:r>
      <w:r>
        <w:t>П</w:t>
      </w:r>
      <w:r w:rsidRPr="00C52555">
        <w:t>оложения.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5.1.7.</w:t>
      </w:r>
      <w:r w:rsidRPr="00C52555">
        <w:t xml:space="preserve">При наличии на дату заседания </w:t>
      </w:r>
      <w:r>
        <w:t>К</w:t>
      </w:r>
      <w:r w:rsidRPr="00C52555">
        <w:t xml:space="preserve">омиссии двух и более конкурирующих заявлений </w:t>
      </w:r>
      <w:r>
        <w:t>К</w:t>
      </w:r>
      <w:r w:rsidRPr="00C52555">
        <w:t xml:space="preserve">омиссия </w:t>
      </w:r>
      <w:r>
        <w:t xml:space="preserve">принимает решение о проведении  конкурса. Положение о конкурсе на право размещения НТО утверждается постановлением администрации </w:t>
      </w:r>
      <w:r w:rsidR="00D87EFA">
        <w:t xml:space="preserve">Шумского сельского </w:t>
      </w:r>
      <w:r w:rsidR="00D87EFA" w:rsidRPr="002F38CF">
        <w:t xml:space="preserve"> </w:t>
      </w:r>
      <w:r>
        <w:t>поселения.</w:t>
      </w:r>
    </w:p>
    <w:p w:rsidR="00386EFE" w:rsidRPr="00C52555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lastRenderedPageBreak/>
        <w:t>5.1.8.</w:t>
      </w:r>
      <w:r w:rsidRPr="00523BB3">
        <w:t>По результатам рассмотрения заявления в срок не позднее 5 дней</w:t>
      </w:r>
      <w:r w:rsidRPr="00C52555">
        <w:t xml:space="preserve"> </w:t>
      </w:r>
      <w:r>
        <w:t xml:space="preserve">с момента принятия Комиссией решения Секретарь </w:t>
      </w:r>
      <w:r w:rsidRPr="00C52555">
        <w:t>направляет в адрес заявител</w:t>
      </w:r>
      <w:r>
        <w:t>я</w:t>
      </w:r>
      <w:r w:rsidRPr="00C52555">
        <w:t xml:space="preserve"> </w:t>
      </w:r>
      <w:r>
        <w:t>о</w:t>
      </w:r>
      <w:r w:rsidRPr="00C52555">
        <w:t>дин из следующих документов:</w:t>
      </w:r>
    </w:p>
    <w:p w:rsidR="00386EFE" w:rsidRDefault="00386EFE" w:rsidP="00386EFE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 w:rsidRPr="00C52555">
        <w:t xml:space="preserve">уведомление об отказе в предоставлении права на размещение </w:t>
      </w:r>
      <w:r w:rsidRPr="00B816AD">
        <w:t>НТО</w:t>
      </w:r>
      <w:r>
        <w:t xml:space="preserve"> </w:t>
      </w:r>
      <w:r w:rsidRPr="00C52555">
        <w:t xml:space="preserve">по причинам, указанным в пункте </w:t>
      </w:r>
      <w:r>
        <w:t>5.1.5.</w:t>
      </w:r>
      <w:r w:rsidRPr="00C52555">
        <w:t xml:space="preserve"> настоящего </w:t>
      </w:r>
      <w:r>
        <w:t>П</w:t>
      </w:r>
      <w:r w:rsidRPr="00C52555">
        <w:t>оложения;</w:t>
      </w:r>
    </w:p>
    <w:p w:rsidR="00386EFE" w:rsidRPr="00C52555" w:rsidRDefault="00386EFE" w:rsidP="00386EFE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>
        <w:t>уведомление о проведении конкурса на право размещения НТО;</w:t>
      </w:r>
    </w:p>
    <w:p w:rsidR="00386EFE" w:rsidRPr="00C52555" w:rsidRDefault="00386EFE" w:rsidP="00386EFE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 w:rsidRPr="00C52555">
        <w:t xml:space="preserve">уведомление о предоставлении права на размещение </w:t>
      </w:r>
      <w:r w:rsidRPr="00B816AD">
        <w:t>НТО</w:t>
      </w:r>
      <w:r w:rsidRPr="00C52555">
        <w:t xml:space="preserve"> с указанием условий его предоставления. 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5.1.9.</w:t>
      </w:r>
      <w:r w:rsidRPr="00C52555">
        <w:t xml:space="preserve">Заявитель, которого уведомили об отказе в предоставлении права или невозможности предоставления права, может подать в комиссию заявление о несогласии. Заявления рассматриваются комиссией не позднее </w:t>
      </w:r>
      <w:r>
        <w:t>30</w:t>
      </w:r>
      <w:r w:rsidRPr="00C52555">
        <w:t xml:space="preserve"> дней</w:t>
      </w:r>
      <w:r>
        <w:t xml:space="preserve"> со дня</w:t>
      </w:r>
      <w:r w:rsidRPr="00C52555">
        <w:t xml:space="preserve"> его поступления. </w:t>
      </w:r>
      <w:r>
        <w:t>Заявитель может быть приглашен на заседание комиссии, при этом неявка заявителя не является препятствием для рассмотрения вопроса по существу.</w:t>
      </w:r>
    </w:p>
    <w:p w:rsidR="00386EFE" w:rsidRPr="00045FFE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>5.2.При поступлении в Комиссию заявления от п</w:t>
      </w:r>
      <w:r w:rsidRPr="007E337D">
        <w:t>равообладателя НТО, включенного в Схему, о продлении срока размещения НТО</w:t>
      </w:r>
      <w:r>
        <w:t xml:space="preserve"> Комиссией принимается решение о продлении </w:t>
      </w:r>
      <w:r w:rsidRPr="007E337D">
        <w:t>срока размещения НТО</w:t>
      </w:r>
      <w:r>
        <w:t xml:space="preserve"> без </w:t>
      </w:r>
      <w:r w:rsidRPr="00045FFE">
        <w:t>проведения конкурсных процедур</w:t>
      </w:r>
      <w:r>
        <w:t xml:space="preserve"> или отказе в случае исключения объекта из Схемы</w:t>
      </w:r>
      <w:r w:rsidRPr="00045FFE">
        <w:t>.</w:t>
      </w:r>
    </w:p>
    <w:p w:rsidR="00386EFE" w:rsidRPr="00311BAF" w:rsidRDefault="00386EFE" w:rsidP="00386EFE">
      <w:pPr>
        <w:pStyle w:val="ConsPlusNormal"/>
        <w:tabs>
          <w:tab w:val="left" w:pos="851"/>
          <w:tab w:val="left" w:pos="1134"/>
        </w:tabs>
        <w:jc w:val="both"/>
      </w:pPr>
      <w:r>
        <w:t xml:space="preserve">           </w:t>
      </w:r>
      <w:r w:rsidRPr="00A43DD9">
        <w:rPr>
          <w:i/>
        </w:rPr>
        <w:t xml:space="preserve"> </w:t>
      </w:r>
      <w:r w:rsidRPr="00311BAF">
        <w:t>5.3.Хозяйствующий субъект по решению комиссии может быть лишен права на размещение НТО в случаях: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       5.3.1.</w:t>
      </w:r>
      <w:r w:rsidRPr="00C52555">
        <w:t xml:space="preserve">утверждения генерального плана, правил землепользования и застройки </w:t>
      </w:r>
      <w:r>
        <w:t xml:space="preserve">территории </w:t>
      </w:r>
      <w:r w:rsidR="00D87EFA">
        <w:t xml:space="preserve">Шумского сельского </w:t>
      </w:r>
      <w:r w:rsidR="00D87EFA" w:rsidRPr="002F38CF">
        <w:t xml:space="preserve"> </w:t>
      </w:r>
      <w:r>
        <w:t>поселения Кировского муниципального района Ленинградской области</w:t>
      </w:r>
      <w:r w:rsidRPr="00C52555">
        <w:t>, проекта планировки территори</w:t>
      </w:r>
      <w:r>
        <w:t>и</w:t>
      </w:r>
      <w:r w:rsidRPr="00C52555">
        <w:t xml:space="preserve"> либо внесения в них изменений, делающих невозможным дальнейшее размещение </w:t>
      </w:r>
      <w:r w:rsidRPr="00B816AD">
        <w:t>НТО</w:t>
      </w:r>
      <w:r>
        <w:t>.</w:t>
      </w:r>
    </w:p>
    <w:p w:rsidR="00386EFE" w:rsidRPr="00C52555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5.3.2.неисполнения в установленные сроки требований, содержащихся в </w:t>
      </w:r>
      <w:r w:rsidRPr="00C52555">
        <w:t>уведомлени</w:t>
      </w:r>
      <w:r>
        <w:t xml:space="preserve">и об устранении  нарушений; 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5.3.3.самовольного </w:t>
      </w:r>
      <w:r w:rsidRPr="00C52555">
        <w:t xml:space="preserve">изменения  хозяйствующим субъектом внешнего вида, размеров, площади </w:t>
      </w:r>
      <w:r w:rsidRPr="00B816AD">
        <w:t xml:space="preserve">НТО </w:t>
      </w:r>
      <w:r w:rsidRPr="00C52555">
        <w:t xml:space="preserve">в ходе его эксплуатации (возведение пристроек, надстройка дополнительных антресолей и этажей, изменение фасадов и т.п.). В данном случае предоставление иных вариантов размещения </w:t>
      </w:r>
      <w:r w:rsidRPr="000D0C17">
        <w:t>НТО</w:t>
      </w:r>
      <w:r w:rsidRPr="00C52555">
        <w:t xml:space="preserve"> не осуществляется, а освобождение места размещения </w:t>
      </w:r>
      <w:r w:rsidRPr="000D0C17">
        <w:t>НТО</w:t>
      </w:r>
      <w:r w:rsidRPr="00C52555">
        <w:t xml:space="preserve">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</w:t>
      </w:r>
      <w:r>
        <w:t>.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5.3.4.несоответствие НТО требованиям к местам размещения НТО на территории </w:t>
      </w:r>
      <w:r w:rsidR="00D87EFA">
        <w:t xml:space="preserve">Шумского сельского </w:t>
      </w:r>
      <w:r w:rsidR="00D87EFA" w:rsidRPr="002F38CF">
        <w:t xml:space="preserve"> </w:t>
      </w:r>
      <w:r>
        <w:t>поселения.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>5.4.С целью заключения Договора на размещение НТО заявитель направляет секретарю Комиссии План благоустройства объекта (М 1:100-1:200), согласованный с администрацией. К Плану благоустройства объекта прилагается экспликация элементов благоустройства. При необходимости к Плану прилагаются другие графические материалы необходимые для получения указанного согласования.</w:t>
      </w:r>
    </w:p>
    <w:p w:rsidR="00386EFE" w:rsidRPr="00045FFE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lastRenderedPageBreak/>
        <w:t>5.5.</w:t>
      </w:r>
      <w:r w:rsidRPr="00045FFE">
        <w:t>Секретарь Комиссии в течение 5 дней с момента утверждении Схемы (внесения изменений в Схему) подготавливает проекты договоров на размещение НТО, в соответствии с формой</w:t>
      </w:r>
      <w:r>
        <w:t xml:space="preserve"> (Приложение 3)</w:t>
      </w:r>
      <w:r w:rsidRPr="00045FFE">
        <w:t xml:space="preserve">, утвержденной </w:t>
      </w:r>
      <w:r>
        <w:t xml:space="preserve">постановлением администрации </w:t>
      </w:r>
      <w:r w:rsidR="00D87EFA">
        <w:t xml:space="preserve">Шумского сельского </w:t>
      </w:r>
      <w:r w:rsidR="00D87EFA" w:rsidRPr="002F38CF">
        <w:t xml:space="preserve"> </w:t>
      </w:r>
      <w:r>
        <w:t>поселения</w:t>
      </w:r>
      <w:r w:rsidRPr="00045FFE">
        <w:t xml:space="preserve"> (далее – Договор), соглас</w:t>
      </w:r>
      <w:r>
        <w:t>овывает их с главным специалистом</w:t>
      </w:r>
      <w:r w:rsidRPr="00045FFE">
        <w:t>, председателем комиссии и заместителями председателя Комиссии. После подписания указанных Договоров Секретарь вносит их в р</w:t>
      </w:r>
      <w:r>
        <w:t xml:space="preserve">еестр и готовит проект Постановления о </w:t>
      </w:r>
      <w:r w:rsidRPr="00045FFE">
        <w:t>внесени</w:t>
      </w:r>
      <w:r>
        <w:t>и</w:t>
      </w:r>
      <w:r w:rsidRPr="00045FFE">
        <w:t xml:space="preserve"> изменений в </w:t>
      </w:r>
      <w:r>
        <w:t xml:space="preserve">раздел «Реквизиты документа на размещение НТО» </w:t>
      </w:r>
      <w:r w:rsidRPr="00045FFE">
        <w:t>Схем</w:t>
      </w:r>
      <w:r>
        <w:t>ы</w:t>
      </w:r>
      <w:r w:rsidRPr="00045FFE">
        <w:t>.</w:t>
      </w:r>
    </w:p>
    <w:p w:rsidR="00386EFE" w:rsidRPr="00023A60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>5.6.</w:t>
      </w:r>
      <w:r w:rsidRPr="00045FFE">
        <w:t>Разработанный проект постановления о внесении изменений в</w:t>
      </w:r>
      <w:r>
        <w:t xml:space="preserve"> </w:t>
      </w:r>
      <w:r w:rsidRPr="001107BD">
        <w:t>Схем</w:t>
      </w:r>
      <w:r>
        <w:t>у</w:t>
      </w:r>
      <w:r w:rsidRPr="001107BD">
        <w:t xml:space="preserve"> согласовывается комиссией</w:t>
      </w:r>
      <w:r>
        <w:t>.</w:t>
      </w:r>
      <w:r w:rsidRPr="00023A60">
        <w:t xml:space="preserve"> 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>5.7.</w:t>
      </w:r>
      <w:r w:rsidRPr="00023A60">
        <w:t xml:space="preserve">Постановление о внесении изменений в Схему подлежит опубликованию и вступает в силу после его официального опубликования. 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5.8.Секретарь Комиссии </w:t>
      </w:r>
      <w:r w:rsidRPr="00023A60">
        <w:t xml:space="preserve">направляет (вручает) заявителю </w:t>
      </w:r>
      <w:r>
        <w:t>к</w:t>
      </w:r>
      <w:r w:rsidRPr="00023A60">
        <w:t>опи</w:t>
      </w:r>
      <w:r>
        <w:t>ю</w:t>
      </w:r>
      <w:r w:rsidRPr="00023A60">
        <w:t xml:space="preserve"> указанного постановления</w:t>
      </w:r>
      <w:r>
        <w:t xml:space="preserve"> (выписку из постановления)</w:t>
      </w:r>
      <w:r w:rsidRPr="00023A60">
        <w:t xml:space="preserve"> с приложениями</w:t>
      </w:r>
      <w:r>
        <w:t xml:space="preserve"> (касающимися заявителя)</w:t>
      </w:r>
      <w:r w:rsidRPr="00023A60">
        <w:t xml:space="preserve"> в срок не позднее пяти дней, с даты вступления </w:t>
      </w:r>
      <w:r>
        <w:t xml:space="preserve">постановления </w:t>
      </w:r>
      <w:r w:rsidRPr="00023A60">
        <w:t>в силу.</w:t>
      </w:r>
    </w:p>
    <w:p w:rsidR="00386EFE" w:rsidRPr="00023A60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5.9.Секретарь Комиссии </w:t>
      </w:r>
      <w:r w:rsidRPr="00023A60">
        <w:t>направляет (вручает) заявителю</w:t>
      </w:r>
      <w:r>
        <w:t xml:space="preserve"> подписанный экземпляр Договора.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>5.10.</w:t>
      </w:r>
      <w:r w:rsidRPr="00023A60">
        <w:t>Копия постановления о внесении изменений в Схему, а также сама Схема и прилагаемые к ней документы в новой редакции, направляются в Комитет в течение семи рабочих дней со дня утверждения для размещения на официальном сайте Комитета в сети Интернет.</w:t>
      </w:r>
    </w:p>
    <w:p w:rsidR="00386EFE" w:rsidRPr="00023A60" w:rsidRDefault="00386EFE" w:rsidP="00386EFE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  <w:r>
        <w:t xml:space="preserve">Утверждены </w:t>
      </w:r>
    </w:p>
    <w:p w:rsidR="00386EFE" w:rsidRPr="005108B5" w:rsidRDefault="00386EFE" w:rsidP="00386EFE">
      <w:pPr>
        <w:jc w:val="right"/>
      </w:pPr>
      <w:r>
        <w:t xml:space="preserve"> постановлением</w:t>
      </w:r>
      <w:r w:rsidRPr="005108B5">
        <w:t xml:space="preserve"> администрации</w:t>
      </w:r>
    </w:p>
    <w:p w:rsidR="00386EFE" w:rsidRDefault="00386EFE" w:rsidP="00386EFE">
      <w:pPr>
        <w:jc w:val="right"/>
      </w:pPr>
      <w:r>
        <w:t xml:space="preserve">муниципального образования </w:t>
      </w:r>
    </w:p>
    <w:p w:rsidR="00386EFE" w:rsidRDefault="00D87EFA" w:rsidP="00386EFE">
      <w:pPr>
        <w:jc w:val="right"/>
      </w:pPr>
      <w:r w:rsidRPr="00D87EFA">
        <w:t xml:space="preserve">Шумское сельское  </w:t>
      </w:r>
      <w:r w:rsidR="00386EFE">
        <w:t>поселение</w:t>
      </w:r>
    </w:p>
    <w:p w:rsidR="00386EFE" w:rsidRDefault="00386EFE" w:rsidP="00386EFE">
      <w:pPr>
        <w:jc w:val="right"/>
      </w:pPr>
      <w:r>
        <w:t>Кировского муниципального района</w:t>
      </w:r>
    </w:p>
    <w:p w:rsidR="00386EFE" w:rsidRDefault="00386EFE" w:rsidP="00386EFE">
      <w:pPr>
        <w:jc w:val="right"/>
      </w:pPr>
      <w:r>
        <w:t>Ленинградской области</w:t>
      </w:r>
    </w:p>
    <w:p w:rsidR="00386EFE" w:rsidRPr="00DF59DF" w:rsidRDefault="00386EFE" w:rsidP="00386EFE">
      <w:pPr>
        <w:jc w:val="right"/>
      </w:pPr>
      <w:r>
        <w:t xml:space="preserve">от </w:t>
      </w:r>
      <w:r w:rsidR="005E4F90">
        <w:t xml:space="preserve"> 25 апреля 2017 года</w:t>
      </w:r>
      <w:r>
        <w:t xml:space="preserve"> № </w:t>
      </w:r>
      <w:r w:rsidR="005E4F90">
        <w:t>85</w:t>
      </w:r>
    </w:p>
    <w:p w:rsidR="00386EFE" w:rsidRDefault="00386EFE" w:rsidP="00386EFE">
      <w:pPr>
        <w:jc w:val="right"/>
      </w:pPr>
      <w:r>
        <w:t>Приложение № 2</w:t>
      </w:r>
    </w:p>
    <w:p w:rsidR="00386EFE" w:rsidRPr="00F24066" w:rsidRDefault="00386EFE" w:rsidP="00386EFE">
      <w:pPr>
        <w:jc w:val="center"/>
        <w:rPr>
          <w:sz w:val="28"/>
          <w:szCs w:val="28"/>
        </w:rPr>
      </w:pPr>
    </w:p>
    <w:p w:rsidR="00386EFE" w:rsidRPr="003B1EF9" w:rsidRDefault="00386EFE" w:rsidP="00386EF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1EF9">
        <w:rPr>
          <w:b/>
          <w:sz w:val="28"/>
          <w:szCs w:val="28"/>
        </w:rPr>
        <w:t>Требования</w:t>
      </w:r>
    </w:p>
    <w:p w:rsidR="00386EFE" w:rsidRPr="003B1EF9" w:rsidRDefault="00386EFE" w:rsidP="00386EF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3B1EF9">
        <w:rPr>
          <w:b/>
          <w:sz w:val="28"/>
          <w:szCs w:val="28"/>
        </w:rPr>
        <w:t xml:space="preserve"> нестационарным торговым объектам, расположенным 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r w:rsidR="00D87EFA" w:rsidRPr="00D87EFA">
        <w:rPr>
          <w:b/>
          <w:sz w:val="28"/>
          <w:szCs w:val="28"/>
        </w:rPr>
        <w:t>Шумское сельское</w:t>
      </w:r>
      <w:r w:rsidR="00D87EFA">
        <w:rPr>
          <w:sz w:val="28"/>
          <w:szCs w:val="28"/>
        </w:rPr>
        <w:t xml:space="preserve"> </w:t>
      </w:r>
      <w:r w:rsidR="00D87EFA" w:rsidRPr="002F38CF">
        <w:rPr>
          <w:sz w:val="28"/>
          <w:szCs w:val="28"/>
        </w:rPr>
        <w:t xml:space="preserve"> </w:t>
      </w:r>
      <w:r w:rsidRPr="003B1EF9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 Кировского муниципального района Ленинградской области</w:t>
      </w:r>
      <w:r w:rsidRPr="003B1EF9">
        <w:rPr>
          <w:b/>
          <w:sz w:val="28"/>
          <w:szCs w:val="28"/>
        </w:rPr>
        <w:t xml:space="preserve">, местам их размещения и благоустройству </w:t>
      </w:r>
    </w:p>
    <w:p w:rsidR="00386EFE" w:rsidRPr="001D34E4" w:rsidRDefault="00386EFE" w:rsidP="00386EF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86EFE" w:rsidRPr="001D34E4" w:rsidRDefault="00386EFE" w:rsidP="00386E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86EFE" w:rsidRPr="001D34E4" w:rsidRDefault="00386EFE" w:rsidP="00386E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1. Планировка мест размещения НТО должна обеспечивать: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 xml:space="preserve">- безопасность покупателей, посетителей и обслуживающего персонала; 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беспрепятственный проход пешеходов, доступ потребителей к 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движения транспорта и беспрепятственный подъезд спецтранспорта при чрезвычайных ситуациях;</w:t>
      </w:r>
    </w:p>
    <w:p w:rsidR="00386EFE" w:rsidRPr="001D34E4" w:rsidRDefault="00386EFE" w:rsidP="00386E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386EFE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 территории размещения НТО должно быть обеспечено:</w:t>
      </w:r>
    </w:p>
    <w:p w:rsidR="00386EFE" w:rsidRPr="001D34E4" w:rsidRDefault="00386EFE" w:rsidP="00386E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 xml:space="preserve">- 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 и безалкогольных тонизирующих </w:t>
      </w:r>
      <w:r w:rsidRPr="001D34E4">
        <w:rPr>
          <w:sz w:val="28"/>
          <w:szCs w:val="28"/>
        </w:rPr>
        <w:lastRenderedPageBreak/>
        <w:t>напитков на территории Ленинградской области».</w:t>
      </w:r>
    </w:p>
    <w:p w:rsidR="00386EFE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34E4">
        <w:rPr>
          <w:sz w:val="28"/>
          <w:szCs w:val="28"/>
        </w:rPr>
        <w:t>. При проектировании новых мест размещения НТО следует учитывать: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особенности развития торговой деятельности на терр</w:t>
      </w:r>
      <w:r>
        <w:rPr>
          <w:sz w:val="28"/>
          <w:szCs w:val="28"/>
        </w:rPr>
        <w:t xml:space="preserve">итории </w:t>
      </w:r>
      <w:r w:rsidR="00D87EFA">
        <w:rPr>
          <w:sz w:val="28"/>
          <w:szCs w:val="28"/>
        </w:rPr>
        <w:t xml:space="preserve">Шумского сельского </w:t>
      </w:r>
      <w:r w:rsidR="00D87EFA" w:rsidRPr="002F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</w:t>
      </w:r>
      <w:r w:rsidRPr="001D34E4">
        <w:rPr>
          <w:sz w:val="28"/>
          <w:szCs w:val="28"/>
        </w:rPr>
        <w:t xml:space="preserve"> применительно к которой подготавливается схема;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необходимость размещения не менее чем шестидесяти процентов НТО, используемых субъектами малого или среднего предпринимательства, осуществляющими торговую деятельность, от общего количества НТО;</w:t>
      </w:r>
    </w:p>
    <w:p w:rsidR="00386EFE" w:rsidRPr="001D34E4" w:rsidRDefault="00386EFE" w:rsidP="00386E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специализацию НТО;</w:t>
      </w:r>
    </w:p>
    <w:p w:rsidR="00386EFE" w:rsidRPr="001D34E4" w:rsidRDefault="00386EFE" w:rsidP="00386E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 xml:space="preserve">- расстояние между НТО, осуществляющими реализацию одинаковых групп товаров,  которое должно составлять не менее </w:t>
      </w:r>
      <w:r w:rsidRPr="009E1FD9">
        <w:rPr>
          <w:sz w:val="28"/>
          <w:szCs w:val="28"/>
        </w:rPr>
        <w:t>50</w:t>
      </w:r>
      <w:r w:rsidRPr="001D34E4">
        <w:rPr>
          <w:sz w:val="28"/>
          <w:szCs w:val="28"/>
        </w:rPr>
        <w:t xml:space="preserve"> метров, </w:t>
      </w:r>
    </w:p>
    <w:p w:rsidR="00386EFE" w:rsidRPr="001D34E4" w:rsidRDefault="00386EFE" w:rsidP="00386E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внешний вид НТО, который должен соответствовать внешнему архитектурному облику сложившейся застройки;</w:t>
      </w:r>
    </w:p>
    <w:p w:rsidR="00386EFE" w:rsidRPr="001D34E4" w:rsidRDefault="00386EFE" w:rsidP="00386E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благоустройство площадок для размещения НТО и прилегающих к ним территорий.</w:t>
      </w:r>
    </w:p>
    <w:p w:rsidR="00386EFE" w:rsidRPr="009E1FD9" w:rsidRDefault="00386EFE" w:rsidP="00386EFE">
      <w:pPr>
        <w:widowControl w:val="0"/>
        <w:tabs>
          <w:tab w:val="left" w:pos="851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3. Период размещения НТО для мест размещения</w:t>
      </w:r>
      <w:r>
        <w:rPr>
          <w:sz w:val="28"/>
          <w:szCs w:val="28"/>
        </w:rPr>
        <w:t xml:space="preserve"> сезонных кафе,</w:t>
      </w:r>
      <w:r w:rsidRPr="001D34E4">
        <w:rPr>
          <w:sz w:val="28"/>
          <w:szCs w:val="28"/>
        </w:rPr>
        <w:t xml:space="preserve"> бахчевых и ов</w:t>
      </w:r>
      <w:r>
        <w:rPr>
          <w:sz w:val="28"/>
          <w:szCs w:val="28"/>
        </w:rPr>
        <w:t xml:space="preserve">ощных развалов </w:t>
      </w:r>
      <w:r w:rsidRPr="001D34E4">
        <w:rPr>
          <w:sz w:val="28"/>
          <w:szCs w:val="28"/>
        </w:rPr>
        <w:t xml:space="preserve"> устанавливается с</w:t>
      </w:r>
      <w:r w:rsidRPr="00EA772E">
        <w:rPr>
          <w:i/>
          <w:sz w:val="28"/>
          <w:szCs w:val="28"/>
        </w:rPr>
        <w:t xml:space="preserve"> </w:t>
      </w:r>
      <w:r w:rsidRPr="009E1FD9">
        <w:rPr>
          <w:sz w:val="28"/>
          <w:szCs w:val="28"/>
        </w:rPr>
        <w:t xml:space="preserve">1 мая </w:t>
      </w:r>
      <w:r w:rsidRPr="00AC32D2">
        <w:rPr>
          <w:sz w:val="28"/>
          <w:szCs w:val="28"/>
        </w:rPr>
        <w:t>по 1 ноября</w:t>
      </w:r>
      <w:r w:rsidRPr="009E1FD9">
        <w:rPr>
          <w:sz w:val="28"/>
          <w:szCs w:val="28"/>
        </w:rPr>
        <w:t>.</w:t>
      </w:r>
    </w:p>
    <w:p w:rsidR="00386EFE" w:rsidRPr="001D34E4" w:rsidRDefault="00386EFE" w:rsidP="00386EFE">
      <w:pPr>
        <w:widowControl w:val="0"/>
        <w:tabs>
          <w:tab w:val="left" w:pos="851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4. Не допускается размещение НТО: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в полосах отвода автомобильных дорог;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на инженерных сетях и коммуникациях и в охранных зонах инженерных сетей и коммуникаций;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под железнодорожными путепроводами и автомобильными эстакадами, мостами;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на расстоянии менее 25 метров от мест сбора мусора и пищевых отходов, дворовых уборных, выгребных ям;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в случае если размещение НТО уменьшает шир</w:t>
      </w:r>
      <w:r>
        <w:rPr>
          <w:sz w:val="28"/>
          <w:szCs w:val="28"/>
        </w:rPr>
        <w:t>ину пешеходных зон  до 2</w:t>
      </w:r>
      <w:r w:rsidRPr="001D34E4">
        <w:rPr>
          <w:sz w:val="28"/>
          <w:szCs w:val="28"/>
        </w:rPr>
        <w:t>,0 метров и менее;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в случае если размещение НТО 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386EFE" w:rsidRPr="001D34E4" w:rsidRDefault="00386EFE" w:rsidP="00386EFE">
      <w:pPr>
        <w:widowControl w:val="0"/>
        <w:tabs>
          <w:tab w:val="left" w:pos="851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5. К зонам с особыми условиями использования территорий, ограничивающими или запрещающими размещение НТО, относятся:</w:t>
      </w:r>
    </w:p>
    <w:p w:rsidR="00386EFE" w:rsidRPr="001D34E4" w:rsidRDefault="00386EFE" w:rsidP="00386E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охранные зоны инженерных коммуникаций;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386EFE" w:rsidRPr="001D34E4" w:rsidRDefault="00386EFE" w:rsidP="00386E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t>- 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386EFE" w:rsidRPr="001D34E4" w:rsidRDefault="00386EFE" w:rsidP="00386EFE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D34E4">
        <w:rPr>
          <w:sz w:val="28"/>
          <w:szCs w:val="28"/>
        </w:rPr>
        <w:lastRenderedPageBreak/>
        <w:t>- иные зоны, устанавливаемые в соответствии с</w:t>
      </w:r>
      <w:r>
        <w:rPr>
          <w:sz w:val="28"/>
          <w:szCs w:val="28"/>
        </w:rPr>
        <w:t xml:space="preserve"> действующим</w:t>
      </w:r>
      <w:r w:rsidRPr="001D34E4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>.</w:t>
      </w:r>
      <w:r w:rsidRPr="001D34E4">
        <w:rPr>
          <w:sz w:val="28"/>
          <w:szCs w:val="28"/>
        </w:rPr>
        <w:t xml:space="preserve"> </w:t>
      </w:r>
    </w:p>
    <w:p w:rsidR="00386EFE" w:rsidRDefault="00386EFE" w:rsidP="00386EFE">
      <w:pPr>
        <w:pStyle w:val="ConsPlusNormal"/>
        <w:jc w:val="center"/>
      </w:pPr>
    </w:p>
    <w:p w:rsidR="00386EFE" w:rsidRDefault="00386EFE" w:rsidP="00386E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EFE" w:rsidRDefault="00386EFE" w:rsidP="00386EFE">
      <w:pPr>
        <w:jc w:val="right"/>
      </w:pPr>
      <w:r>
        <w:lastRenderedPageBreak/>
        <w:t xml:space="preserve">Утверждена </w:t>
      </w:r>
    </w:p>
    <w:p w:rsidR="00386EFE" w:rsidRPr="005108B5" w:rsidRDefault="00386EFE" w:rsidP="00386EFE">
      <w:pPr>
        <w:jc w:val="right"/>
      </w:pPr>
      <w:r>
        <w:t xml:space="preserve"> постановлением</w:t>
      </w:r>
      <w:r w:rsidRPr="005108B5">
        <w:t xml:space="preserve"> администрации</w:t>
      </w:r>
    </w:p>
    <w:p w:rsidR="00386EFE" w:rsidRDefault="00386EFE" w:rsidP="00386EFE">
      <w:pPr>
        <w:jc w:val="right"/>
      </w:pPr>
      <w:r>
        <w:t xml:space="preserve">муниципального образования </w:t>
      </w:r>
    </w:p>
    <w:p w:rsidR="00386EFE" w:rsidRDefault="00D87EFA" w:rsidP="00386EFE">
      <w:pPr>
        <w:jc w:val="right"/>
      </w:pPr>
      <w:r w:rsidRPr="00D87EFA">
        <w:t>Шумское сельское</w:t>
      </w:r>
      <w:r>
        <w:rPr>
          <w:sz w:val="28"/>
          <w:szCs w:val="28"/>
        </w:rPr>
        <w:t xml:space="preserve"> </w:t>
      </w:r>
      <w:r w:rsidRPr="002F38CF">
        <w:rPr>
          <w:sz w:val="28"/>
          <w:szCs w:val="28"/>
        </w:rPr>
        <w:t xml:space="preserve"> </w:t>
      </w:r>
      <w:r w:rsidR="00386EFE">
        <w:t>поселение</w:t>
      </w:r>
    </w:p>
    <w:p w:rsidR="00386EFE" w:rsidRDefault="00386EFE" w:rsidP="00386EFE">
      <w:pPr>
        <w:jc w:val="right"/>
      </w:pPr>
      <w:r>
        <w:t>Кировского муниципального района</w:t>
      </w:r>
    </w:p>
    <w:p w:rsidR="00386EFE" w:rsidRDefault="00386EFE" w:rsidP="00386EFE">
      <w:pPr>
        <w:jc w:val="right"/>
      </w:pPr>
      <w:r>
        <w:t>Ленинградской области</w:t>
      </w:r>
    </w:p>
    <w:p w:rsidR="00386EFE" w:rsidRPr="00DF59DF" w:rsidRDefault="005E4F90" w:rsidP="00386EFE">
      <w:pPr>
        <w:jc w:val="right"/>
      </w:pPr>
      <w:r>
        <w:t>О</w:t>
      </w:r>
      <w:r w:rsidR="00386EFE">
        <w:t>т</w:t>
      </w:r>
      <w:r>
        <w:t xml:space="preserve"> 25 апреля 2017 года </w:t>
      </w:r>
      <w:r w:rsidR="00386EFE">
        <w:t xml:space="preserve">№ </w:t>
      </w:r>
      <w:r>
        <w:t>85</w:t>
      </w:r>
    </w:p>
    <w:p w:rsidR="00386EFE" w:rsidRPr="00020987" w:rsidRDefault="00386EFE" w:rsidP="00386EFE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386EFE" w:rsidRDefault="00386EFE" w:rsidP="00386EFE">
      <w:pPr>
        <w:jc w:val="center"/>
        <w:rPr>
          <w:sz w:val="28"/>
          <w:szCs w:val="28"/>
        </w:rPr>
      </w:pPr>
    </w:p>
    <w:p w:rsidR="00386EFE" w:rsidRDefault="00386EFE" w:rsidP="00386EFE">
      <w:pPr>
        <w:jc w:val="center"/>
        <w:rPr>
          <w:sz w:val="28"/>
          <w:szCs w:val="28"/>
        </w:rPr>
      </w:pPr>
    </w:p>
    <w:p w:rsidR="00386EFE" w:rsidRPr="00D97BD9" w:rsidRDefault="00386EFE" w:rsidP="00386EF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Форма договора</w:t>
      </w:r>
    </w:p>
    <w:p w:rsidR="00386EFE" w:rsidRDefault="00386EFE" w:rsidP="00386EFE">
      <w:pPr>
        <w:shd w:val="clear" w:color="auto" w:fill="FFFFFF"/>
        <w:jc w:val="center"/>
        <w:rPr>
          <w:b/>
          <w:bCs/>
          <w:color w:val="000000"/>
        </w:rPr>
      </w:pPr>
      <w:r w:rsidRPr="00D97BD9">
        <w:rPr>
          <w:b/>
          <w:bCs/>
          <w:color w:val="000000"/>
        </w:rPr>
        <w:t>на размещение нестационарного торгового объекта</w:t>
      </w:r>
    </w:p>
    <w:p w:rsidR="00386EFE" w:rsidRDefault="00386EFE" w:rsidP="00386EF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муниципального образования </w:t>
      </w:r>
      <w:r w:rsidR="00D87EFA" w:rsidRPr="00D87EFA">
        <w:rPr>
          <w:b/>
          <w:bCs/>
          <w:color w:val="000000"/>
        </w:rPr>
        <w:t>Шумское сельское</w:t>
      </w:r>
      <w:r w:rsidR="00D87EFA">
        <w:rPr>
          <w:sz w:val="28"/>
          <w:szCs w:val="28"/>
        </w:rPr>
        <w:t xml:space="preserve"> </w:t>
      </w:r>
      <w:r w:rsidR="00D87EFA" w:rsidRPr="002F38CF">
        <w:rPr>
          <w:sz w:val="28"/>
          <w:szCs w:val="28"/>
        </w:rPr>
        <w:t xml:space="preserve"> </w:t>
      </w:r>
      <w:r>
        <w:rPr>
          <w:b/>
          <w:bCs/>
          <w:color w:val="000000"/>
        </w:rPr>
        <w:t>поселение</w:t>
      </w:r>
    </w:p>
    <w:p w:rsidR="00386EFE" w:rsidRPr="00FD346C" w:rsidRDefault="00386EFE" w:rsidP="00386EF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Кировского муниципального района Ленинградской области</w:t>
      </w:r>
    </w:p>
    <w:p w:rsidR="00386EFE" w:rsidRPr="00D97BD9" w:rsidRDefault="00386EFE" w:rsidP="00386EFE">
      <w:pPr>
        <w:shd w:val="clear" w:color="auto" w:fill="FFFFFF"/>
        <w:jc w:val="center"/>
        <w:rPr>
          <w:color w:val="000000"/>
        </w:rPr>
      </w:pPr>
      <w:r w:rsidRPr="00D97BD9">
        <w:rPr>
          <w:b/>
          <w:bCs/>
          <w:color w:val="000000"/>
        </w:rPr>
        <w:t>№ _______</w:t>
      </w:r>
    </w:p>
    <w:p w:rsidR="00386EFE" w:rsidRPr="00D97BD9" w:rsidRDefault="00D87EFA" w:rsidP="00386EFE">
      <w:pPr>
        <w:shd w:val="clear" w:color="auto" w:fill="FFFFFF"/>
        <w:spacing w:before="100" w:beforeAutospacing="1" w:after="100" w:afterAutospacing="1" w:line="202" w:lineRule="atLeast"/>
        <w:rPr>
          <w:color w:val="000000"/>
        </w:rPr>
      </w:pPr>
      <w:r>
        <w:rPr>
          <w:color w:val="000000"/>
        </w:rPr>
        <w:t>с</w:t>
      </w:r>
      <w:r w:rsidR="00386EFE">
        <w:rPr>
          <w:color w:val="000000"/>
        </w:rPr>
        <w:t xml:space="preserve">. </w:t>
      </w:r>
      <w:r>
        <w:rPr>
          <w:color w:val="000000"/>
        </w:rPr>
        <w:t>Шум</w:t>
      </w:r>
      <w:r w:rsidR="00386EFE">
        <w:rPr>
          <w:color w:val="000000"/>
        </w:rPr>
        <w:tab/>
      </w:r>
      <w:r w:rsidR="00386EFE">
        <w:rPr>
          <w:color w:val="000000"/>
        </w:rPr>
        <w:tab/>
      </w:r>
      <w:r w:rsidR="00386EFE">
        <w:rPr>
          <w:color w:val="000000"/>
        </w:rPr>
        <w:tab/>
      </w:r>
      <w:r w:rsidR="00386EFE">
        <w:rPr>
          <w:color w:val="000000"/>
        </w:rPr>
        <w:tab/>
      </w:r>
      <w:r w:rsidR="00386EFE">
        <w:rPr>
          <w:color w:val="000000"/>
        </w:rPr>
        <w:tab/>
      </w:r>
      <w:r w:rsidR="00386EFE">
        <w:rPr>
          <w:color w:val="000000"/>
        </w:rPr>
        <w:tab/>
      </w:r>
      <w:r w:rsidR="00386EFE">
        <w:rPr>
          <w:color w:val="000000"/>
        </w:rPr>
        <w:tab/>
      </w:r>
      <w:r w:rsidR="00386EFE">
        <w:rPr>
          <w:color w:val="000000"/>
        </w:rPr>
        <w:tab/>
        <w:t xml:space="preserve"> </w:t>
      </w:r>
      <w:r w:rsidR="00386EFE" w:rsidRPr="00D97BD9">
        <w:rPr>
          <w:color w:val="000000"/>
        </w:rPr>
        <w:t xml:space="preserve"> «__»__________20__ г.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t xml:space="preserve">Администрация </w:t>
      </w:r>
      <w:r w:rsidRPr="00051AC5">
        <w:t xml:space="preserve"> муниципального </w:t>
      </w:r>
      <w:r>
        <w:t xml:space="preserve">образования </w:t>
      </w:r>
      <w:r w:rsidR="00D87EFA" w:rsidRPr="00D87EFA">
        <w:t>Шумское сельское</w:t>
      </w:r>
      <w:r w:rsidR="00D87EFA">
        <w:rPr>
          <w:sz w:val="28"/>
          <w:szCs w:val="28"/>
        </w:rPr>
        <w:t xml:space="preserve"> </w:t>
      </w:r>
      <w:r w:rsidR="00D87EFA" w:rsidRPr="002F38CF">
        <w:rPr>
          <w:sz w:val="28"/>
          <w:szCs w:val="28"/>
        </w:rPr>
        <w:t xml:space="preserve"> </w:t>
      </w:r>
      <w:r>
        <w:t xml:space="preserve">поселение Кировского муниципального </w:t>
      </w:r>
      <w:r w:rsidRPr="00051AC5">
        <w:t>района Ленинградской области</w:t>
      </w:r>
      <w:r>
        <w:t xml:space="preserve"> (далее- Администрация)</w:t>
      </w:r>
      <w:r w:rsidRPr="00051AC5">
        <w:t xml:space="preserve">, действующая </w:t>
      </w:r>
      <w:r>
        <w:t>в интересах муниципального</w:t>
      </w:r>
      <w:r w:rsidRPr="00051AC5">
        <w:t xml:space="preserve"> образовани</w:t>
      </w:r>
      <w:r>
        <w:t xml:space="preserve">я </w:t>
      </w:r>
      <w:r w:rsidR="00D87EFA" w:rsidRPr="00D87EFA">
        <w:t>Шумское сельское</w:t>
      </w:r>
      <w:r w:rsidR="00D87EFA">
        <w:rPr>
          <w:sz w:val="28"/>
          <w:szCs w:val="28"/>
        </w:rPr>
        <w:t xml:space="preserve"> </w:t>
      </w:r>
      <w:r w:rsidR="00D87EFA" w:rsidRPr="002F38CF">
        <w:rPr>
          <w:sz w:val="28"/>
          <w:szCs w:val="28"/>
        </w:rPr>
        <w:t xml:space="preserve"> </w:t>
      </w:r>
      <w:r>
        <w:t xml:space="preserve">поселение Кировского муниципального района Ленинградской области </w:t>
      </w:r>
      <w:r w:rsidRPr="00051AC5">
        <w:t xml:space="preserve"> в л</w:t>
      </w:r>
      <w:r>
        <w:t xml:space="preserve">ице главы администрации муниципального образования </w:t>
      </w:r>
      <w:r w:rsidR="00D87EFA" w:rsidRPr="00D87EFA">
        <w:t>Шумское сельское</w:t>
      </w:r>
      <w:r w:rsidR="00D87EFA">
        <w:rPr>
          <w:sz w:val="28"/>
          <w:szCs w:val="28"/>
        </w:rPr>
        <w:t xml:space="preserve"> </w:t>
      </w:r>
      <w:r w:rsidR="00D87EFA" w:rsidRPr="002F38CF">
        <w:rPr>
          <w:sz w:val="28"/>
          <w:szCs w:val="28"/>
        </w:rPr>
        <w:t xml:space="preserve"> </w:t>
      </w:r>
      <w:r>
        <w:t xml:space="preserve">поселение Кировского </w:t>
      </w:r>
      <w:r w:rsidRPr="00051AC5">
        <w:t>муниципального</w:t>
      </w:r>
      <w:r>
        <w:t xml:space="preserve"> района Ленинградской области _______________________</w:t>
      </w:r>
      <w:r w:rsidRPr="00051AC5">
        <w:t>, действующего на основании Устава и Положения об администрации, именуемая в дальнейшем</w:t>
      </w:r>
      <w:r w:rsidRPr="00D97BD9">
        <w:rPr>
          <w:color w:val="000000"/>
        </w:rPr>
        <w:t xml:space="preserve"> Уполномоченный орган, с одной стороны и _________________</w:t>
      </w:r>
      <w:r>
        <w:rPr>
          <w:color w:val="000000"/>
        </w:rPr>
        <w:t>_____________</w:t>
      </w:r>
      <w:r w:rsidRPr="00D97BD9">
        <w:rPr>
          <w:color w:val="000000"/>
        </w:rPr>
        <w:t>_______________________________________________,</w:t>
      </w:r>
    </w:p>
    <w:p w:rsidR="00386EFE" w:rsidRPr="00D97BD9" w:rsidRDefault="00386EFE" w:rsidP="00386EFE">
      <w:pPr>
        <w:shd w:val="clear" w:color="auto" w:fill="FFFFFF"/>
        <w:jc w:val="center"/>
        <w:rPr>
          <w:color w:val="000000"/>
          <w:sz w:val="20"/>
          <w:szCs w:val="20"/>
        </w:rPr>
      </w:pPr>
      <w:r w:rsidRPr="00D97BD9">
        <w:rPr>
          <w:color w:val="000000"/>
          <w:sz w:val="20"/>
          <w:szCs w:val="20"/>
        </w:rPr>
        <w:t>(наименование организации, Ф.И.О. индивидуального предпринимателя)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>в лице _____________________________________________________________</w:t>
      </w:r>
      <w:r>
        <w:rPr>
          <w:color w:val="000000"/>
        </w:rPr>
        <w:t>_____</w:t>
      </w:r>
      <w:r w:rsidRPr="00D97BD9">
        <w:rPr>
          <w:color w:val="000000"/>
        </w:rPr>
        <w:t>____ ,</w:t>
      </w:r>
    </w:p>
    <w:p w:rsidR="00386EFE" w:rsidRPr="00D97BD9" w:rsidRDefault="00386EFE" w:rsidP="00386EFE">
      <w:pPr>
        <w:shd w:val="clear" w:color="auto" w:fill="FFFFFF"/>
        <w:jc w:val="center"/>
        <w:rPr>
          <w:color w:val="000000"/>
          <w:sz w:val="20"/>
          <w:szCs w:val="20"/>
        </w:rPr>
      </w:pPr>
      <w:r w:rsidRPr="00D97BD9">
        <w:rPr>
          <w:color w:val="000000"/>
          <w:sz w:val="20"/>
          <w:szCs w:val="20"/>
        </w:rPr>
        <w:t>(должность, Ф.И.О.)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>действующ</w:t>
      </w:r>
      <w:r>
        <w:rPr>
          <w:color w:val="000000"/>
        </w:rPr>
        <w:t>его</w:t>
      </w:r>
      <w:r w:rsidRPr="00D97BD9">
        <w:rPr>
          <w:color w:val="000000"/>
        </w:rPr>
        <w:t xml:space="preserve"> на основании ___________________</w:t>
      </w:r>
      <w:r>
        <w:rPr>
          <w:color w:val="000000"/>
        </w:rPr>
        <w:t>_____</w:t>
      </w:r>
      <w:r w:rsidRPr="00D97BD9">
        <w:rPr>
          <w:color w:val="000000"/>
        </w:rPr>
        <w:t>______</w:t>
      </w:r>
      <w:r>
        <w:rPr>
          <w:color w:val="000000"/>
        </w:rPr>
        <w:t>_______________________________________________</w:t>
      </w:r>
      <w:r w:rsidRPr="00D97BD9">
        <w:rPr>
          <w:color w:val="000000"/>
        </w:rPr>
        <w:t xml:space="preserve">, </w:t>
      </w:r>
    </w:p>
    <w:p w:rsidR="00386EFE" w:rsidRPr="00F82228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  <w:sz w:val="20"/>
          <w:szCs w:val="20"/>
        </w:rPr>
        <w:t xml:space="preserve">(устава, </w:t>
      </w:r>
      <w:r w:rsidRPr="00051AC5">
        <w:rPr>
          <w:color w:val="000000"/>
          <w:sz w:val="20"/>
          <w:szCs w:val="20"/>
        </w:rPr>
        <w:t xml:space="preserve">свидетельства о внесении в </w:t>
      </w:r>
      <w:r w:rsidRPr="00051AC5">
        <w:rPr>
          <w:sz w:val="20"/>
          <w:szCs w:val="20"/>
        </w:rPr>
        <w:t>единый государственный реестр индивидуальных предпринимателей</w:t>
      </w:r>
      <w:r w:rsidRPr="00D97BD9">
        <w:rPr>
          <w:color w:val="000000"/>
          <w:sz w:val="20"/>
          <w:szCs w:val="20"/>
        </w:rPr>
        <w:t>)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именуемое</w:t>
      </w:r>
      <w:r w:rsidRPr="00D97BD9">
        <w:rPr>
          <w:color w:val="000000"/>
        </w:rPr>
        <w:t>(ый) в дальнейшем «Субъект торговли», с другой стороны, далее совместно именуемые «Стороны», заключили настоящий Договор о нижеследующем.</w:t>
      </w:r>
    </w:p>
    <w:p w:rsidR="00386EFE" w:rsidRPr="00D97BD9" w:rsidRDefault="00386EFE" w:rsidP="00386EFE">
      <w:pPr>
        <w:shd w:val="clear" w:color="auto" w:fill="FFFFFF"/>
        <w:spacing w:before="100" w:beforeAutospacing="1" w:after="100" w:afterAutospacing="1" w:line="202" w:lineRule="atLeast"/>
        <w:jc w:val="center"/>
        <w:rPr>
          <w:color w:val="000000"/>
        </w:rPr>
      </w:pPr>
      <w:r w:rsidRPr="00D97BD9">
        <w:rPr>
          <w:b/>
          <w:bCs/>
          <w:color w:val="000000"/>
        </w:rPr>
        <w:t>1. Предмет Договора</w:t>
      </w:r>
    </w:p>
    <w:p w:rsidR="00386EFE" w:rsidRPr="00521BB6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Pr="00D97BD9">
        <w:rPr>
          <w:color w:val="000000"/>
        </w:rPr>
        <w:t xml:space="preserve">1. Уполномоченный орган предоставляет Субъекту торговли </w:t>
      </w:r>
      <w:r w:rsidRPr="00521BB6">
        <w:rPr>
          <w:color w:val="000000"/>
        </w:rPr>
        <w:t>право на размещение нестационарного торгового объекта ______________________________________, общей площадью _______ кв.м., далее - Объект, для осуществления деятельности по розничной продаже: ____________________________________________________________________</w:t>
      </w:r>
    </w:p>
    <w:p w:rsidR="00386EFE" w:rsidRPr="00521BB6" w:rsidRDefault="00386EFE" w:rsidP="00386EFE">
      <w:pPr>
        <w:shd w:val="clear" w:color="auto" w:fill="FFFFFF"/>
        <w:jc w:val="center"/>
        <w:rPr>
          <w:color w:val="000000"/>
          <w:sz w:val="20"/>
          <w:szCs w:val="20"/>
        </w:rPr>
      </w:pPr>
      <w:r w:rsidRPr="00521BB6">
        <w:rPr>
          <w:color w:val="000000"/>
          <w:sz w:val="20"/>
          <w:szCs w:val="20"/>
        </w:rPr>
        <w:t>(группа товаров)</w:t>
      </w:r>
    </w:p>
    <w:p w:rsidR="00386EFE" w:rsidRPr="00F82228" w:rsidRDefault="00386EFE" w:rsidP="00386EFE">
      <w:pPr>
        <w:shd w:val="clear" w:color="auto" w:fill="FFFFFF"/>
        <w:jc w:val="both"/>
        <w:rPr>
          <w:i/>
          <w:color w:val="000000"/>
        </w:rPr>
      </w:pPr>
      <w:r w:rsidRPr="00521BB6">
        <w:rPr>
          <w:color w:val="000000"/>
        </w:rPr>
        <w:t>по адресному ориентиру в соответствии со схемой размещения нестационарных торговых объектов на территории</w:t>
      </w:r>
      <w:r>
        <w:rPr>
          <w:color w:val="000000"/>
        </w:rPr>
        <w:t xml:space="preserve"> </w:t>
      </w:r>
      <w:r w:rsidR="005E4F90">
        <w:rPr>
          <w:color w:val="000000"/>
        </w:rPr>
        <w:t xml:space="preserve">Шумского сельского </w:t>
      </w:r>
      <w:r>
        <w:rPr>
          <w:color w:val="000000"/>
        </w:rPr>
        <w:t>поселения Кировского</w:t>
      </w:r>
      <w:r w:rsidRPr="00521BB6">
        <w:rPr>
          <w:color w:val="000000"/>
        </w:rPr>
        <w:t xml:space="preserve"> муниципального района Ленинградской области:</w:t>
      </w:r>
      <w:r w:rsidRPr="00F82228">
        <w:rPr>
          <w:i/>
          <w:color w:val="000000"/>
        </w:rPr>
        <w:t xml:space="preserve"> __________________________________________________</w:t>
      </w:r>
    </w:p>
    <w:p w:rsidR="00386EFE" w:rsidRPr="00F82228" w:rsidRDefault="00386EFE" w:rsidP="00386EFE">
      <w:pPr>
        <w:shd w:val="clear" w:color="auto" w:fill="FFFFFF"/>
        <w:jc w:val="both"/>
        <w:rPr>
          <w:i/>
          <w:color w:val="000000"/>
        </w:rPr>
      </w:pPr>
      <w:r w:rsidRPr="00F82228">
        <w:rPr>
          <w:i/>
          <w:color w:val="000000"/>
        </w:rPr>
        <w:t>_____________________________________________________________________________,</w:t>
      </w:r>
    </w:p>
    <w:p w:rsidR="00386EFE" w:rsidRPr="00D97BD9" w:rsidRDefault="00386EFE" w:rsidP="00386EFE">
      <w:pPr>
        <w:shd w:val="clear" w:color="auto" w:fill="FFFFFF"/>
        <w:jc w:val="center"/>
        <w:rPr>
          <w:color w:val="000000"/>
          <w:sz w:val="20"/>
          <w:szCs w:val="20"/>
        </w:rPr>
      </w:pPr>
      <w:r w:rsidRPr="00F82228">
        <w:rPr>
          <w:i/>
          <w:color w:val="000000"/>
          <w:sz w:val="20"/>
          <w:szCs w:val="20"/>
        </w:rPr>
        <w:t>(адрес расположения объекта, номер в схеме размещения НТО</w:t>
      </w:r>
      <w:r w:rsidRPr="00D97BD9">
        <w:rPr>
          <w:color w:val="000000"/>
          <w:sz w:val="20"/>
          <w:szCs w:val="20"/>
        </w:rPr>
        <w:t>)</w:t>
      </w:r>
    </w:p>
    <w:p w:rsidR="00386EFE" w:rsidRPr="00001794" w:rsidRDefault="00386EFE" w:rsidP="00386EFE">
      <w:pPr>
        <w:widowControl w:val="0"/>
        <w:autoSpaceDE w:val="0"/>
        <w:autoSpaceDN w:val="0"/>
        <w:jc w:val="both"/>
        <w:rPr>
          <w:color w:val="000000"/>
        </w:rPr>
      </w:pPr>
      <w:r w:rsidRPr="00001794">
        <w:rPr>
          <w:color w:val="000000"/>
        </w:rPr>
        <w:t>согласно ситуационному плану размещения Объекта (Приложение 1 к Договору),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предусмотренных настоящим Договором и Требования</w:t>
      </w:r>
      <w:r>
        <w:rPr>
          <w:color w:val="000000"/>
        </w:rPr>
        <w:t xml:space="preserve">ми </w:t>
      </w:r>
      <w:r w:rsidRPr="00001794">
        <w:rPr>
          <w:color w:val="000000"/>
        </w:rPr>
        <w:t>к нестационарным торговым объектам, расп</w:t>
      </w:r>
      <w:r>
        <w:rPr>
          <w:color w:val="000000"/>
        </w:rPr>
        <w:t xml:space="preserve">оложенным на территории </w:t>
      </w:r>
      <w:r w:rsidR="00D87EFA" w:rsidRPr="00D87EFA">
        <w:t>Шумско</w:t>
      </w:r>
      <w:r w:rsidR="00D87EFA">
        <w:t>го</w:t>
      </w:r>
      <w:r w:rsidR="00D87EFA" w:rsidRPr="00D87EFA">
        <w:t xml:space="preserve"> сел</w:t>
      </w:r>
      <w:r w:rsidR="00D87EFA">
        <w:t>ьского</w:t>
      </w:r>
      <w:r w:rsidR="00D87EFA">
        <w:rPr>
          <w:sz w:val="28"/>
          <w:szCs w:val="28"/>
        </w:rPr>
        <w:t xml:space="preserve"> </w:t>
      </w:r>
      <w:r w:rsidR="00D87EFA" w:rsidRPr="002F38CF">
        <w:rPr>
          <w:sz w:val="28"/>
          <w:szCs w:val="28"/>
        </w:rPr>
        <w:t xml:space="preserve"> </w:t>
      </w:r>
      <w:r w:rsidRPr="00001794">
        <w:rPr>
          <w:color w:val="000000"/>
        </w:rPr>
        <w:t xml:space="preserve">поселения, местам их </w:t>
      </w:r>
      <w:r w:rsidRPr="00001794">
        <w:rPr>
          <w:color w:val="000000"/>
        </w:rPr>
        <w:lastRenderedPageBreak/>
        <w:t>размещения и благоустройству (далее – Требования).</w:t>
      </w:r>
    </w:p>
    <w:p w:rsidR="00386EFE" w:rsidRPr="00D97BD9" w:rsidRDefault="00386EFE" w:rsidP="00386EFE">
      <w:pPr>
        <w:pStyle w:val="af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1794">
        <w:rPr>
          <w:rFonts w:ascii="Times New Roman" w:eastAsia="Times New Roman" w:hAnsi="Times New Roman" w:cs="Times New Roman"/>
          <w:color w:val="000000"/>
          <w:lang w:eastAsia="ru-RU"/>
        </w:rPr>
        <w:t>1.2. Настоящий Договор заключен в соответствии Порядком разработки и утверждения схем размещения нестационарных торговых объектов на территории муниципальных образований Ленинградской области, утвержденном Приказ Комитета по развитию малого, среднего бизнеса и потребительского рынка Ленинградской области от 18 августа 2016 г. N 22</w:t>
      </w:r>
      <w:r w:rsidRPr="00A20ABA">
        <w:rPr>
          <w:rFonts w:ascii="Times New Roman" w:eastAsia="Times New Roman" w:hAnsi="Times New Roman" w:cs="Times New Roman"/>
          <w:color w:val="000000"/>
          <w:lang w:eastAsia="ru-RU"/>
        </w:rPr>
        <w:t>, со схемой размещения нестационарных торговы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х объектов на территории </w:t>
      </w:r>
      <w:r w:rsidR="00D87EFA" w:rsidRPr="00D87EFA">
        <w:rPr>
          <w:rFonts w:ascii="Times New Roman" w:eastAsia="Times New Roman" w:hAnsi="Times New Roman" w:cs="Times New Roman"/>
          <w:color w:val="000000"/>
          <w:lang w:eastAsia="ru-RU"/>
        </w:rPr>
        <w:t xml:space="preserve">Шумского сельского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поселения Кировского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утвержденной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</w:t>
      </w:r>
      <w:r w:rsidR="00D87EFA" w:rsidRPr="00D87EFA">
        <w:rPr>
          <w:rFonts w:ascii="Times New Roman" w:eastAsia="Times New Roman" w:hAnsi="Times New Roman" w:cs="Times New Roman"/>
          <w:color w:val="000000"/>
          <w:lang w:eastAsia="ru-RU"/>
        </w:rPr>
        <w:t xml:space="preserve">Шумского сельского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поселения Кировского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  <w:r w:rsidRPr="00051A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7B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</w:t>
      </w:r>
      <w:r w:rsidRPr="00051A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051A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7B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 xml:space="preserve"> схема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НТО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результатам торгов на право заключения договора на размещение нестационарного торгового объекта (протокол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подведения итогов открытого конкурса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 от 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____________№ ________________)</w:t>
      </w:r>
      <w:r>
        <w:rPr>
          <w:rStyle w:val="af4"/>
          <w:rFonts w:ascii="Times New Roman" w:eastAsia="Times New Roman" w:hAnsi="Times New Roman" w:cs="Times New Roman"/>
          <w:color w:val="000000"/>
          <w:lang w:eastAsia="ru-RU"/>
        </w:rPr>
        <w:footnoteReference w:id="2"/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Pr="00D97BD9">
        <w:rPr>
          <w:color w:val="000000"/>
        </w:rPr>
        <w:t>3. Настоящий Договор действует с _________ 20__ года по ___________ 20__ года.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Pr="00D97BD9">
        <w:rPr>
          <w:color w:val="000000"/>
        </w:rPr>
        <w:t xml:space="preserve">4. Фактическое размещение (установка) нестационарного торгового объекта осуществляется Субъектом торговли в течение _____________ </w:t>
      </w:r>
      <w:r>
        <w:rPr>
          <w:color w:val="000000"/>
        </w:rPr>
        <w:t>дней после подписания договора</w:t>
      </w:r>
      <w:r w:rsidRPr="00D97BD9">
        <w:rPr>
          <w:color w:val="000000"/>
        </w:rPr>
        <w:t>.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F176A8">
        <w:rPr>
          <w:color w:val="000000"/>
        </w:rPr>
        <w:t xml:space="preserve">Настоящий </w:t>
      </w:r>
      <w:r>
        <w:rPr>
          <w:color w:val="000000"/>
        </w:rPr>
        <w:t>Д</w:t>
      </w:r>
      <w:r w:rsidRPr="00F176A8">
        <w:rPr>
          <w:color w:val="000000"/>
        </w:rPr>
        <w:t xml:space="preserve">оговор является подтверждением права </w:t>
      </w:r>
      <w:r>
        <w:rPr>
          <w:color w:val="000000"/>
        </w:rPr>
        <w:t>Субъекта торговли</w:t>
      </w:r>
      <w:r w:rsidRPr="00F176A8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F176A8">
        <w:rPr>
          <w:color w:val="000000"/>
        </w:rPr>
        <w:t xml:space="preserve">осуществление деятельности </w:t>
      </w:r>
      <w:r>
        <w:rPr>
          <w:color w:val="000000"/>
        </w:rPr>
        <w:t xml:space="preserve">в </w:t>
      </w:r>
      <w:r w:rsidRPr="00F176A8">
        <w:rPr>
          <w:color w:val="000000"/>
        </w:rPr>
        <w:t>м</w:t>
      </w:r>
      <w:r>
        <w:rPr>
          <w:color w:val="000000"/>
        </w:rPr>
        <w:t xml:space="preserve">есте, установленном </w:t>
      </w:r>
      <w:r w:rsidRPr="00BB3DB4">
        <w:rPr>
          <w:color w:val="000000"/>
        </w:rPr>
        <w:t>схем</w:t>
      </w:r>
      <w:r>
        <w:rPr>
          <w:color w:val="000000"/>
        </w:rPr>
        <w:t xml:space="preserve">ой </w:t>
      </w:r>
      <w:r w:rsidRPr="00BB3DB4">
        <w:rPr>
          <w:color w:val="000000"/>
        </w:rPr>
        <w:t>размещения</w:t>
      </w:r>
      <w:r>
        <w:rPr>
          <w:color w:val="000000"/>
        </w:rPr>
        <w:t xml:space="preserve"> НТО</w:t>
      </w:r>
      <w:r w:rsidRPr="00F176A8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F176A8">
        <w:rPr>
          <w:color w:val="000000"/>
        </w:rPr>
        <w:t xml:space="preserve">пунктом 1.1 настоящего </w:t>
      </w:r>
      <w:r>
        <w:rPr>
          <w:color w:val="000000"/>
        </w:rPr>
        <w:t>Д</w:t>
      </w:r>
      <w:r w:rsidRPr="00F176A8">
        <w:rPr>
          <w:color w:val="000000"/>
        </w:rPr>
        <w:t>оговора.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</w:p>
    <w:p w:rsidR="00386EFE" w:rsidRPr="00D97BD9" w:rsidRDefault="00386EFE" w:rsidP="00386EFE">
      <w:pPr>
        <w:shd w:val="clear" w:color="auto" w:fill="FFFFFF"/>
        <w:jc w:val="center"/>
        <w:rPr>
          <w:color w:val="000000"/>
        </w:rPr>
      </w:pPr>
      <w:r w:rsidRPr="00D97BD9">
        <w:rPr>
          <w:b/>
          <w:bCs/>
          <w:color w:val="000000"/>
        </w:rPr>
        <w:t>2. Права и обязанности Сторон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</w:t>
      </w:r>
      <w:r w:rsidRPr="00D97BD9">
        <w:rPr>
          <w:color w:val="000000"/>
        </w:rPr>
        <w:t>. Уполномоченный орган вправе: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 xml:space="preserve">1) Осуществлять контроль за выполнением Субъектом торговли условий настоящего Договора и соблюдением требований нормативно-правовых актов, регулирующих размещение нестационарных торговых объектов на территории </w:t>
      </w:r>
      <w:r w:rsidR="00D87EFA" w:rsidRPr="00D87EFA">
        <w:rPr>
          <w:color w:val="000000"/>
        </w:rPr>
        <w:t xml:space="preserve">Шумского сельского  </w:t>
      </w:r>
      <w:r>
        <w:rPr>
          <w:color w:val="000000"/>
        </w:rPr>
        <w:t xml:space="preserve">поселения.  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>2) В одностороннем порядке отказаться от исполнения настоящего Договора в случаях, установленных настоящим Договором.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3) Требовать </w:t>
      </w:r>
      <w:r w:rsidRPr="00BB3DB4">
        <w:rPr>
          <w:color w:val="000000"/>
        </w:rPr>
        <w:t>возмещения убытков в случае,</w:t>
      </w:r>
      <w:r>
        <w:rPr>
          <w:color w:val="000000"/>
        </w:rPr>
        <w:t xml:space="preserve"> </w:t>
      </w:r>
      <w:r w:rsidRPr="00BB3DB4">
        <w:rPr>
          <w:color w:val="000000"/>
        </w:rPr>
        <w:t xml:space="preserve">если </w:t>
      </w:r>
      <w:r>
        <w:rPr>
          <w:color w:val="000000"/>
        </w:rPr>
        <w:t>Субъект торговли</w:t>
      </w:r>
      <w:r w:rsidRPr="00BB3DB4">
        <w:rPr>
          <w:color w:val="000000"/>
        </w:rPr>
        <w:t xml:space="preserve"> размещает Объект не в  соответствии с его видом,</w:t>
      </w:r>
      <w:r>
        <w:rPr>
          <w:color w:val="000000"/>
        </w:rPr>
        <w:t xml:space="preserve"> </w:t>
      </w:r>
      <w:r w:rsidRPr="00BB3DB4">
        <w:rPr>
          <w:color w:val="000000"/>
        </w:rPr>
        <w:t>специализацией, периодом размещения, схем</w:t>
      </w:r>
      <w:r>
        <w:rPr>
          <w:color w:val="000000"/>
        </w:rPr>
        <w:t xml:space="preserve">ой </w:t>
      </w:r>
      <w:r w:rsidRPr="00BB3DB4">
        <w:rPr>
          <w:color w:val="000000"/>
        </w:rPr>
        <w:t>размещения</w:t>
      </w:r>
      <w:r>
        <w:rPr>
          <w:color w:val="000000"/>
        </w:rPr>
        <w:t xml:space="preserve"> НТО</w:t>
      </w:r>
      <w:r w:rsidRPr="00F176A8">
        <w:rPr>
          <w:color w:val="000000"/>
        </w:rPr>
        <w:t xml:space="preserve"> </w:t>
      </w:r>
      <w:r w:rsidRPr="00BB3DB4">
        <w:rPr>
          <w:color w:val="000000"/>
        </w:rPr>
        <w:t>и иными условиями настоящего Договора.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4) В</w:t>
      </w:r>
      <w:r w:rsidRPr="00BB3DB4">
        <w:rPr>
          <w:color w:val="000000"/>
        </w:rPr>
        <w:t>ывезти Объект, обеспечив ему ответственное хранение, в случае</w:t>
      </w:r>
      <w:r>
        <w:rPr>
          <w:color w:val="000000"/>
        </w:rPr>
        <w:t xml:space="preserve"> </w:t>
      </w:r>
      <w:r w:rsidRPr="00BB3DB4">
        <w:rPr>
          <w:color w:val="000000"/>
        </w:rPr>
        <w:t xml:space="preserve">отказа </w:t>
      </w:r>
      <w:r>
        <w:rPr>
          <w:color w:val="000000"/>
        </w:rPr>
        <w:t>Субъекта торговли</w:t>
      </w:r>
      <w:r w:rsidRPr="00BB3DB4">
        <w:rPr>
          <w:color w:val="000000"/>
        </w:rPr>
        <w:t xml:space="preserve"> демонтировать и вывезти Объект </w:t>
      </w:r>
      <w:r>
        <w:rPr>
          <w:color w:val="000000"/>
        </w:rPr>
        <w:t xml:space="preserve">в </w:t>
      </w:r>
      <w:r w:rsidRPr="00BB3DB4">
        <w:rPr>
          <w:color w:val="000000"/>
        </w:rPr>
        <w:t>добровольном</w:t>
      </w:r>
      <w:r>
        <w:rPr>
          <w:color w:val="000000"/>
        </w:rPr>
        <w:t xml:space="preserve"> </w:t>
      </w:r>
      <w:r w:rsidRPr="00BB3DB4">
        <w:rPr>
          <w:color w:val="000000"/>
        </w:rPr>
        <w:t>порядке при прекращении договора. Расходы по осуществлению указанных</w:t>
      </w:r>
      <w:r>
        <w:rPr>
          <w:color w:val="000000"/>
        </w:rPr>
        <w:t xml:space="preserve"> </w:t>
      </w:r>
      <w:r w:rsidRPr="00BB3DB4">
        <w:rPr>
          <w:color w:val="000000"/>
        </w:rPr>
        <w:t xml:space="preserve">действий несет </w:t>
      </w:r>
      <w:r>
        <w:rPr>
          <w:color w:val="000000"/>
        </w:rPr>
        <w:t>Субъект торговли</w:t>
      </w:r>
      <w:r w:rsidRPr="00BB3DB4">
        <w:rPr>
          <w:color w:val="000000"/>
        </w:rPr>
        <w:t xml:space="preserve"> в полном объеме</w:t>
      </w:r>
      <w:r>
        <w:rPr>
          <w:color w:val="000000"/>
        </w:rPr>
        <w:t>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</w:t>
      </w:r>
      <w:r w:rsidRPr="00D97BD9">
        <w:rPr>
          <w:color w:val="000000"/>
        </w:rPr>
        <w:t xml:space="preserve">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</w:t>
      </w:r>
      <w:r w:rsidRPr="00D97BD9">
        <w:rPr>
          <w:color w:val="000000"/>
        </w:rPr>
        <w:t>. Субъект торговли обязан: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>1) Разместить нестационарный торговый объект в соответствии с условиями настоящего Договора.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>2) Обеспечить функционирование нестационарного торгового объекта на условиях и в порядке, предусмотренных настоящим Договором</w:t>
      </w:r>
      <w:r>
        <w:rPr>
          <w:color w:val="000000"/>
        </w:rPr>
        <w:t xml:space="preserve"> и Положением</w:t>
      </w:r>
      <w:r w:rsidRPr="00D97BD9">
        <w:rPr>
          <w:color w:val="000000"/>
        </w:rPr>
        <w:t>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 xml:space="preserve">3) Обеспечить размещение нестационарного торгового объекта, внешний вид которого соответствует архитектурно-художественному облику </w:t>
      </w:r>
      <w:r w:rsidR="00D87EFA" w:rsidRPr="00D87EFA">
        <w:rPr>
          <w:color w:val="000000"/>
        </w:rPr>
        <w:t xml:space="preserve">Шумского сельского  </w:t>
      </w:r>
      <w:r>
        <w:rPr>
          <w:color w:val="000000"/>
        </w:rPr>
        <w:t xml:space="preserve">поселения </w:t>
      </w:r>
      <w:r w:rsidRPr="00D97BD9">
        <w:rPr>
          <w:color w:val="000000"/>
        </w:rPr>
        <w:t xml:space="preserve"> и существующей стилистике окружающей застройки, а также проекту нестационарного торгового объекта, согласованному </w:t>
      </w:r>
      <w:r w:rsidRPr="00AC32D2">
        <w:rPr>
          <w:color w:val="000000"/>
        </w:rPr>
        <w:t>Комиссией по вопросам размещения нестационарных торговых</w:t>
      </w:r>
      <w:r>
        <w:rPr>
          <w:color w:val="000000"/>
        </w:rPr>
        <w:t xml:space="preserve"> объектов на территории </w:t>
      </w:r>
      <w:r w:rsidR="00D87EFA" w:rsidRPr="00D87EFA">
        <w:rPr>
          <w:color w:val="000000"/>
        </w:rPr>
        <w:t xml:space="preserve">Шумского сельского  </w:t>
      </w:r>
      <w:r w:rsidRPr="00AC32D2">
        <w:rPr>
          <w:color w:val="000000"/>
        </w:rPr>
        <w:t>поселения</w:t>
      </w:r>
      <w:r w:rsidRPr="00D97BD9">
        <w:rPr>
          <w:color w:val="000000"/>
        </w:rPr>
        <w:t>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lastRenderedPageBreak/>
        <w:t>4) Использовать нестационарный торговый объект по назначению, указанному в пункте 1</w:t>
      </w:r>
      <w:r>
        <w:rPr>
          <w:color w:val="000000"/>
        </w:rPr>
        <w:t>.1.</w:t>
      </w:r>
      <w:r w:rsidRPr="00D97BD9">
        <w:rPr>
          <w:color w:val="000000"/>
        </w:rPr>
        <w:t xml:space="preserve"> настоящего Договора.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D97BD9">
        <w:rPr>
          <w:color w:val="000000"/>
        </w:rPr>
        <w:t xml:space="preserve">) Обеспечить сохранение внешнего вида, местоположение и размеры Объекта в течение срока, установленного в пункте </w:t>
      </w:r>
      <w:r>
        <w:rPr>
          <w:color w:val="000000"/>
        </w:rPr>
        <w:t>1.</w:t>
      </w:r>
      <w:r w:rsidRPr="00D97BD9">
        <w:rPr>
          <w:color w:val="000000"/>
        </w:rPr>
        <w:t>3</w:t>
      </w:r>
      <w:r>
        <w:rPr>
          <w:color w:val="000000"/>
        </w:rPr>
        <w:t>.</w:t>
      </w:r>
      <w:r w:rsidRPr="00D97BD9">
        <w:rPr>
          <w:color w:val="000000"/>
        </w:rPr>
        <w:t xml:space="preserve"> настоящего Договора.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Pr="00D97BD9">
        <w:rPr>
          <w:color w:val="000000"/>
        </w:rPr>
        <w:t xml:space="preserve">) Обеспечить благоустройство прилегающей к нестационарному торговому объекту территории в соответствии с требованиями, установленными Правилами </w:t>
      </w:r>
      <w:r>
        <w:rPr>
          <w:color w:val="000000"/>
        </w:rPr>
        <w:t xml:space="preserve">внешнего </w:t>
      </w:r>
      <w:r w:rsidRPr="00D97BD9">
        <w:rPr>
          <w:color w:val="000000"/>
        </w:rPr>
        <w:t xml:space="preserve">благоустройства </w:t>
      </w:r>
      <w:r>
        <w:rPr>
          <w:color w:val="000000"/>
        </w:rPr>
        <w:t xml:space="preserve">и санитарного содержания </w:t>
      </w:r>
      <w:r w:rsidRPr="00D97BD9">
        <w:rPr>
          <w:color w:val="000000"/>
        </w:rPr>
        <w:t xml:space="preserve">территории </w:t>
      </w:r>
      <w:r w:rsidR="00D87EFA" w:rsidRPr="00D87EFA">
        <w:rPr>
          <w:color w:val="000000"/>
        </w:rPr>
        <w:t xml:space="preserve">Шумского сельского  </w:t>
      </w:r>
      <w:r>
        <w:rPr>
          <w:color w:val="000000"/>
        </w:rPr>
        <w:t xml:space="preserve">поселения </w:t>
      </w:r>
      <w:r w:rsidRPr="00A20ABA">
        <w:rPr>
          <w:color w:val="000000"/>
        </w:rPr>
        <w:t>и Требованиями к местам размещения нестационарных торговых</w:t>
      </w:r>
      <w:r>
        <w:rPr>
          <w:color w:val="000000"/>
        </w:rPr>
        <w:t xml:space="preserve"> объектов на территории муниципального </w:t>
      </w:r>
      <w:r w:rsidR="00D87EFA" w:rsidRPr="00D87EFA">
        <w:rPr>
          <w:color w:val="000000"/>
        </w:rPr>
        <w:t xml:space="preserve">Шумского сельского  </w:t>
      </w:r>
      <w:r>
        <w:rPr>
          <w:color w:val="000000"/>
        </w:rPr>
        <w:t>поселения Кировского</w:t>
      </w:r>
      <w:r w:rsidRPr="00A20ABA">
        <w:rPr>
          <w:color w:val="000000"/>
        </w:rPr>
        <w:t xml:space="preserve"> муниципального района Ленинградской области</w:t>
      </w:r>
      <w:r w:rsidRPr="00D97BD9">
        <w:rPr>
          <w:color w:val="000000"/>
        </w:rPr>
        <w:t>.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Pr="00D97BD9">
        <w:rPr>
          <w:color w:val="000000"/>
        </w:rPr>
        <w:t xml:space="preserve">) Производить ремонт и замену пришедших в негодность частей, конструкций, покраску, регулярную помывку, очистку от грязи и надписей, а также осуществлять содержание нестационарного торгового объекта в соответствии с Правилами </w:t>
      </w:r>
      <w:r>
        <w:rPr>
          <w:color w:val="000000"/>
        </w:rPr>
        <w:t xml:space="preserve">внешнего </w:t>
      </w:r>
      <w:r w:rsidRPr="00D97BD9">
        <w:rPr>
          <w:color w:val="000000"/>
        </w:rPr>
        <w:t xml:space="preserve">благоустройства </w:t>
      </w:r>
      <w:r>
        <w:rPr>
          <w:color w:val="000000"/>
        </w:rPr>
        <w:t xml:space="preserve">и санитарного содержания </w:t>
      </w:r>
      <w:r w:rsidRPr="00D97BD9">
        <w:rPr>
          <w:color w:val="000000"/>
        </w:rPr>
        <w:t xml:space="preserve">территории </w:t>
      </w:r>
      <w:r w:rsidR="00D87EFA" w:rsidRPr="00D87EFA">
        <w:rPr>
          <w:color w:val="000000"/>
        </w:rPr>
        <w:t xml:space="preserve">Шумского сельского  </w:t>
      </w:r>
      <w:r>
        <w:rPr>
          <w:color w:val="000000"/>
        </w:rPr>
        <w:t xml:space="preserve">поселения.  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Pr="00D97BD9">
        <w:rPr>
          <w:color w:val="000000"/>
        </w:rPr>
        <w:t>) Обеспечить при размещении и использовании нестационарного торгового объекта строгое соблюдение требований градостроительных регламентов, экологических, санитарно-гигиенических, противопожарных норм и правил, в том числе вывоз мусора и иных отходов от использования нестационарного торгового объекта.</w:t>
      </w:r>
      <w:r>
        <w:rPr>
          <w:color w:val="000000"/>
        </w:rPr>
        <w:t xml:space="preserve"> </w:t>
      </w:r>
      <w:r w:rsidRPr="002410BB">
        <w:rPr>
          <w:color w:val="000000"/>
        </w:rPr>
        <w:t xml:space="preserve">Уборка территории, прилегающей к </w:t>
      </w:r>
      <w:r>
        <w:rPr>
          <w:color w:val="000000"/>
        </w:rPr>
        <w:t>объекту</w:t>
      </w:r>
      <w:r w:rsidRPr="002410BB">
        <w:rPr>
          <w:color w:val="000000"/>
        </w:rPr>
        <w:t xml:space="preserve">, должна производиться ежедневно в радиусе не менее 10 метров. 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9) </w:t>
      </w:r>
      <w:r w:rsidRPr="00C55CF8">
        <w:rPr>
          <w:color w:val="000000"/>
        </w:rPr>
        <w:t xml:space="preserve">заключить договор </w:t>
      </w:r>
      <w:r>
        <w:rPr>
          <w:color w:val="000000"/>
        </w:rPr>
        <w:t>на вывоз</w:t>
      </w:r>
      <w:r w:rsidRPr="00C55CF8">
        <w:rPr>
          <w:color w:val="000000"/>
        </w:rPr>
        <w:t xml:space="preserve"> мусора и твердых бытовых отходов со</w:t>
      </w:r>
      <w:r>
        <w:rPr>
          <w:color w:val="000000"/>
        </w:rPr>
        <w:t xml:space="preserve"> </w:t>
      </w:r>
      <w:r w:rsidRPr="00C55CF8">
        <w:rPr>
          <w:color w:val="000000"/>
        </w:rPr>
        <w:t>специализированной организацией</w:t>
      </w:r>
      <w:r>
        <w:rPr>
          <w:color w:val="000000"/>
        </w:rPr>
        <w:t>.</w:t>
      </w:r>
    </w:p>
    <w:p w:rsidR="00386EFE" w:rsidRPr="002410BB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10) Разместить</w:t>
      </w:r>
      <w:r w:rsidRPr="002410BB">
        <w:rPr>
          <w:color w:val="000000"/>
        </w:rPr>
        <w:t xml:space="preserve"> </w:t>
      </w:r>
      <w:r>
        <w:rPr>
          <w:color w:val="000000"/>
        </w:rPr>
        <w:t xml:space="preserve">на Объекте </w:t>
      </w:r>
      <w:r w:rsidRPr="002410BB">
        <w:rPr>
          <w:color w:val="000000"/>
        </w:rPr>
        <w:t>вывеск</w:t>
      </w:r>
      <w:r>
        <w:rPr>
          <w:color w:val="000000"/>
        </w:rPr>
        <w:t>у</w:t>
      </w:r>
      <w:r w:rsidRPr="002410BB">
        <w:rPr>
          <w:color w:val="000000"/>
        </w:rPr>
        <w:t xml:space="preserve"> с указанием наименования юридического лица или индивидуального предпринимателя, режима работы и иных сведений в соответствии с Федеральным законом от 7 февраля 1992 года N 2300-1 "О защите прав потребителей".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</w:t>
      </w:r>
      <w:r w:rsidRPr="00D97BD9">
        <w:rPr>
          <w:color w:val="000000"/>
        </w:rPr>
        <w:t>) Не допускать: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>а) передачу или уступку прав по настоящему Договору третьим лицам, а также осуществление третьим лицом торговой деятельности с использованием нестационарного торгового объекта;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>б) размещение вне нестационарного торгового объекта дополнительного торгового оборудования, а также обустройство мест для отдыха граждан, за исключением, когда их размещение предусмотрено проектом нестационарного торгового объекта;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 xml:space="preserve">в) раскладки товаров, а также складирование тары и запаса товаров на территории, прилегающей к нестационарному торговому объекту, установленной в соответствии с Правилами </w:t>
      </w:r>
      <w:r>
        <w:rPr>
          <w:color w:val="000000"/>
        </w:rPr>
        <w:t xml:space="preserve">внешнего </w:t>
      </w:r>
      <w:r w:rsidRPr="00D97BD9">
        <w:rPr>
          <w:color w:val="000000"/>
        </w:rPr>
        <w:t xml:space="preserve">благоустройства </w:t>
      </w:r>
      <w:r>
        <w:rPr>
          <w:color w:val="000000"/>
        </w:rPr>
        <w:t xml:space="preserve">и санитарного содержания </w:t>
      </w:r>
      <w:r w:rsidRPr="00D97BD9">
        <w:rPr>
          <w:color w:val="000000"/>
        </w:rPr>
        <w:t xml:space="preserve">территории </w:t>
      </w:r>
      <w:r w:rsidR="00D87EFA" w:rsidRPr="00D87EFA">
        <w:rPr>
          <w:color w:val="000000"/>
        </w:rPr>
        <w:t xml:space="preserve">Шумского сельского  </w:t>
      </w:r>
      <w:r>
        <w:rPr>
          <w:color w:val="000000"/>
        </w:rPr>
        <w:t xml:space="preserve">поселения.  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12</w:t>
      </w:r>
      <w:r w:rsidRPr="00D97BD9">
        <w:rPr>
          <w:color w:val="000000"/>
        </w:rPr>
        <w:t xml:space="preserve">) При расторжении, прекращении настоящего Договора не позднее </w:t>
      </w:r>
      <w:r>
        <w:rPr>
          <w:color w:val="000000"/>
        </w:rPr>
        <w:t>15</w:t>
      </w:r>
      <w:r w:rsidRPr="00D97BD9">
        <w:rPr>
          <w:color w:val="000000"/>
        </w:rPr>
        <w:t xml:space="preserve"> дней, с момента получения уведомления о демонтаже нестационарного торгового объекта от Уполномоченного органа, своими силами и за свой счет обеспечить демонтаж и вывоз нестационарного торгового объекта с места его размещения, а также вывоз продукции и иного имущества.</w:t>
      </w:r>
      <w:r>
        <w:rPr>
          <w:color w:val="000000"/>
        </w:rPr>
        <w:t xml:space="preserve"> </w:t>
      </w:r>
      <w:r w:rsidRPr="00C55CF8">
        <w:rPr>
          <w:color w:val="000000"/>
        </w:rPr>
        <w:t xml:space="preserve">В случае если Объект </w:t>
      </w:r>
      <w:r>
        <w:rPr>
          <w:color w:val="000000"/>
        </w:rPr>
        <w:t xml:space="preserve">конструктивно объединен с </w:t>
      </w:r>
      <w:r w:rsidRPr="00C55CF8">
        <w:rPr>
          <w:color w:val="000000"/>
        </w:rPr>
        <w:t>другими</w:t>
      </w:r>
      <w:r>
        <w:rPr>
          <w:color w:val="000000"/>
        </w:rPr>
        <w:t xml:space="preserve"> </w:t>
      </w:r>
      <w:r w:rsidRPr="00C55CF8">
        <w:rPr>
          <w:color w:val="000000"/>
        </w:rPr>
        <w:t>нестационарными торговыми объектами, обеспечить демонтаж Объекта без ущерба</w:t>
      </w:r>
      <w:r>
        <w:rPr>
          <w:color w:val="000000"/>
        </w:rPr>
        <w:t xml:space="preserve"> </w:t>
      </w:r>
      <w:r w:rsidRPr="00C55CF8">
        <w:rPr>
          <w:color w:val="000000"/>
        </w:rPr>
        <w:t>другим нестационарным торговым объектам.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>При этом не допускается оставление на месте прежнего размещения нестационарного торгового объекта м</w:t>
      </w:r>
      <w:r>
        <w:rPr>
          <w:color w:val="000000"/>
        </w:rPr>
        <w:t>усора, остатков продукции и т.п.</w:t>
      </w:r>
    </w:p>
    <w:p w:rsidR="00386EFE" w:rsidRDefault="00386EFE" w:rsidP="00386E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2.4.В соответствии со ст. 346.28 налогового кодекса РФ,  Субъект торговли, плательщик единого налога,  обязан встать на налоговый учет </w:t>
      </w:r>
      <w:r>
        <w:t xml:space="preserve">по месту осуществления предпринимательской деятельности (в налоговом органе Кировского района) в срок, не позднее пяти дней с начала осуществления предпринимательской деятельности.  </w:t>
      </w:r>
      <w:bookmarkStart w:id="0" w:name="Par1"/>
      <w:bookmarkEnd w:id="0"/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2.5</w:t>
      </w:r>
      <w:r w:rsidRPr="00D97BD9">
        <w:rPr>
          <w:color w:val="000000"/>
        </w:rPr>
        <w:t>. Субъект торговли вправе в одностороннем порядке отказаться от исполнения настоящего Договора в случаях, установленных настоящим Договором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</w:p>
    <w:p w:rsidR="00386EFE" w:rsidRDefault="00386EFE" w:rsidP="00386EFE">
      <w:pPr>
        <w:shd w:val="clear" w:color="auto" w:fill="FFFFFF"/>
        <w:jc w:val="center"/>
        <w:rPr>
          <w:b/>
          <w:bCs/>
          <w:color w:val="000000"/>
        </w:rPr>
      </w:pPr>
    </w:p>
    <w:p w:rsidR="00386EFE" w:rsidRDefault="00386EFE" w:rsidP="00386EFE">
      <w:pPr>
        <w:shd w:val="clear" w:color="auto" w:fill="FFFFFF"/>
        <w:jc w:val="center"/>
        <w:rPr>
          <w:b/>
          <w:bCs/>
          <w:color w:val="000000"/>
        </w:rPr>
      </w:pPr>
    </w:p>
    <w:p w:rsidR="00386EFE" w:rsidRDefault="00386EFE" w:rsidP="00386EFE">
      <w:pPr>
        <w:shd w:val="clear" w:color="auto" w:fill="FFFFFF"/>
        <w:jc w:val="center"/>
        <w:rPr>
          <w:b/>
          <w:bCs/>
          <w:color w:val="000000"/>
        </w:rPr>
      </w:pPr>
    </w:p>
    <w:p w:rsidR="00386EFE" w:rsidRDefault="00386EFE" w:rsidP="00386EFE">
      <w:pPr>
        <w:shd w:val="clear" w:color="auto" w:fill="FFFFFF"/>
        <w:jc w:val="center"/>
        <w:rPr>
          <w:b/>
          <w:bCs/>
          <w:color w:val="000000"/>
        </w:rPr>
      </w:pPr>
    </w:p>
    <w:p w:rsidR="00386EFE" w:rsidRPr="00D97BD9" w:rsidRDefault="00386EFE" w:rsidP="00386EF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Pr="00D97BD9">
        <w:rPr>
          <w:b/>
          <w:bCs/>
          <w:color w:val="000000"/>
        </w:rPr>
        <w:t>. Ответственность Сторон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</w:t>
      </w:r>
      <w:r w:rsidRPr="00D97BD9">
        <w:rPr>
          <w:color w:val="000000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</w:p>
    <w:p w:rsidR="00386EFE" w:rsidRDefault="00386EFE" w:rsidP="00386EF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D97BD9">
        <w:rPr>
          <w:b/>
          <w:bCs/>
          <w:color w:val="000000"/>
        </w:rPr>
        <w:t>. Расторжение</w:t>
      </w:r>
      <w:r w:rsidRPr="00051AC5">
        <w:rPr>
          <w:b/>
          <w:bCs/>
          <w:color w:val="000000"/>
        </w:rPr>
        <w:t> </w:t>
      </w:r>
      <w:r w:rsidRPr="00D97BD9">
        <w:rPr>
          <w:b/>
          <w:bCs/>
          <w:color w:val="000000"/>
        </w:rPr>
        <w:t>и прекращение</w:t>
      </w:r>
      <w:r w:rsidRPr="00051AC5">
        <w:rPr>
          <w:b/>
          <w:bCs/>
          <w:color w:val="000000"/>
        </w:rPr>
        <w:t> </w:t>
      </w:r>
      <w:r w:rsidRPr="00D97BD9">
        <w:rPr>
          <w:b/>
          <w:bCs/>
          <w:color w:val="000000"/>
        </w:rPr>
        <w:t>Договора</w:t>
      </w:r>
    </w:p>
    <w:p w:rsidR="00386EFE" w:rsidRPr="00D97BD9" w:rsidRDefault="00386EFE" w:rsidP="00386EFE">
      <w:pPr>
        <w:shd w:val="clear" w:color="auto" w:fill="FFFFFF"/>
        <w:jc w:val="center"/>
        <w:rPr>
          <w:color w:val="000000"/>
        </w:rPr>
      </w:pP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4.1</w:t>
      </w:r>
      <w:r w:rsidRPr="00D97BD9">
        <w:rPr>
          <w:color w:val="000000"/>
        </w:rPr>
        <w:t>. Настоящий Договор может быть расторгнут по соглашению Сторон или по решению суда.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4.2</w:t>
      </w:r>
      <w:r w:rsidRPr="00D97BD9">
        <w:rPr>
          <w:color w:val="000000"/>
        </w:rPr>
        <w:t xml:space="preserve">. Окончание срока действия Договора влечет прекращение обязательств сторон по Договору, за исключением исполнения обязательств, предусмотренных подпунктом </w:t>
      </w:r>
      <w:r>
        <w:rPr>
          <w:color w:val="000000"/>
        </w:rPr>
        <w:t>12</w:t>
      </w:r>
      <w:r w:rsidRPr="00D97BD9">
        <w:rPr>
          <w:color w:val="000000"/>
        </w:rPr>
        <w:t xml:space="preserve"> пункта </w:t>
      </w:r>
      <w:r>
        <w:rPr>
          <w:color w:val="000000"/>
        </w:rPr>
        <w:t>2.3.</w:t>
      </w:r>
      <w:r w:rsidRPr="00D97BD9">
        <w:rPr>
          <w:color w:val="000000"/>
        </w:rPr>
        <w:t xml:space="preserve"> Договора.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4.3</w:t>
      </w:r>
      <w:r w:rsidRPr="00D97BD9">
        <w:rPr>
          <w:color w:val="000000"/>
        </w:rPr>
        <w:t>. Договор считается</w:t>
      </w:r>
      <w:r w:rsidRPr="00051AC5">
        <w:rPr>
          <w:color w:val="000000"/>
        </w:rPr>
        <w:t> </w:t>
      </w:r>
      <w:r w:rsidRPr="00D97BD9">
        <w:rPr>
          <w:color w:val="000000"/>
        </w:rPr>
        <w:t>расторгнутым в случае одностороннего отказа</w:t>
      </w:r>
      <w:r w:rsidRPr="00051AC5">
        <w:rPr>
          <w:color w:val="000000"/>
        </w:rPr>
        <w:t> </w:t>
      </w:r>
      <w:r w:rsidRPr="00D97BD9">
        <w:rPr>
          <w:color w:val="000000"/>
        </w:rPr>
        <w:t>одной из Сторон</w:t>
      </w:r>
      <w:r w:rsidRPr="00051AC5">
        <w:rPr>
          <w:color w:val="000000"/>
        </w:rPr>
        <w:t> </w:t>
      </w:r>
      <w:r w:rsidRPr="00D97BD9">
        <w:rPr>
          <w:color w:val="000000"/>
        </w:rPr>
        <w:t>от исполнения договора.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4.4</w:t>
      </w:r>
      <w:r w:rsidRPr="00D97BD9">
        <w:rPr>
          <w:color w:val="000000"/>
        </w:rPr>
        <w:t>. Односторонний отказ Уполномоченного органа от исполнения договора</w:t>
      </w:r>
      <w:r w:rsidRPr="00051AC5">
        <w:rPr>
          <w:color w:val="000000"/>
        </w:rPr>
        <w:t> </w:t>
      </w:r>
      <w:r w:rsidRPr="00D97BD9">
        <w:rPr>
          <w:color w:val="000000"/>
        </w:rPr>
        <w:t>допускается в случаях:</w:t>
      </w:r>
    </w:p>
    <w:p w:rsidR="00386EFE" w:rsidRPr="00045FFE" w:rsidRDefault="00386EFE" w:rsidP="00386EFE">
      <w:pPr>
        <w:shd w:val="clear" w:color="auto" w:fill="FFFFFF"/>
        <w:jc w:val="both"/>
        <w:rPr>
          <w:color w:val="000000"/>
        </w:rPr>
      </w:pPr>
      <w:r w:rsidRPr="00045FFE">
        <w:rPr>
          <w:color w:val="000000"/>
        </w:rPr>
        <w:t>1) принятия Администраци</w:t>
      </w:r>
      <w:r>
        <w:rPr>
          <w:color w:val="000000"/>
        </w:rPr>
        <w:t xml:space="preserve">ей </w:t>
      </w:r>
      <w:r w:rsidR="00D87EFA" w:rsidRPr="00D87EFA">
        <w:rPr>
          <w:color w:val="000000"/>
        </w:rPr>
        <w:t xml:space="preserve">Шумского сельского  </w:t>
      </w:r>
      <w:r>
        <w:rPr>
          <w:color w:val="000000"/>
        </w:rPr>
        <w:t>поселения</w:t>
      </w:r>
      <w:r w:rsidRPr="00045FFE">
        <w:rPr>
          <w:color w:val="000000"/>
        </w:rPr>
        <w:t xml:space="preserve"> </w:t>
      </w:r>
      <w:r>
        <w:rPr>
          <w:color w:val="000000"/>
        </w:rPr>
        <w:t xml:space="preserve">одного из </w:t>
      </w:r>
      <w:r w:rsidRPr="00045FFE">
        <w:rPr>
          <w:color w:val="000000"/>
        </w:rPr>
        <w:t>следующих решений:</w:t>
      </w:r>
    </w:p>
    <w:p w:rsidR="00386EFE" w:rsidRPr="00045FFE" w:rsidRDefault="00386EFE" w:rsidP="00386EFE">
      <w:pPr>
        <w:shd w:val="clear" w:color="auto" w:fill="FFFFFF"/>
        <w:jc w:val="both"/>
        <w:rPr>
          <w:color w:val="000000"/>
        </w:rPr>
      </w:pPr>
      <w:r w:rsidRPr="00045FFE">
        <w:rPr>
          <w:color w:val="000000"/>
        </w:rPr>
        <w:t>-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86EFE" w:rsidRPr="00045FFE" w:rsidRDefault="00386EFE" w:rsidP="00386EFE">
      <w:pPr>
        <w:shd w:val="clear" w:color="auto" w:fill="FFFFFF"/>
        <w:jc w:val="both"/>
        <w:rPr>
          <w:color w:val="000000"/>
        </w:rPr>
      </w:pPr>
      <w:r w:rsidRPr="00045FFE">
        <w:rPr>
          <w:color w:val="000000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386EFE" w:rsidRPr="00045FFE" w:rsidRDefault="00386EFE" w:rsidP="00386EFE">
      <w:pPr>
        <w:shd w:val="clear" w:color="auto" w:fill="FFFFFF"/>
        <w:jc w:val="both"/>
        <w:rPr>
          <w:color w:val="000000"/>
        </w:rPr>
      </w:pPr>
      <w:r w:rsidRPr="00045FFE">
        <w:rPr>
          <w:color w:val="000000"/>
        </w:rPr>
        <w:t>- о размещении объектов капитального строительства регионального или муниципального значения, в случае если нахождение нестационарного торгового объекта препятствует их размещению;</w:t>
      </w:r>
    </w:p>
    <w:p w:rsidR="00386EFE" w:rsidRPr="00045FFE" w:rsidRDefault="00386EFE" w:rsidP="00386EFE">
      <w:pPr>
        <w:shd w:val="clear" w:color="auto" w:fill="FFFFFF"/>
        <w:jc w:val="both"/>
        <w:rPr>
          <w:color w:val="000000"/>
        </w:rPr>
      </w:pPr>
      <w:r w:rsidRPr="00045FFE">
        <w:rPr>
          <w:color w:val="000000"/>
        </w:rPr>
        <w:t>-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386EFE" w:rsidRPr="00045FFE" w:rsidRDefault="00386EFE" w:rsidP="00386EFE">
      <w:pPr>
        <w:shd w:val="clear" w:color="auto" w:fill="FFFFFF"/>
        <w:jc w:val="both"/>
        <w:rPr>
          <w:color w:val="000000"/>
        </w:rPr>
      </w:pPr>
      <w:r w:rsidRPr="00045FFE">
        <w:rPr>
          <w:color w:val="000000"/>
        </w:rPr>
        <w:t>2) проведения строительства, реконструкции или ремонта на инженерных сетях, коммуникациях (газопровод, водопровод, канализация, теплотрасса, кабельные сети и другие), проложенных подземным и наземным способом и в их охранных зонах, в случае, если нахождение нестационарного торгового объекта препятствует осуществлению указанных работ;</w:t>
      </w:r>
    </w:p>
    <w:p w:rsidR="00386EFE" w:rsidRPr="00AC32D2" w:rsidRDefault="00386EFE" w:rsidP="00386EFE">
      <w:pPr>
        <w:shd w:val="clear" w:color="auto" w:fill="FFFFFF"/>
        <w:jc w:val="both"/>
        <w:rPr>
          <w:color w:val="000000"/>
        </w:rPr>
      </w:pPr>
      <w:r w:rsidRPr="00045FFE">
        <w:rPr>
          <w:color w:val="000000"/>
        </w:rPr>
        <w:t>3) нарушения Субъектом торговли условий настоящего Договора и Требовани</w:t>
      </w:r>
      <w:r>
        <w:rPr>
          <w:color w:val="000000"/>
        </w:rPr>
        <w:t>й</w:t>
      </w:r>
      <w:r w:rsidRPr="00045FFE">
        <w:rPr>
          <w:color w:val="000000"/>
        </w:rPr>
        <w:t xml:space="preserve"> к местам размещения нестационарных торговых</w:t>
      </w:r>
      <w:r>
        <w:rPr>
          <w:color w:val="000000"/>
        </w:rPr>
        <w:t xml:space="preserve"> объектов на территории </w:t>
      </w:r>
      <w:r w:rsidR="00D87EFA" w:rsidRPr="00D87EFA">
        <w:rPr>
          <w:color w:val="000000"/>
        </w:rPr>
        <w:t xml:space="preserve">Шумского сельского  </w:t>
      </w:r>
      <w:r>
        <w:rPr>
          <w:color w:val="000000"/>
        </w:rPr>
        <w:t>поселения  Кировского</w:t>
      </w:r>
      <w:r w:rsidRPr="00A20ABA">
        <w:rPr>
          <w:color w:val="000000"/>
        </w:rPr>
        <w:t xml:space="preserve"> муниципального района Ленинградской </w:t>
      </w:r>
      <w:r w:rsidRPr="00AC32D2">
        <w:rPr>
          <w:color w:val="000000"/>
        </w:rPr>
        <w:t>области.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Pr="00AC32D2">
        <w:rPr>
          <w:color w:val="000000"/>
        </w:rPr>
        <w:t>.5. Односторонний отказ Субъекта торговли от исполнения Договора допускается в случае прекращения субъектом торговли в установленном федеральным законодательством</w:t>
      </w:r>
      <w:r w:rsidRPr="00D97BD9">
        <w:rPr>
          <w:color w:val="000000"/>
        </w:rPr>
        <w:t xml:space="preserve"> порядке своей деятельности</w:t>
      </w:r>
      <w:r>
        <w:rPr>
          <w:color w:val="000000"/>
        </w:rPr>
        <w:t xml:space="preserve"> </w:t>
      </w:r>
      <w:r w:rsidRPr="00045FFE">
        <w:rPr>
          <w:color w:val="000000"/>
        </w:rPr>
        <w:t>либо при добровольном отказе от права на размещение нестационарного торгового объекта.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4.6</w:t>
      </w:r>
      <w:r w:rsidRPr="00D97BD9">
        <w:rPr>
          <w:color w:val="000000"/>
        </w:rPr>
        <w:t xml:space="preserve">. При одностороннем отказе от исполнения настоящего </w:t>
      </w:r>
      <w:r w:rsidRPr="00AC32D2">
        <w:rPr>
          <w:color w:val="000000"/>
        </w:rPr>
        <w:t xml:space="preserve">Договора не менее чем за 10 дней </w:t>
      </w:r>
      <w:r>
        <w:rPr>
          <w:color w:val="000000"/>
        </w:rPr>
        <w:t>до</w:t>
      </w:r>
      <w:r w:rsidRPr="00AC32D2">
        <w:rPr>
          <w:color w:val="000000"/>
        </w:rPr>
        <w:t xml:space="preserve"> момента прекращения Договора (за исключением случаев, предусмотренных пунктом</w:t>
      </w:r>
      <w:r>
        <w:rPr>
          <w:color w:val="000000"/>
        </w:rPr>
        <w:t xml:space="preserve"> 4</w:t>
      </w:r>
      <w:r w:rsidRPr="00AC32D2">
        <w:rPr>
          <w:color w:val="000000"/>
        </w:rPr>
        <w:t>.7. Договора) Стороной направляется письменное уведомление об отказе от исполнения Договора.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4.7</w:t>
      </w:r>
      <w:r w:rsidRPr="00D97BD9">
        <w:rPr>
          <w:color w:val="000000"/>
        </w:rPr>
        <w:t xml:space="preserve">. В случаях, предусмотренных подпунктами 1 и 2 пункта </w:t>
      </w:r>
      <w:r>
        <w:rPr>
          <w:color w:val="000000"/>
        </w:rPr>
        <w:t>4.4</w:t>
      </w:r>
      <w:r w:rsidRPr="00D97BD9">
        <w:rPr>
          <w:color w:val="000000"/>
        </w:rPr>
        <w:t xml:space="preserve"> </w:t>
      </w:r>
      <w:r>
        <w:rPr>
          <w:color w:val="000000"/>
        </w:rPr>
        <w:t>Договора</w:t>
      </w:r>
      <w:r w:rsidRPr="00D97BD9">
        <w:rPr>
          <w:color w:val="000000"/>
        </w:rPr>
        <w:t>, Уполномоченный орган извещает Субъект торговли об отказе от исполнения Договора не менее чем за месяц до начала соответствующих работ.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4.8</w:t>
      </w:r>
      <w:r w:rsidRPr="00D97BD9">
        <w:rPr>
          <w:color w:val="000000"/>
        </w:rPr>
        <w:t xml:space="preserve">. В случаях, предусмотренных подпунктами 1 и 2 пункта </w:t>
      </w:r>
      <w:r>
        <w:rPr>
          <w:color w:val="000000"/>
        </w:rPr>
        <w:t>4.4</w:t>
      </w:r>
      <w:r w:rsidRPr="00D97BD9">
        <w:rPr>
          <w:color w:val="000000"/>
        </w:rPr>
        <w:t xml:space="preserve"> настоящего раздела Договор считается расторгнутым с даты, указанной в уведомлении об отказе от исполнения Договора.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 xml:space="preserve">В случае, предусмотренном подпунктом 3 пункта </w:t>
      </w:r>
      <w:r>
        <w:rPr>
          <w:color w:val="000000"/>
        </w:rPr>
        <w:t>4.4</w:t>
      </w:r>
      <w:r w:rsidRPr="00D97BD9">
        <w:rPr>
          <w:color w:val="000000"/>
        </w:rPr>
        <w:t xml:space="preserve"> настоящего раздела Договор считается расторгнутым </w:t>
      </w:r>
      <w:r>
        <w:rPr>
          <w:color w:val="000000"/>
        </w:rPr>
        <w:t xml:space="preserve">через десять </w:t>
      </w:r>
      <w:r w:rsidRPr="00D97BD9">
        <w:rPr>
          <w:color w:val="000000"/>
        </w:rPr>
        <w:t>с момента направления уведомления об отказе от исполнения Договора.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 xml:space="preserve">В случае, предусмотренном пунктом </w:t>
      </w:r>
      <w:r>
        <w:rPr>
          <w:color w:val="000000"/>
        </w:rPr>
        <w:t>4.5.</w:t>
      </w:r>
      <w:r w:rsidRPr="00D97BD9">
        <w:rPr>
          <w:color w:val="000000"/>
        </w:rPr>
        <w:t xml:space="preserve"> настоящего раздела Договор считается расторгнутым с момента получения Уполномоченным органом уведомления об отказе от исполнения Договора</w:t>
      </w:r>
      <w:r>
        <w:rPr>
          <w:color w:val="000000"/>
        </w:rPr>
        <w:t>, но не ранее чем через десять дней с момента направления Субъектом торговли уведомления о расторжении</w:t>
      </w:r>
      <w:r w:rsidRPr="00D97BD9">
        <w:rPr>
          <w:color w:val="000000"/>
        </w:rPr>
        <w:t>.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4.9. Направление уведомления, указанного в разделе 4 настоящего договора производится путем отправки по адресу, указанному в настоящем договоре, почтовой корреспонденции - заказного письма с уведомлением о вручении или лично (нарочно).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</w:p>
    <w:p w:rsidR="00386EFE" w:rsidRDefault="00386EFE" w:rsidP="00386EF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F176A8">
        <w:rPr>
          <w:b/>
          <w:color w:val="000000"/>
        </w:rPr>
        <w:t>. Обстоятельства непреодолимой силы</w:t>
      </w:r>
    </w:p>
    <w:p w:rsidR="00386EFE" w:rsidRPr="00F176A8" w:rsidRDefault="00386EFE" w:rsidP="00386EFE">
      <w:pPr>
        <w:shd w:val="clear" w:color="auto" w:fill="FFFFFF"/>
        <w:jc w:val="center"/>
        <w:rPr>
          <w:b/>
          <w:color w:val="000000"/>
        </w:rPr>
      </w:pPr>
    </w:p>
    <w:p w:rsidR="00386EFE" w:rsidRPr="00F176A8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F176A8">
        <w:rPr>
          <w:color w:val="000000"/>
        </w:rPr>
        <w:t xml:space="preserve">.1. Стороны освобождаются от ответственности за полное или частичное неисполнение своих обязательств по настоящему </w:t>
      </w:r>
      <w:r>
        <w:rPr>
          <w:color w:val="000000"/>
        </w:rPr>
        <w:t>договор</w:t>
      </w:r>
      <w:r w:rsidRPr="00F176A8">
        <w:rPr>
          <w:color w:val="000000"/>
        </w:rPr>
        <w:t xml:space="preserve">у, в случае если оно явилось следствием непреодолимой силы, а именно: наводнения, пожара, землетрясения, диверсии, военных действий, блокад, а также других чрезвычайных обстоятельств, которые возникли после заключения настоящего </w:t>
      </w:r>
      <w:r>
        <w:rPr>
          <w:color w:val="000000"/>
        </w:rPr>
        <w:t>договора</w:t>
      </w:r>
      <w:r w:rsidRPr="00F176A8">
        <w:rPr>
          <w:color w:val="000000"/>
        </w:rPr>
        <w:t xml:space="preserve">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386EFE" w:rsidRPr="00F176A8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F176A8">
        <w:rPr>
          <w:color w:val="000000"/>
        </w:rPr>
        <w:t xml:space="preserve">.2. Сторона, ссылающаяся на обстоятельства непреодолимой силы, обязана незамедлительно (не позднее, чем в 7-дневный срок с момента наступления) известить другую Сторону о наступлении этих обстоятельств.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>
        <w:rPr>
          <w:color w:val="000000"/>
        </w:rPr>
        <w:t>Договору</w:t>
      </w:r>
      <w:r w:rsidRPr="00F176A8">
        <w:rPr>
          <w:color w:val="000000"/>
        </w:rPr>
        <w:t xml:space="preserve">. </w:t>
      </w:r>
    </w:p>
    <w:p w:rsidR="00386EFE" w:rsidRPr="00F176A8" w:rsidRDefault="00386EFE" w:rsidP="00386EFE">
      <w:pPr>
        <w:shd w:val="clear" w:color="auto" w:fill="FFFFFF"/>
        <w:jc w:val="both"/>
        <w:rPr>
          <w:color w:val="000000"/>
        </w:rPr>
      </w:pPr>
      <w:r w:rsidRPr="00F176A8">
        <w:rPr>
          <w:color w:val="000000"/>
        </w:rPr>
        <w:t>Несвоевременное извещение стороной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386EFE" w:rsidRPr="00F176A8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F176A8">
        <w:rPr>
          <w:color w:val="000000"/>
        </w:rPr>
        <w:t xml:space="preserve">.3. Сторона, которая не может из-за обстоятельств непреодолимой силы выполнить обязательства по настоящему </w:t>
      </w:r>
      <w:r>
        <w:rPr>
          <w:color w:val="000000"/>
        </w:rPr>
        <w:t>Договору</w:t>
      </w:r>
      <w:r w:rsidRPr="00F176A8">
        <w:rPr>
          <w:color w:val="000000"/>
        </w:rPr>
        <w:t xml:space="preserve">, должна с учетом положений </w:t>
      </w:r>
      <w:r>
        <w:rPr>
          <w:color w:val="000000"/>
        </w:rPr>
        <w:t>Договора</w:t>
      </w:r>
      <w:r w:rsidRPr="00F176A8">
        <w:rPr>
          <w:color w:val="000000"/>
        </w:rPr>
        <w:t xml:space="preserve"> приложить все усилия к тому, чтобы как можно скорее компенсировать это невыполнение.</w:t>
      </w:r>
    </w:p>
    <w:p w:rsidR="00386EFE" w:rsidRPr="00F176A8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F176A8">
        <w:rPr>
          <w:color w:val="000000"/>
        </w:rPr>
        <w:t xml:space="preserve">.4. В случае возникновения обстоятельств непреодолимой силы срок исполнения обязательств по настоящему </w:t>
      </w:r>
      <w:r>
        <w:rPr>
          <w:color w:val="000000"/>
        </w:rPr>
        <w:t>Договору</w:t>
      </w:r>
      <w:r w:rsidRPr="00F176A8">
        <w:rPr>
          <w:color w:val="000000"/>
        </w:rPr>
        <w:t xml:space="preserve"> отодвигается соразмерно времени, в течение которого действуют такие обстоятельства и их последствия. Если обстоятельства непреодолимой силы или их последствия будут длиться более двух календарных месяцев, то заинтересованная Сторона вправе отказаться от исполнения настоящего </w:t>
      </w:r>
      <w:r>
        <w:rPr>
          <w:color w:val="000000"/>
        </w:rPr>
        <w:t xml:space="preserve">Договора </w:t>
      </w:r>
      <w:r w:rsidRPr="00F176A8">
        <w:rPr>
          <w:color w:val="000000"/>
        </w:rPr>
        <w:t>путем направления уведомления другой стороне без требования возмещения убытков, понесённых в связи с наступлением таких обстоятельств.</w:t>
      </w:r>
    </w:p>
    <w:p w:rsidR="00386EFE" w:rsidRDefault="00386EFE" w:rsidP="00386EFE">
      <w:pPr>
        <w:shd w:val="clear" w:color="auto" w:fill="FFFFFF"/>
        <w:jc w:val="center"/>
        <w:rPr>
          <w:b/>
          <w:bCs/>
          <w:color w:val="000000"/>
        </w:rPr>
      </w:pPr>
    </w:p>
    <w:p w:rsidR="00386EFE" w:rsidRPr="00D97BD9" w:rsidRDefault="00386EFE" w:rsidP="00386EF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Pr="00D97BD9">
        <w:rPr>
          <w:b/>
          <w:bCs/>
          <w:color w:val="000000"/>
        </w:rPr>
        <w:t>.</w:t>
      </w:r>
      <w:r w:rsidRPr="00051AC5">
        <w:rPr>
          <w:b/>
          <w:bCs/>
          <w:color w:val="000000"/>
        </w:rPr>
        <w:t> </w:t>
      </w:r>
      <w:r w:rsidRPr="00D97BD9">
        <w:rPr>
          <w:b/>
          <w:bCs/>
          <w:color w:val="000000"/>
        </w:rPr>
        <w:t>Особые</w:t>
      </w:r>
      <w:r w:rsidRPr="00051AC5">
        <w:rPr>
          <w:b/>
          <w:bCs/>
          <w:color w:val="000000"/>
        </w:rPr>
        <w:t> </w:t>
      </w:r>
      <w:r w:rsidRPr="00D97BD9">
        <w:rPr>
          <w:b/>
          <w:bCs/>
          <w:color w:val="000000"/>
        </w:rPr>
        <w:t>условия</w:t>
      </w:r>
      <w:r>
        <w:rPr>
          <w:rStyle w:val="af4"/>
          <w:b/>
          <w:bCs/>
          <w:color w:val="000000"/>
        </w:rPr>
        <w:footnoteReference w:id="3"/>
      </w:r>
    </w:p>
    <w:p w:rsidR="00386EFE" w:rsidRPr="009A4FB3" w:rsidRDefault="00386EFE" w:rsidP="00386EFE">
      <w:pPr>
        <w:shd w:val="clear" w:color="auto" w:fill="FFFFFF"/>
        <w:jc w:val="both"/>
        <w:rPr>
          <w:bCs/>
          <w:color w:val="000000"/>
        </w:rPr>
      </w:pPr>
      <w:r w:rsidRPr="00D97BD9">
        <w:rPr>
          <w:bCs/>
          <w:color w:val="000000"/>
        </w:rPr>
        <w:t>_________________________________</w:t>
      </w:r>
      <w:r>
        <w:rPr>
          <w:bCs/>
          <w:color w:val="000000"/>
        </w:rPr>
        <w:t>____________________________________________</w:t>
      </w:r>
      <w:r w:rsidRPr="00D97BD9">
        <w:rPr>
          <w:bCs/>
          <w:color w:val="000000"/>
        </w:rPr>
        <w:t>____________________________________</w:t>
      </w:r>
      <w:r>
        <w:rPr>
          <w:bCs/>
          <w:color w:val="000000"/>
        </w:rPr>
        <w:t>____________________________________________</w:t>
      </w:r>
      <w:r w:rsidRPr="00D97BD9">
        <w:rPr>
          <w:bCs/>
          <w:color w:val="000000"/>
        </w:rPr>
        <w:t>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</w:t>
      </w:r>
      <w:r w:rsidRPr="00D97BD9">
        <w:rPr>
          <w:bCs/>
          <w:color w:val="000000"/>
        </w:rPr>
        <w:t>______________________________</w:t>
      </w:r>
      <w:r>
        <w:rPr>
          <w:bCs/>
          <w:color w:val="000000"/>
        </w:rPr>
        <w:t>____________________________________________</w:t>
      </w:r>
      <w:r w:rsidRPr="00D97BD9">
        <w:rPr>
          <w:bCs/>
          <w:color w:val="000000"/>
        </w:rPr>
        <w:t>_</w:t>
      </w:r>
    </w:p>
    <w:p w:rsidR="00386EFE" w:rsidRPr="00F176A8" w:rsidRDefault="00386EFE" w:rsidP="00386EFE">
      <w:pPr>
        <w:shd w:val="clear" w:color="auto" w:fill="FFFFFF"/>
        <w:jc w:val="both"/>
        <w:rPr>
          <w:color w:val="000000"/>
        </w:rPr>
      </w:pPr>
    </w:p>
    <w:p w:rsidR="00386EFE" w:rsidRDefault="00386EFE" w:rsidP="00386EF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D97BD9">
        <w:rPr>
          <w:b/>
          <w:bCs/>
          <w:color w:val="000000"/>
        </w:rPr>
        <w:t>. Заключительные положения</w:t>
      </w:r>
    </w:p>
    <w:p w:rsidR="00386EFE" w:rsidRPr="00D97BD9" w:rsidRDefault="00386EFE" w:rsidP="00386EFE">
      <w:pPr>
        <w:shd w:val="clear" w:color="auto" w:fill="FFFFFF"/>
        <w:jc w:val="center"/>
        <w:rPr>
          <w:color w:val="000000"/>
        </w:rPr>
      </w:pP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7.1</w:t>
      </w:r>
      <w:r w:rsidRPr="00D97BD9">
        <w:rPr>
          <w:color w:val="000000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</w:t>
      </w:r>
      <w:r w:rsidRPr="00D97BD9">
        <w:rPr>
          <w:color w:val="000000"/>
        </w:rPr>
        <w:t>. Договор составлен в двух экземплярах, каждый из которых имеет одинаковую юридическую силу.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Pr="009A4FB3">
        <w:rPr>
          <w:color w:val="000000"/>
        </w:rPr>
        <w:t>.3.</w:t>
      </w:r>
      <w:r>
        <w:rPr>
          <w:color w:val="000000"/>
        </w:rPr>
        <w:t xml:space="preserve"> </w:t>
      </w:r>
      <w:r w:rsidRPr="009A4FB3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9A4FB3">
        <w:rPr>
          <w:color w:val="000000"/>
        </w:rPr>
        <w:t xml:space="preserve"> действует с момента заключения до полного исполнения </w:t>
      </w:r>
      <w:r>
        <w:rPr>
          <w:color w:val="000000"/>
        </w:rPr>
        <w:t>Сторонами своих обязательств.</w:t>
      </w:r>
    </w:p>
    <w:p w:rsidR="00386EFE" w:rsidRPr="009A4FB3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7.4</w:t>
      </w:r>
      <w:r w:rsidRPr="00D97BD9">
        <w:rPr>
          <w:color w:val="000000"/>
        </w:rPr>
        <w:t xml:space="preserve">. </w:t>
      </w:r>
      <w:r w:rsidRPr="009A4FB3">
        <w:rPr>
          <w:color w:val="000000"/>
        </w:rPr>
        <w:t>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7.5</w:t>
      </w:r>
      <w:r w:rsidRPr="00D97BD9">
        <w:rPr>
          <w:color w:val="000000"/>
        </w:rPr>
        <w:t>. Все изменения и (или) дополнения к Договору оформляются сторонами в той же форме, что и Договор.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7.6</w:t>
      </w:r>
      <w:r w:rsidRPr="00D97BD9">
        <w:rPr>
          <w:color w:val="000000"/>
        </w:rPr>
        <w:t>. Приложения к Договору составляют его неотъемлемую часть.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 w:rsidRPr="00D97BD9">
        <w:rPr>
          <w:color w:val="000000"/>
        </w:rPr>
        <w:t>Приложение 1 - ситуационный план размещения Объекта М</w:t>
      </w:r>
      <w:r>
        <w:rPr>
          <w:color w:val="000000"/>
        </w:rPr>
        <w:t xml:space="preserve"> 1</w:t>
      </w:r>
      <w:r w:rsidRPr="00D97BD9">
        <w:rPr>
          <w:color w:val="000000"/>
        </w:rPr>
        <w:t>:500</w:t>
      </w:r>
      <w:r>
        <w:rPr>
          <w:color w:val="000000"/>
        </w:rPr>
        <w:t>-1:1000</w:t>
      </w:r>
      <w:r w:rsidRPr="00D97BD9">
        <w:rPr>
          <w:color w:val="000000"/>
        </w:rPr>
        <w:t>.</w:t>
      </w:r>
    </w:p>
    <w:p w:rsidR="00386EFE" w:rsidRDefault="00386EFE" w:rsidP="00386E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Приложение 2 – План благоустройства </w:t>
      </w:r>
      <w:r w:rsidRPr="00D97BD9">
        <w:rPr>
          <w:color w:val="000000"/>
        </w:rPr>
        <w:t>М</w:t>
      </w:r>
      <w:r>
        <w:rPr>
          <w:color w:val="000000"/>
        </w:rPr>
        <w:t xml:space="preserve"> 1</w:t>
      </w:r>
      <w:r w:rsidRPr="00D97BD9">
        <w:rPr>
          <w:color w:val="000000"/>
        </w:rPr>
        <w:t>:</w:t>
      </w:r>
      <w:r>
        <w:rPr>
          <w:color w:val="000000"/>
        </w:rPr>
        <w:t>100- 1:200 с экспликацией элементов благоустройства.</w:t>
      </w:r>
    </w:p>
    <w:p w:rsidR="00386EFE" w:rsidRPr="00D97BD9" w:rsidRDefault="00386EFE" w:rsidP="00386EFE">
      <w:pPr>
        <w:shd w:val="clear" w:color="auto" w:fill="FFFFFF"/>
        <w:jc w:val="both"/>
        <w:rPr>
          <w:color w:val="000000"/>
        </w:rPr>
      </w:pPr>
    </w:p>
    <w:p w:rsidR="00386EFE" w:rsidRPr="00D97BD9" w:rsidRDefault="00386EFE" w:rsidP="00386EF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8. </w:t>
      </w:r>
      <w:r w:rsidRPr="00D97BD9">
        <w:rPr>
          <w:b/>
          <w:bCs/>
          <w:color w:val="000000"/>
        </w:rPr>
        <w:t>Юридические адреса, банковские реквизиты</w:t>
      </w:r>
    </w:p>
    <w:p w:rsidR="00386EFE" w:rsidRDefault="00386EFE" w:rsidP="00386EFE">
      <w:pPr>
        <w:shd w:val="clear" w:color="auto" w:fill="FFFFFF"/>
        <w:jc w:val="center"/>
        <w:rPr>
          <w:b/>
          <w:bCs/>
          <w:color w:val="000000"/>
        </w:rPr>
      </w:pPr>
      <w:r w:rsidRPr="00D97BD9">
        <w:rPr>
          <w:b/>
          <w:bCs/>
          <w:color w:val="000000"/>
        </w:rPr>
        <w:t>и подписи Сторон</w:t>
      </w:r>
    </w:p>
    <w:p w:rsidR="00386EFE" w:rsidRPr="00D97BD9" w:rsidRDefault="00386EFE" w:rsidP="00386EFE">
      <w:pPr>
        <w:shd w:val="clear" w:color="auto" w:fill="FFFFFF"/>
        <w:jc w:val="center"/>
        <w:rPr>
          <w:color w:val="000000"/>
        </w:rPr>
      </w:pP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5"/>
        <w:gridCol w:w="4820"/>
      </w:tblGrid>
      <w:tr w:rsidR="00386EFE" w:rsidRPr="00D97BD9" w:rsidTr="00D87EFA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D97BD9">
              <w:rPr>
                <w:color w:val="000000"/>
              </w:rPr>
              <w:t>Уполномоченный орган: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D97BD9">
              <w:rPr>
                <w:color w:val="000000"/>
              </w:rPr>
              <w:t>Субъект торговли:</w:t>
            </w:r>
          </w:p>
        </w:tc>
      </w:tr>
      <w:tr w:rsidR="00386EFE" w:rsidRPr="00D97BD9" w:rsidTr="00D87EFA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Адрес: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Адрес:</w:t>
            </w:r>
          </w:p>
        </w:tc>
      </w:tr>
      <w:tr w:rsidR="00386EFE" w:rsidRPr="00D97BD9" w:rsidTr="00D87EFA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ИНН/КПП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ИНН/КПП</w:t>
            </w:r>
          </w:p>
        </w:tc>
      </w:tr>
      <w:tr w:rsidR="00386EFE" w:rsidRPr="00D97BD9" w:rsidTr="00D87EFA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р/с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р/с</w:t>
            </w:r>
          </w:p>
        </w:tc>
      </w:tr>
      <w:tr w:rsidR="00386EFE" w:rsidRPr="00D97BD9" w:rsidTr="00D87EFA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к/с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к/с</w:t>
            </w:r>
          </w:p>
        </w:tc>
      </w:tr>
      <w:tr w:rsidR="00386EFE" w:rsidRPr="00D97BD9" w:rsidTr="00D87EFA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БИК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БИК</w:t>
            </w:r>
          </w:p>
        </w:tc>
      </w:tr>
      <w:tr w:rsidR="00386EFE" w:rsidRPr="00D97BD9" w:rsidTr="00D87EFA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ОКАТО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ОКАТО</w:t>
            </w:r>
          </w:p>
        </w:tc>
      </w:tr>
      <w:tr w:rsidR="00386EFE" w:rsidRPr="00D97BD9" w:rsidTr="00D87EFA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ОКОНХ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Pr="00D97BD9" w:rsidRDefault="00386EFE" w:rsidP="00D87EFA">
            <w:pPr>
              <w:spacing w:before="100" w:beforeAutospacing="1" w:after="100" w:afterAutospacing="1" w:line="202" w:lineRule="atLeast"/>
              <w:rPr>
                <w:color w:val="000000"/>
              </w:rPr>
            </w:pPr>
            <w:r w:rsidRPr="00D97BD9">
              <w:rPr>
                <w:color w:val="000000"/>
              </w:rPr>
              <w:t>ОКОНХ</w:t>
            </w:r>
          </w:p>
        </w:tc>
      </w:tr>
      <w:tr w:rsidR="00386EFE" w:rsidRPr="00D97BD9" w:rsidTr="00D87EFA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Default="00386EFE" w:rsidP="00D87EFA">
            <w:pPr>
              <w:rPr>
                <w:color w:val="000000"/>
              </w:rPr>
            </w:pPr>
            <w:r w:rsidRPr="00D97BD9">
              <w:rPr>
                <w:color w:val="000000"/>
              </w:rPr>
              <w:t>ОКПО</w:t>
            </w:r>
          </w:p>
          <w:p w:rsidR="00386EFE" w:rsidRPr="00D97BD9" w:rsidRDefault="00386EFE" w:rsidP="00D87EFA">
            <w:pPr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Default="00386EFE" w:rsidP="00D87EFA">
            <w:pPr>
              <w:rPr>
                <w:color w:val="000000"/>
              </w:rPr>
            </w:pPr>
            <w:r w:rsidRPr="00D97BD9">
              <w:rPr>
                <w:color w:val="000000"/>
              </w:rPr>
              <w:t>ОКПО</w:t>
            </w:r>
            <w:r>
              <w:rPr>
                <w:color w:val="000000"/>
              </w:rPr>
              <w:t xml:space="preserve"> </w:t>
            </w:r>
          </w:p>
          <w:p w:rsidR="00386EFE" w:rsidRPr="00D97BD9" w:rsidRDefault="00386EFE" w:rsidP="00D87EFA">
            <w:pPr>
              <w:rPr>
                <w:color w:val="000000"/>
              </w:rPr>
            </w:pPr>
            <w:r>
              <w:rPr>
                <w:color w:val="000000"/>
              </w:rPr>
              <w:t>ОГРН/ОГРНИП</w:t>
            </w:r>
          </w:p>
        </w:tc>
      </w:tr>
      <w:tr w:rsidR="00386EFE" w:rsidRPr="00D97BD9" w:rsidTr="00D87EFA">
        <w:trPr>
          <w:trHeight w:val="57"/>
        </w:trPr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Default="00386EFE" w:rsidP="00D87EFA">
            <w:pPr>
              <w:rPr>
                <w:color w:val="000000"/>
              </w:rPr>
            </w:pPr>
            <w:r>
              <w:rPr>
                <w:color w:val="000000"/>
              </w:rPr>
              <w:t>_________________ /_______________/</w:t>
            </w:r>
          </w:p>
          <w:p w:rsidR="00386EFE" w:rsidRPr="00F176A8" w:rsidRDefault="00386EFE" w:rsidP="00D87EFA">
            <w:pPr>
              <w:jc w:val="center"/>
              <w:rPr>
                <w:color w:val="000000"/>
                <w:sz w:val="20"/>
                <w:szCs w:val="20"/>
              </w:rPr>
            </w:pPr>
            <w:r w:rsidRPr="00D97BD9">
              <w:rPr>
                <w:color w:val="000000"/>
                <w:sz w:val="20"/>
                <w:szCs w:val="20"/>
              </w:rPr>
              <w:t>(подпись)</w:t>
            </w:r>
          </w:p>
          <w:p w:rsidR="00386EFE" w:rsidRPr="00D97BD9" w:rsidRDefault="00386EFE" w:rsidP="00D87EFA">
            <w:pPr>
              <w:shd w:val="clear" w:color="auto" w:fill="FFFFFF"/>
              <w:rPr>
                <w:color w:val="000000"/>
              </w:rPr>
            </w:pPr>
            <w:r w:rsidRPr="00D97BD9">
              <w:rPr>
                <w:color w:val="000000"/>
              </w:rPr>
              <w:t>М.П.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FE" w:rsidRDefault="00386EFE" w:rsidP="00D87EFA">
            <w:pPr>
              <w:rPr>
                <w:color w:val="000000"/>
              </w:rPr>
            </w:pPr>
            <w:r>
              <w:rPr>
                <w:color w:val="000000"/>
              </w:rPr>
              <w:t>_________________ /_______________/</w:t>
            </w:r>
          </w:p>
          <w:p w:rsidR="00386EFE" w:rsidRPr="00F176A8" w:rsidRDefault="00386EFE" w:rsidP="00D87EFA">
            <w:pPr>
              <w:jc w:val="center"/>
              <w:rPr>
                <w:color w:val="000000"/>
                <w:sz w:val="20"/>
                <w:szCs w:val="20"/>
              </w:rPr>
            </w:pPr>
            <w:r w:rsidRPr="00D97BD9">
              <w:rPr>
                <w:color w:val="000000"/>
                <w:sz w:val="20"/>
                <w:szCs w:val="20"/>
              </w:rPr>
              <w:t>(подпись)</w:t>
            </w:r>
          </w:p>
          <w:p w:rsidR="00386EFE" w:rsidRPr="00D97BD9" w:rsidRDefault="00386EFE" w:rsidP="00D87EFA">
            <w:pPr>
              <w:shd w:val="clear" w:color="auto" w:fill="FFFFFF"/>
              <w:rPr>
                <w:color w:val="000000"/>
              </w:rPr>
            </w:pPr>
            <w:r w:rsidRPr="00D97BD9">
              <w:rPr>
                <w:color w:val="000000"/>
              </w:rPr>
              <w:t>М.П.</w:t>
            </w:r>
          </w:p>
        </w:tc>
      </w:tr>
    </w:tbl>
    <w:p w:rsidR="00386EFE" w:rsidRDefault="00386EFE" w:rsidP="00386EFE">
      <w:pPr>
        <w:pStyle w:val="ConsPlusNormal"/>
        <w:ind w:firstLine="540"/>
        <w:jc w:val="both"/>
      </w:pPr>
    </w:p>
    <w:p w:rsidR="00386EFE" w:rsidRDefault="00386EFE" w:rsidP="00386EFE">
      <w:pPr>
        <w:rPr>
          <w:sz w:val="28"/>
          <w:szCs w:val="28"/>
        </w:rPr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</w:p>
    <w:p w:rsidR="00386EFE" w:rsidRDefault="00386EFE" w:rsidP="00386EFE">
      <w:pPr>
        <w:jc w:val="right"/>
      </w:pPr>
      <w:r>
        <w:t>Утверждено</w:t>
      </w:r>
    </w:p>
    <w:p w:rsidR="00386EFE" w:rsidRPr="005108B5" w:rsidRDefault="00386EFE" w:rsidP="00386EFE">
      <w:pPr>
        <w:jc w:val="right"/>
      </w:pPr>
      <w:r>
        <w:t>постановлением</w:t>
      </w:r>
      <w:r w:rsidRPr="005108B5">
        <w:t xml:space="preserve"> администрации</w:t>
      </w:r>
    </w:p>
    <w:p w:rsidR="00386EFE" w:rsidRDefault="00386EFE" w:rsidP="00386EFE">
      <w:pPr>
        <w:jc w:val="right"/>
      </w:pPr>
      <w:r>
        <w:t xml:space="preserve">муниципального образования </w:t>
      </w:r>
    </w:p>
    <w:p w:rsidR="00386EFE" w:rsidRDefault="00D87EFA" w:rsidP="00386EFE">
      <w:pPr>
        <w:jc w:val="right"/>
      </w:pPr>
      <w:r w:rsidRPr="00D87EFA">
        <w:rPr>
          <w:color w:val="000000"/>
        </w:rPr>
        <w:t>Шумско</w:t>
      </w:r>
      <w:r>
        <w:rPr>
          <w:color w:val="000000"/>
        </w:rPr>
        <w:t>е</w:t>
      </w:r>
      <w:r w:rsidRPr="00D87EFA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D87EFA">
        <w:rPr>
          <w:color w:val="000000"/>
        </w:rPr>
        <w:t xml:space="preserve">  </w:t>
      </w:r>
      <w:r w:rsidR="00386EFE">
        <w:t>поселение</w:t>
      </w:r>
    </w:p>
    <w:p w:rsidR="00386EFE" w:rsidRDefault="00386EFE" w:rsidP="00386EFE">
      <w:pPr>
        <w:jc w:val="right"/>
      </w:pPr>
      <w:r>
        <w:t>Кировского муниципального района</w:t>
      </w:r>
    </w:p>
    <w:p w:rsidR="00386EFE" w:rsidRDefault="00386EFE" w:rsidP="00386EFE">
      <w:pPr>
        <w:jc w:val="right"/>
      </w:pPr>
      <w:r>
        <w:t>Ленинградской области</w:t>
      </w:r>
    </w:p>
    <w:p w:rsidR="00386EFE" w:rsidRDefault="00253DDD" w:rsidP="00386EFE">
      <w:pPr>
        <w:jc w:val="right"/>
      </w:pPr>
      <w:r>
        <w:t>О</w:t>
      </w:r>
      <w:r w:rsidR="00386EFE">
        <w:t>т</w:t>
      </w:r>
      <w:r>
        <w:t xml:space="preserve"> 25 апреля 2017 года</w:t>
      </w:r>
      <w:r w:rsidR="00386EFE">
        <w:t xml:space="preserve"> № </w:t>
      </w:r>
      <w:r>
        <w:t>85</w:t>
      </w:r>
      <w:r w:rsidR="00386EFE">
        <w:t xml:space="preserve"> </w:t>
      </w:r>
    </w:p>
    <w:p w:rsidR="00386EFE" w:rsidRPr="00020987" w:rsidRDefault="00386EFE" w:rsidP="00386EFE">
      <w:pPr>
        <w:jc w:val="right"/>
      </w:pPr>
      <w:r>
        <w:t>Приложение 4</w:t>
      </w:r>
    </w:p>
    <w:p w:rsidR="00386EFE" w:rsidRDefault="00386EFE" w:rsidP="00386EFE">
      <w:pPr>
        <w:pStyle w:val="ConsPlusNormal"/>
        <w:jc w:val="center"/>
        <w:rPr>
          <w:rFonts w:eastAsia="Calibri"/>
          <w:lang w:eastAsia="en-US"/>
        </w:rPr>
      </w:pPr>
    </w:p>
    <w:p w:rsidR="00386EFE" w:rsidRDefault="00386EFE" w:rsidP="00386EFE">
      <w:pPr>
        <w:pStyle w:val="ConsPlusNormal"/>
        <w:jc w:val="center"/>
        <w:rPr>
          <w:rFonts w:eastAsia="Calibri"/>
          <w:lang w:eastAsia="en-US"/>
        </w:rPr>
      </w:pPr>
    </w:p>
    <w:p w:rsidR="00386EFE" w:rsidRPr="00460D55" w:rsidRDefault="00386EFE" w:rsidP="00386EFE">
      <w:pPr>
        <w:pStyle w:val="ConsPlusNormal"/>
        <w:jc w:val="center"/>
        <w:rPr>
          <w:rFonts w:eastAsia="Calibri"/>
          <w:b/>
          <w:lang w:eastAsia="en-US"/>
        </w:rPr>
      </w:pPr>
      <w:r w:rsidRPr="00460D55">
        <w:rPr>
          <w:rFonts w:eastAsia="Calibri"/>
          <w:b/>
          <w:lang w:eastAsia="en-US"/>
        </w:rPr>
        <w:t xml:space="preserve">Положение </w:t>
      </w:r>
    </w:p>
    <w:p w:rsidR="00386EFE" w:rsidRPr="00460D55" w:rsidRDefault="00386EFE" w:rsidP="00386EFE">
      <w:pPr>
        <w:pStyle w:val="ConsPlusNormal"/>
        <w:jc w:val="center"/>
        <w:rPr>
          <w:b/>
        </w:rPr>
      </w:pPr>
      <w:r w:rsidRPr="00460D55">
        <w:rPr>
          <w:rFonts w:eastAsia="Calibri"/>
          <w:b/>
          <w:lang w:eastAsia="en-US"/>
        </w:rPr>
        <w:t xml:space="preserve">о комиссии </w:t>
      </w:r>
      <w:r w:rsidRPr="00460D55">
        <w:rPr>
          <w:b/>
        </w:rPr>
        <w:t>по вопросам размещения нестационарных торговых объектов</w:t>
      </w:r>
      <w:r>
        <w:rPr>
          <w:b/>
        </w:rPr>
        <w:t xml:space="preserve"> на территории муниципального образования </w:t>
      </w:r>
      <w:r w:rsidR="00D87EFA" w:rsidRPr="00212316">
        <w:rPr>
          <w:b/>
        </w:rPr>
        <w:t>Шумско</w:t>
      </w:r>
      <w:r w:rsidR="00212316" w:rsidRPr="00212316">
        <w:rPr>
          <w:b/>
        </w:rPr>
        <w:t>е</w:t>
      </w:r>
      <w:r w:rsidR="00D87EFA" w:rsidRPr="00212316">
        <w:rPr>
          <w:b/>
        </w:rPr>
        <w:t xml:space="preserve"> сельско</w:t>
      </w:r>
      <w:r w:rsidR="00212316" w:rsidRPr="00212316">
        <w:rPr>
          <w:b/>
        </w:rPr>
        <w:t>е</w:t>
      </w:r>
      <w:r w:rsidR="00D87EFA" w:rsidRPr="00D87EFA">
        <w:rPr>
          <w:color w:val="000000"/>
          <w:sz w:val="24"/>
          <w:szCs w:val="24"/>
        </w:rPr>
        <w:t xml:space="preserve">  </w:t>
      </w:r>
      <w:r>
        <w:rPr>
          <w:b/>
        </w:rPr>
        <w:t xml:space="preserve">поселение Кировского муниципального района Ленинградской области </w:t>
      </w:r>
    </w:p>
    <w:p w:rsidR="00386EFE" w:rsidRPr="00AF3A36" w:rsidRDefault="00386EFE" w:rsidP="00386EFE">
      <w:pPr>
        <w:pStyle w:val="ConsPlusNormal"/>
        <w:jc w:val="center"/>
      </w:pPr>
    </w:p>
    <w:p w:rsidR="00386EFE" w:rsidRDefault="00386EFE" w:rsidP="00386EFE">
      <w:pPr>
        <w:pStyle w:val="ConsPlusNormal"/>
        <w:numPr>
          <w:ilvl w:val="0"/>
          <w:numId w:val="26"/>
        </w:numPr>
        <w:ind w:left="0" w:firstLine="0"/>
        <w:jc w:val="center"/>
      </w:pPr>
      <w:r>
        <w:t>Общие положения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386EFE" w:rsidRPr="00A776A1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2E6DC0">
        <w:t xml:space="preserve">Положение о комиссии </w:t>
      </w:r>
      <w:r w:rsidRPr="00AF3A36">
        <w:t>по вопросам размещения нестационарных торговых объектов</w:t>
      </w:r>
      <w:r>
        <w:t xml:space="preserve"> на территории муниципального образования </w:t>
      </w:r>
      <w:r w:rsidR="00212316" w:rsidRPr="00D87EFA">
        <w:rPr>
          <w:color w:val="000000"/>
          <w:sz w:val="24"/>
          <w:szCs w:val="24"/>
        </w:rPr>
        <w:t>Шумско</w:t>
      </w:r>
      <w:r w:rsidR="00212316">
        <w:rPr>
          <w:color w:val="000000"/>
          <w:sz w:val="24"/>
          <w:szCs w:val="24"/>
        </w:rPr>
        <w:t>е</w:t>
      </w:r>
      <w:r w:rsidR="00212316" w:rsidRPr="00D87EFA">
        <w:rPr>
          <w:color w:val="000000"/>
          <w:sz w:val="24"/>
          <w:szCs w:val="24"/>
        </w:rPr>
        <w:t xml:space="preserve"> сельско</w:t>
      </w:r>
      <w:r w:rsidR="00212316">
        <w:rPr>
          <w:color w:val="000000"/>
          <w:sz w:val="24"/>
          <w:szCs w:val="24"/>
        </w:rPr>
        <w:t>е</w:t>
      </w:r>
      <w:r w:rsidR="00212316" w:rsidRPr="00D87EFA">
        <w:rPr>
          <w:color w:val="000000"/>
          <w:sz w:val="24"/>
          <w:szCs w:val="24"/>
        </w:rPr>
        <w:t xml:space="preserve">  </w:t>
      </w:r>
      <w:r>
        <w:t>поселение Кировского муниципального района Ленинградской области (далее - Положение) разработано во исполнение требований Федерального закона от 28.12.2009 года № 381-ФЗ «</w:t>
      </w:r>
      <w:r w:rsidRPr="00F24066">
        <w:t>Об основах регулирования торговой деятельности в Российской Федерации»,</w:t>
      </w:r>
      <w:r>
        <w:t xml:space="preserve"> в соответствии с </w:t>
      </w:r>
      <w:r w:rsidRPr="00F24066">
        <w:t>Земельн</w:t>
      </w:r>
      <w:r>
        <w:t xml:space="preserve">ым </w:t>
      </w:r>
      <w:r w:rsidRPr="00F24066">
        <w:t>кодекс</w:t>
      </w:r>
      <w:r>
        <w:t>ом</w:t>
      </w:r>
      <w:r w:rsidRPr="00F24066">
        <w:t xml:space="preserve"> Российской Федерации</w:t>
      </w:r>
      <w:r>
        <w:t>, Градостроительным кодексом Российской Федерации</w:t>
      </w:r>
      <w:r w:rsidRPr="00A533E1">
        <w:t>, с учетом положений Федерального закона от 06.10.2003 года № 131-ФЗ «Об общих принципах организации местного самоуправления в Российской Федерации</w:t>
      </w:r>
      <w:r>
        <w:t>», приказа комитета по развитию малого, среднего предпринимательства и потребительского рынка Ленинградской области от18.08. 2016 года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 т</w:t>
      </w:r>
      <w:r w:rsidRPr="00A776A1">
        <w:t>ребованиями к нестационарным торговым объектам, расп</w:t>
      </w:r>
      <w:r>
        <w:t xml:space="preserve">оложенным на территории </w:t>
      </w:r>
      <w:r w:rsidR="00212316" w:rsidRPr="00212316">
        <w:t>Шумского сельского</w:t>
      </w:r>
      <w:r w:rsidR="00212316" w:rsidRPr="00D87EFA">
        <w:rPr>
          <w:color w:val="000000"/>
          <w:sz w:val="24"/>
          <w:szCs w:val="24"/>
        </w:rPr>
        <w:t xml:space="preserve">  </w:t>
      </w:r>
      <w:r w:rsidRPr="00A776A1">
        <w:t>поселения, местам их размещения и благоустройству, утверждаемыми поста</w:t>
      </w:r>
      <w:r>
        <w:t xml:space="preserve">новлением администрации  муниципального образования </w:t>
      </w:r>
      <w:r w:rsidR="00212316" w:rsidRPr="00212316">
        <w:t>Шумско</w:t>
      </w:r>
      <w:r w:rsidR="00212316">
        <w:t>е</w:t>
      </w:r>
      <w:r w:rsidR="00212316" w:rsidRPr="00212316">
        <w:t xml:space="preserve"> сельско</w:t>
      </w:r>
      <w:r w:rsidR="00212316">
        <w:t>е</w:t>
      </w:r>
      <w:r w:rsidR="00212316" w:rsidRPr="00D87EFA">
        <w:rPr>
          <w:color w:val="000000"/>
          <w:sz w:val="24"/>
          <w:szCs w:val="24"/>
        </w:rPr>
        <w:t xml:space="preserve">  </w:t>
      </w:r>
      <w:r>
        <w:t xml:space="preserve">поселение Кировского </w:t>
      </w:r>
      <w:r w:rsidRPr="00A776A1">
        <w:t xml:space="preserve"> муниципального района</w:t>
      </w:r>
      <w:r>
        <w:t xml:space="preserve"> Ленинградской области</w:t>
      </w:r>
      <w:r w:rsidRPr="00A776A1">
        <w:t xml:space="preserve"> (далее – Требования к НТО).</w:t>
      </w:r>
    </w:p>
    <w:p w:rsidR="00386EFE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 Комиссия по вопросам размещения </w:t>
      </w:r>
      <w:r w:rsidRPr="00AF3A36">
        <w:t>нестационарных торговых объектов</w:t>
      </w:r>
      <w:r w:rsidRPr="000D0C17">
        <w:t xml:space="preserve"> </w:t>
      </w:r>
      <w:r>
        <w:t xml:space="preserve">на территории </w:t>
      </w:r>
      <w:r w:rsidR="00212316" w:rsidRPr="00212316">
        <w:t>Шумского сельского</w:t>
      </w:r>
      <w:r w:rsidR="00212316" w:rsidRPr="00D87EFA">
        <w:rPr>
          <w:color w:val="000000"/>
          <w:sz w:val="24"/>
          <w:szCs w:val="24"/>
        </w:rPr>
        <w:t xml:space="preserve">  </w:t>
      </w:r>
      <w:r>
        <w:t>поселения</w:t>
      </w:r>
      <w:r w:rsidRPr="000D0C17">
        <w:t xml:space="preserve"> </w:t>
      </w:r>
      <w:r>
        <w:t>(далее – К</w:t>
      </w:r>
      <w:r w:rsidRPr="00C52555">
        <w:t>омиссия) является коллегиальным органом</w:t>
      </w:r>
      <w:r>
        <w:t>, действующим на постоянной основе.</w:t>
      </w:r>
      <w:r w:rsidRPr="00C52555">
        <w:t xml:space="preserve"> </w:t>
      </w:r>
    </w:p>
    <w:p w:rsidR="00386EFE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Комиссия в своей работе руководствуется правовыми актами Российской Федерации, Ленинградской области и актами органов местного самоуправления</w:t>
      </w:r>
      <w:r>
        <w:t xml:space="preserve"> Кировского муниципального района и </w:t>
      </w:r>
      <w:r w:rsidR="00212316" w:rsidRPr="00212316">
        <w:t>Шумского сельского</w:t>
      </w:r>
      <w:r w:rsidR="00212316" w:rsidRPr="00D87EFA">
        <w:rPr>
          <w:color w:val="000000"/>
          <w:sz w:val="24"/>
          <w:szCs w:val="24"/>
        </w:rPr>
        <w:t xml:space="preserve">  </w:t>
      </w:r>
      <w:r>
        <w:t>поселения</w:t>
      </w:r>
      <w:r w:rsidRPr="00C52555">
        <w:t xml:space="preserve"> </w:t>
      </w:r>
      <w:r>
        <w:t>(</w:t>
      </w:r>
      <w:r w:rsidRPr="00C52555">
        <w:t>по предмету своей деятельности</w:t>
      </w:r>
      <w:r>
        <w:t>) и настоящим Положением.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386EFE" w:rsidRDefault="00386EFE" w:rsidP="00386EFE">
      <w:pPr>
        <w:pStyle w:val="ConsPlusNormal"/>
        <w:numPr>
          <w:ilvl w:val="0"/>
          <w:numId w:val="26"/>
        </w:numPr>
        <w:ind w:left="0" w:firstLine="0"/>
        <w:jc w:val="center"/>
      </w:pPr>
      <w:r>
        <w:t>Основные функции Комиссии.</w:t>
      </w:r>
    </w:p>
    <w:p w:rsidR="00386EFE" w:rsidRPr="00C52555" w:rsidRDefault="00386EFE" w:rsidP="00386EFE">
      <w:pPr>
        <w:pStyle w:val="ConsPlusNormal"/>
        <w:ind w:left="1260"/>
      </w:pPr>
    </w:p>
    <w:p w:rsidR="00386EFE" w:rsidRPr="00C52555" w:rsidRDefault="00386EFE" w:rsidP="00386EFE">
      <w:pPr>
        <w:pStyle w:val="ConsPlusNormal"/>
        <w:tabs>
          <w:tab w:val="left" w:pos="851"/>
          <w:tab w:val="left" w:pos="1134"/>
        </w:tabs>
        <w:jc w:val="both"/>
      </w:pPr>
      <w:r>
        <w:t xml:space="preserve">            </w:t>
      </w:r>
      <w:r w:rsidRPr="00C52555">
        <w:t>Комиссия выполняет следующие основные функции:</w:t>
      </w:r>
    </w:p>
    <w:p w:rsidR="00386EFE" w:rsidRPr="00C52555" w:rsidRDefault="00386EFE" w:rsidP="00386EF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t xml:space="preserve">разработка и </w:t>
      </w:r>
      <w:r w:rsidRPr="00C52555">
        <w:t xml:space="preserve">согласование проекта </w:t>
      </w:r>
      <w:r>
        <w:t xml:space="preserve">схемы размещения </w:t>
      </w:r>
      <w:r w:rsidRPr="00AF3A36">
        <w:t>нестационарных торговых объектов</w:t>
      </w:r>
      <w:r>
        <w:t xml:space="preserve"> на территории муниципального образования </w:t>
      </w:r>
      <w:r w:rsidR="00212316" w:rsidRPr="00212316">
        <w:t>Шумско</w:t>
      </w:r>
      <w:r w:rsidR="00212316">
        <w:t>е</w:t>
      </w:r>
      <w:r w:rsidR="00212316" w:rsidRPr="00212316">
        <w:t xml:space="preserve"> сельско</w:t>
      </w:r>
      <w:r w:rsidR="00212316">
        <w:t>е</w:t>
      </w:r>
      <w:r w:rsidR="00212316" w:rsidRPr="00D87EFA">
        <w:rPr>
          <w:color w:val="000000"/>
          <w:sz w:val="24"/>
          <w:szCs w:val="24"/>
        </w:rPr>
        <w:t xml:space="preserve">  </w:t>
      </w:r>
      <w:r w:rsidRPr="00CB5CF4">
        <w:t>поселения</w:t>
      </w:r>
      <w:r>
        <w:t xml:space="preserve">  Кировского муниципального района Ленинградской области (далее – Схема);</w:t>
      </w:r>
    </w:p>
    <w:p w:rsidR="00386EFE" w:rsidRDefault="00386EFE" w:rsidP="00386EF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согласование вне</w:t>
      </w:r>
      <w:r>
        <w:t>сений изменений в утвержденную Схему;</w:t>
      </w:r>
    </w:p>
    <w:p w:rsidR="00386EFE" w:rsidRPr="00C52555" w:rsidRDefault="00386EFE" w:rsidP="00386EF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 xml:space="preserve">рассмотрение заявлений о предоставлении права на размещение </w:t>
      </w:r>
      <w:r w:rsidRPr="00AF3A36">
        <w:t>нестационарн</w:t>
      </w:r>
      <w:r>
        <w:t>ого</w:t>
      </w:r>
      <w:r w:rsidRPr="00AF3A36">
        <w:t xml:space="preserve"> торгов</w:t>
      </w:r>
      <w:r>
        <w:t>ого</w:t>
      </w:r>
      <w:r w:rsidRPr="00AF3A36">
        <w:t xml:space="preserve"> объект</w:t>
      </w:r>
      <w:r>
        <w:t>а (далее –</w:t>
      </w:r>
      <w:r w:rsidRPr="000D0C17">
        <w:t xml:space="preserve"> НТО</w:t>
      </w:r>
      <w:r>
        <w:t>)</w:t>
      </w:r>
      <w:r w:rsidRPr="00C52555">
        <w:t xml:space="preserve"> и </w:t>
      </w:r>
      <w:r>
        <w:t>подготовка</w:t>
      </w:r>
      <w:r w:rsidRPr="00C52555">
        <w:t xml:space="preserve"> по ним </w:t>
      </w:r>
      <w:r>
        <w:t>предложений и проекта ответа заявителю в порядке</w:t>
      </w:r>
      <w:r w:rsidRPr="00C52555">
        <w:t xml:space="preserve">, установленном </w:t>
      </w:r>
      <w:r>
        <w:t>законодательством и настоящим Положением</w:t>
      </w:r>
      <w:r w:rsidRPr="00C52555">
        <w:t>;</w:t>
      </w:r>
    </w:p>
    <w:p w:rsidR="00386EFE" w:rsidRDefault="00386EFE" w:rsidP="00386EF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рассмотрение обращений</w:t>
      </w:r>
      <w:r>
        <w:t xml:space="preserve"> юридических и физических лиц</w:t>
      </w:r>
      <w:r w:rsidRPr="00C52555">
        <w:t xml:space="preserve">, связанных с предоставлением права на размещение </w:t>
      </w:r>
      <w:r w:rsidRPr="000D0C17">
        <w:t>НТО</w:t>
      </w:r>
      <w:r>
        <w:t xml:space="preserve"> на территории </w:t>
      </w:r>
      <w:r w:rsidR="00212316" w:rsidRPr="00212316">
        <w:t>Шумского сельского</w:t>
      </w:r>
      <w:r w:rsidR="00212316" w:rsidRPr="00D87EFA">
        <w:rPr>
          <w:color w:val="000000"/>
          <w:sz w:val="24"/>
          <w:szCs w:val="24"/>
        </w:rPr>
        <w:t xml:space="preserve">  </w:t>
      </w:r>
      <w:r>
        <w:t>поселения;</w:t>
      </w:r>
    </w:p>
    <w:p w:rsidR="00386EFE" w:rsidRPr="00C52555" w:rsidRDefault="00386EFE" w:rsidP="00386EF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t xml:space="preserve">подготовка проекта постановления администрации муниципального образования </w:t>
      </w:r>
      <w:r w:rsidR="00212316" w:rsidRPr="00212316">
        <w:t>Шумско</w:t>
      </w:r>
      <w:r w:rsidR="00212316">
        <w:t>е</w:t>
      </w:r>
      <w:r w:rsidR="00212316" w:rsidRPr="00212316">
        <w:t xml:space="preserve"> сельско</w:t>
      </w:r>
      <w:r w:rsidR="00212316">
        <w:t>е</w:t>
      </w:r>
      <w:r w:rsidR="00212316" w:rsidRPr="00D87EFA">
        <w:rPr>
          <w:color w:val="000000"/>
          <w:sz w:val="24"/>
          <w:szCs w:val="24"/>
        </w:rPr>
        <w:t xml:space="preserve">  </w:t>
      </w:r>
      <w:r>
        <w:t>поселение Кировского муниципального района  Ленинградской области о включении и об исключении НТО из Схемы;</w:t>
      </w:r>
    </w:p>
    <w:p w:rsidR="00386EFE" w:rsidRDefault="00386EFE" w:rsidP="00386EF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ведение, хранение протоколов заседаний</w:t>
      </w:r>
      <w:r>
        <w:t xml:space="preserve"> комиссии</w:t>
      </w:r>
      <w:r w:rsidRPr="00C52555">
        <w:t>, предоставление выписок из протоколов заседаний (по требованию).</w:t>
      </w:r>
    </w:p>
    <w:p w:rsidR="00386EFE" w:rsidRDefault="00386EFE" w:rsidP="00386EFE">
      <w:pPr>
        <w:pStyle w:val="ConsPlusNormal"/>
        <w:tabs>
          <w:tab w:val="left" w:pos="851"/>
        </w:tabs>
        <w:ind w:left="567"/>
        <w:jc w:val="both"/>
      </w:pPr>
      <w:r w:rsidRPr="00C52555">
        <w:t xml:space="preserve"> </w:t>
      </w:r>
    </w:p>
    <w:p w:rsidR="00386EFE" w:rsidRDefault="00386EFE" w:rsidP="00386EFE">
      <w:pPr>
        <w:pStyle w:val="ConsPlusNormal"/>
        <w:numPr>
          <w:ilvl w:val="0"/>
          <w:numId w:val="26"/>
        </w:numPr>
        <w:ind w:left="0" w:firstLine="0"/>
        <w:jc w:val="center"/>
      </w:pPr>
      <w:r>
        <w:t>Порядок формирования Комиссии</w:t>
      </w:r>
    </w:p>
    <w:p w:rsidR="00386EFE" w:rsidRPr="005C7086" w:rsidRDefault="00386EFE" w:rsidP="00386EFE">
      <w:pPr>
        <w:pStyle w:val="ConsPlusNormal"/>
      </w:pPr>
    </w:p>
    <w:p w:rsidR="00386EFE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Состав комиссии утверждается </w:t>
      </w:r>
      <w:r>
        <w:t xml:space="preserve">постановлением администрации муниципального образования </w:t>
      </w:r>
      <w:r w:rsidR="00212316" w:rsidRPr="00212316">
        <w:t>Шумско</w:t>
      </w:r>
      <w:r w:rsidR="00212316">
        <w:t>е</w:t>
      </w:r>
      <w:r w:rsidR="00212316" w:rsidRPr="00212316">
        <w:t xml:space="preserve"> сельско</w:t>
      </w:r>
      <w:r w:rsidR="00212316">
        <w:t>е</w:t>
      </w:r>
      <w:r w:rsidR="00212316" w:rsidRPr="00D87EFA">
        <w:rPr>
          <w:color w:val="000000"/>
          <w:sz w:val="24"/>
          <w:szCs w:val="24"/>
        </w:rPr>
        <w:t xml:space="preserve">  </w:t>
      </w:r>
      <w:r>
        <w:t>поселение Кировского муниципального района</w:t>
      </w:r>
      <w:r w:rsidRPr="00C52555">
        <w:t>.</w:t>
      </w:r>
    </w:p>
    <w:p w:rsidR="00386EFE" w:rsidRPr="005C7086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5C7086">
        <w:t>Комиссия состоит из председателя, заместител</w:t>
      </w:r>
      <w:r>
        <w:t>я</w:t>
      </w:r>
      <w:r w:rsidRPr="005C7086">
        <w:t xml:space="preserve"> председателя, секретаря и других членов Комиссии. </w:t>
      </w:r>
    </w:p>
    <w:p w:rsidR="00386EFE" w:rsidRPr="00C52555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Заседание комиссии правомочно, если на нем присутствуют не менее 2/3 членов комиссии, в том числе председатель комиссии и (или) заместитель председателя комиссии. </w:t>
      </w:r>
    </w:p>
    <w:p w:rsidR="00386EFE" w:rsidRPr="005C7086" w:rsidRDefault="00386EFE" w:rsidP="00386EFE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386EFE" w:rsidRPr="005C7086" w:rsidRDefault="00386EFE" w:rsidP="00386EFE">
      <w:pPr>
        <w:pStyle w:val="ConsPlusNormal"/>
        <w:numPr>
          <w:ilvl w:val="0"/>
          <w:numId w:val="26"/>
        </w:numPr>
        <w:ind w:left="0" w:firstLine="0"/>
        <w:jc w:val="center"/>
      </w:pPr>
      <w:r w:rsidRPr="005C7086">
        <w:t>Порядок проведения заседаний Комиссии</w:t>
      </w:r>
    </w:p>
    <w:p w:rsidR="00386EFE" w:rsidRDefault="00386EFE" w:rsidP="00386EFE">
      <w:pPr>
        <w:pStyle w:val="ConsPlusNormal"/>
        <w:tabs>
          <w:tab w:val="left" w:pos="851"/>
        </w:tabs>
        <w:ind w:left="567"/>
        <w:jc w:val="both"/>
      </w:pPr>
    </w:p>
    <w:p w:rsidR="00386EFE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Заседания комисси</w:t>
      </w:r>
      <w:r>
        <w:t>и</w:t>
      </w:r>
      <w:r w:rsidRPr="00C52555">
        <w:t xml:space="preserve"> проводятся по мере необходимости в связи с возникновением вопросов по предмету деятельности комиссии.</w:t>
      </w:r>
    </w:p>
    <w:p w:rsidR="00386EFE" w:rsidRPr="00C52555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Информация о дате, времени и повестке проведения очередного заседания комиссии размещается Секретарем Комиссии на официальном сайте администрации </w:t>
      </w:r>
      <w:r w:rsidR="00212316" w:rsidRPr="00212316">
        <w:t>Шумского сельского</w:t>
      </w:r>
      <w:r w:rsidR="00212316" w:rsidRPr="00D87EFA">
        <w:rPr>
          <w:color w:val="000000"/>
          <w:sz w:val="24"/>
          <w:szCs w:val="24"/>
        </w:rPr>
        <w:t xml:space="preserve">  </w:t>
      </w:r>
      <w:r>
        <w:t>поселения в сети «Интернет» (далее – официальный сайт) не менее чем за 7 дней до дня проведения комиссии.</w:t>
      </w:r>
    </w:p>
    <w:p w:rsidR="00386EFE" w:rsidRPr="00C52555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Председатель комиссии руководит работой комиссии, назначает дату заседания комиссии, формирует повестку заседания. В период </w:t>
      </w:r>
      <w:r w:rsidRPr="00C52555">
        <w:lastRenderedPageBreak/>
        <w:t>отсутствия председателя комиссии его функции осуществляет заместител</w:t>
      </w:r>
      <w:r>
        <w:t>ь</w:t>
      </w:r>
      <w:r w:rsidRPr="00C52555">
        <w:t xml:space="preserve"> председателя комиссии. </w:t>
      </w:r>
    </w:p>
    <w:p w:rsidR="00386EFE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Секретарь комиссии организует работу комиссии, </w:t>
      </w:r>
      <w:r w:rsidRPr="0098460F">
        <w:t>осуществляет подготовку заседаний комиссии, извещает членов комиссии о дат</w:t>
      </w:r>
      <w:r>
        <w:t>е</w:t>
      </w:r>
      <w:r w:rsidRPr="0098460F">
        <w:t xml:space="preserve"> </w:t>
      </w:r>
      <w:r>
        <w:br/>
      </w:r>
      <w:r w:rsidRPr="0098460F">
        <w:t>заседани</w:t>
      </w:r>
      <w:r>
        <w:t>я</w:t>
      </w:r>
      <w:r w:rsidRPr="0098460F">
        <w:t xml:space="preserve"> комиссии и повестке заседания комиссии, </w:t>
      </w:r>
      <w:r>
        <w:t xml:space="preserve">размещает информацию на сайте о дате заседания и об итогах проведения комиссии, </w:t>
      </w:r>
      <w:r w:rsidRPr="0098460F">
        <w:t xml:space="preserve">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</w:t>
      </w:r>
      <w:r>
        <w:t xml:space="preserve">выписки из протоколов, </w:t>
      </w:r>
      <w:r w:rsidRPr="0098460F">
        <w:t xml:space="preserve">проекты уведомлений, </w:t>
      </w:r>
      <w:r>
        <w:t xml:space="preserve">готовит проекты Договоров на размещение НТО, ведет реестр Договоров, </w:t>
      </w:r>
      <w:r w:rsidRPr="0098460F">
        <w:t>выполняет иные функции в связи с работой комиссии</w:t>
      </w:r>
      <w:r w:rsidRPr="00C52555">
        <w:t xml:space="preserve">. </w:t>
      </w:r>
    </w:p>
    <w:p w:rsidR="00386EFE" w:rsidRPr="00C52555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Комиссия принимает решения простым большинством голосов присутствующих членов комиссии. </w:t>
      </w:r>
      <w:r w:rsidRPr="0098460F">
        <w:t xml:space="preserve">При равенстве голосов решающим является голос председательствующего на комиссии. </w:t>
      </w:r>
    </w:p>
    <w:p w:rsidR="00386EFE" w:rsidRDefault="00386EFE" w:rsidP="00386E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Решение комиссии оформляется протоколом</w:t>
      </w:r>
      <w:r w:rsidRPr="00C52555">
        <w:t>,</w:t>
      </w:r>
      <w:r>
        <w:t xml:space="preserve"> который в течении 5 рабочих дней после проведения заседания, </w:t>
      </w:r>
      <w:r w:rsidRPr="00C52555">
        <w:t>подписыва</w:t>
      </w:r>
      <w:r>
        <w:t>ется присутствующими на заседании членами комиссии.</w:t>
      </w:r>
    </w:p>
    <w:p w:rsidR="00386EFE" w:rsidRDefault="00386EFE" w:rsidP="00386EFE">
      <w:pPr>
        <w:pStyle w:val="ConsPlusNormal"/>
        <w:tabs>
          <w:tab w:val="left" w:pos="567"/>
        </w:tabs>
      </w:pPr>
      <w:r>
        <w:t xml:space="preserve">         5.</w:t>
      </w:r>
      <w:r w:rsidRPr="0098460F">
        <w:t>Ответственность членов Комиссии, обжалование решений Комиссии</w:t>
      </w:r>
    </w:p>
    <w:p w:rsidR="00386EFE" w:rsidRPr="003877E4" w:rsidRDefault="00386EFE" w:rsidP="00386EFE">
      <w:pPr>
        <w:pStyle w:val="ConsPlusNormal"/>
        <w:tabs>
          <w:tab w:val="left" w:pos="851"/>
          <w:tab w:val="left" w:pos="1134"/>
        </w:tabs>
        <w:jc w:val="both"/>
      </w:pPr>
      <w:r>
        <w:t xml:space="preserve">        5.1.</w:t>
      </w:r>
      <w:r w:rsidRPr="003877E4">
        <w:t>Члены Комиссии</w:t>
      </w:r>
      <w:r>
        <w:t xml:space="preserve"> </w:t>
      </w:r>
      <w:r w:rsidRPr="003877E4">
        <w:t>несут ответственность в соответствии с законодательством Российской Федерации.</w:t>
      </w:r>
    </w:p>
    <w:p w:rsidR="00386EFE" w:rsidRPr="003877E4" w:rsidRDefault="00386EFE" w:rsidP="00386EFE">
      <w:pPr>
        <w:pStyle w:val="ConsPlusNormal"/>
        <w:tabs>
          <w:tab w:val="left" w:pos="851"/>
          <w:tab w:val="left" w:pos="1134"/>
        </w:tabs>
        <w:jc w:val="both"/>
      </w:pPr>
      <w:r>
        <w:t xml:space="preserve">        5.2.</w:t>
      </w:r>
      <w:r w:rsidRPr="003877E4">
        <w:t xml:space="preserve">Решение Комиссии, принятое в нарушение требований </w:t>
      </w:r>
      <w:r>
        <w:t>действующего законодательства</w:t>
      </w:r>
      <w:r w:rsidRPr="003877E4">
        <w:t xml:space="preserve">, может быть обжаловано в порядке, установленном </w:t>
      </w:r>
      <w:r>
        <w:t xml:space="preserve">законодательством </w:t>
      </w:r>
      <w:r w:rsidRPr="003877E4">
        <w:t>Российской Федерации.</w:t>
      </w:r>
    </w:p>
    <w:p w:rsidR="00386EFE" w:rsidRDefault="00386EFE" w:rsidP="00386EFE">
      <w:pPr>
        <w:pStyle w:val="ConsPlusNormal"/>
        <w:tabs>
          <w:tab w:val="left" w:pos="851"/>
          <w:tab w:val="left" w:pos="1134"/>
        </w:tabs>
        <w:ind w:left="567"/>
        <w:jc w:val="both"/>
      </w:pPr>
      <w:r>
        <w:rPr>
          <w:sz w:val="24"/>
          <w:szCs w:val="24"/>
        </w:rPr>
        <w:br w:type="page"/>
      </w:r>
    </w:p>
    <w:p w:rsidR="00386EFE" w:rsidRPr="005108B5" w:rsidRDefault="00386EFE" w:rsidP="00386EFE">
      <w:pPr>
        <w:jc w:val="right"/>
      </w:pPr>
      <w:r>
        <w:lastRenderedPageBreak/>
        <w:t xml:space="preserve">Утвержден </w:t>
      </w:r>
    </w:p>
    <w:p w:rsidR="00386EFE" w:rsidRPr="005108B5" w:rsidRDefault="00386EFE" w:rsidP="00386EFE">
      <w:pPr>
        <w:jc w:val="right"/>
      </w:pPr>
      <w:r>
        <w:t xml:space="preserve"> постановлением </w:t>
      </w:r>
      <w:r w:rsidRPr="005108B5">
        <w:t xml:space="preserve"> администрации</w:t>
      </w:r>
    </w:p>
    <w:p w:rsidR="00386EFE" w:rsidRDefault="00386EFE" w:rsidP="00386EFE">
      <w:pPr>
        <w:jc w:val="right"/>
      </w:pPr>
      <w:r>
        <w:t xml:space="preserve">муниципального образования </w:t>
      </w:r>
    </w:p>
    <w:p w:rsidR="00386EFE" w:rsidRDefault="00212316" w:rsidP="00386EFE">
      <w:pPr>
        <w:jc w:val="right"/>
      </w:pPr>
      <w:r w:rsidRPr="00212316">
        <w:t>Шумско</w:t>
      </w:r>
      <w:r>
        <w:t>е</w:t>
      </w:r>
      <w:r w:rsidRPr="00212316">
        <w:t xml:space="preserve"> сельско</w:t>
      </w:r>
      <w:r>
        <w:t>е</w:t>
      </w:r>
      <w:r w:rsidRPr="00D87EFA">
        <w:rPr>
          <w:color w:val="000000"/>
        </w:rPr>
        <w:t xml:space="preserve">  </w:t>
      </w:r>
      <w:r w:rsidR="00386EFE">
        <w:t>поселение</w:t>
      </w:r>
    </w:p>
    <w:p w:rsidR="00386EFE" w:rsidRDefault="00386EFE" w:rsidP="00386EFE">
      <w:pPr>
        <w:jc w:val="right"/>
      </w:pPr>
      <w:r>
        <w:t>Кировского муниципального района</w:t>
      </w:r>
    </w:p>
    <w:p w:rsidR="00386EFE" w:rsidRDefault="00386EFE" w:rsidP="00386EFE">
      <w:pPr>
        <w:jc w:val="right"/>
      </w:pPr>
      <w:r>
        <w:t>Ленинградской области</w:t>
      </w:r>
    </w:p>
    <w:p w:rsidR="00386EFE" w:rsidRPr="00DF59DF" w:rsidRDefault="00386EFE" w:rsidP="00386EFE">
      <w:pPr>
        <w:jc w:val="right"/>
      </w:pPr>
      <w:r>
        <w:t xml:space="preserve">от </w:t>
      </w:r>
      <w:r w:rsidR="00253DDD">
        <w:t>25 апреля 2017 года</w:t>
      </w:r>
      <w:r>
        <w:t xml:space="preserve"> № </w:t>
      </w:r>
      <w:r w:rsidR="00253DDD">
        <w:t>85</w:t>
      </w:r>
    </w:p>
    <w:p w:rsidR="00386EFE" w:rsidRDefault="00386EFE" w:rsidP="00386EFE">
      <w:pPr>
        <w:jc w:val="right"/>
      </w:pPr>
      <w:r>
        <w:t>Приложение №5</w:t>
      </w:r>
    </w:p>
    <w:p w:rsidR="00386EFE" w:rsidRDefault="00386EFE" w:rsidP="00386EFE">
      <w:pPr>
        <w:jc w:val="center"/>
        <w:rPr>
          <w:sz w:val="26"/>
          <w:szCs w:val="26"/>
        </w:rPr>
      </w:pPr>
    </w:p>
    <w:p w:rsidR="00386EFE" w:rsidRPr="005D0B0C" w:rsidRDefault="00386EFE" w:rsidP="00386EFE">
      <w:pPr>
        <w:jc w:val="center"/>
        <w:rPr>
          <w:b/>
          <w:sz w:val="28"/>
          <w:szCs w:val="28"/>
        </w:rPr>
      </w:pPr>
      <w:r w:rsidRPr="005D0B0C">
        <w:rPr>
          <w:b/>
          <w:sz w:val="28"/>
          <w:szCs w:val="28"/>
        </w:rPr>
        <w:t xml:space="preserve">Состав комиссии </w:t>
      </w:r>
    </w:p>
    <w:p w:rsidR="00386EFE" w:rsidRPr="005D0B0C" w:rsidRDefault="00386EFE" w:rsidP="00386EFE">
      <w:pPr>
        <w:jc w:val="center"/>
        <w:rPr>
          <w:b/>
          <w:sz w:val="28"/>
          <w:szCs w:val="28"/>
        </w:rPr>
      </w:pPr>
      <w:r w:rsidRPr="005D0B0C">
        <w:rPr>
          <w:b/>
          <w:sz w:val="28"/>
          <w:szCs w:val="28"/>
        </w:rPr>
        <w:t xml:space="preserve">по вопросам размещения нестационарных торговых объектов </w:t>
      </w:r>
    </w:p>
    <w:p w:rsidR="00386EFE" w:rsidRPr="005D0B0C" w:rsidRDefault="00386EFE" w:rsidP="00386EFE">
      <w:pPr>
        <w:jc w:val="center"/>
        <w:rPr>
          <w:b/>
          <w:sz w:val="28"/>
          <w:szCs w:val="28"/>
        </w:rPr>
      </w:pPr>
      <w:r w:rsidRPr="005D0B0C">
        <w:rPr>
          <w:b/>
          <w:sz w:val="28"/>
          <w:szCs w:val="28"/>
        </w:rPr>
        <w:t xml:space="preserve">на территории </w:t>
      </w:r>
      <w:r w:rsidR="00212316" w:rsidRPr="00212316">
        <w:rPr>
          <w:b/>
          <w:sz w:val="28"/>
          <w:szCs w:val="28"/>
        </w:rPr>
        <w:t>Шумского сельского</w:t>
      </w:r>
      <w:r w:rsidR="00212316" w:rsidRPr="00D87EFA">
        <w:rPr>
          <w:color w:val="000000"/>
        </w:rPr>
        <w:t xml:space="preserve">  </w:t>
      </w:r>
      <w:r w:rsidRPr="005D0B0C">
        <w:rPr>
          <w:b/>
          <w:sz w:val="28"/>
          <w:szCs w:val="28"/>
        </w:rPr>
        <w:t>поселения</w:t>
      </w:r>
    </w:p>
    <w:tbl>
      <w:tblPr>
        <w:tblStyle w:val="af0"/>
        <w:tblW w:w="9464" w:type="dxa"/>
        <w:tblLook w:val="04A0"/>
      </w:tblPr>
      <w:tblGrid>
        <w:gridCol w:w="9464"/>
      </w:tblGrid>
      <w:tr w:rsidR="00386EFE" w:rsidTr="00D87EF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86EFE" w:rsidRDefault="00386EFE" w:rsidP="00D87EFA">
            <w:pPr>
              <w:jc w:val="center"/>
              <w:rPr>
                <w:sz w:val="26"/>
                <w:szCs w:val="26"/>
              </w:rPr>
            </w:pPr>
          </w:p>
        </w:tc>
      </w:tr>
      <w:tr w:rsidR="00386EFE" w:rsidRPr="002E6DC0" w:rsidTr="00D87EF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86EFE" w:rsidRPr="008F5173" w:rsidRDefault="00386EFE" w:rsidP="00D87EFA">
            <w:pPr>
              <w:jc w:val="both"/>
              <w:rPr>
                <w:sz w:val="26"/>
                <w:szCs w:val="26"/>
              </w:rPr>
            </w:pPr>
          </w:p>
        </w:tc>
      </w:tr>
      <w:tr w:rsidR="00386EFE" w:rsidRPr="002E6DC0" w:rsidTr="00D87EF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86EFE" w:rsidRDefault="00386EFE" w:rsidP="00D87EFA">
            <w:pPr>
              <w:ind w:firstLine="709"/>
              <w:jc w:val="both"/>
              <w:rPr>
                <w:sz w:val="28"/>
                <w:szCs w:val="28"/>
              </w:rPr>
            </w:pPr>
            <w:r w:rsidRPr="00E9239F">
              <w:rPr>
                <w:sz w:val="28"/>
                <w:szCs w:val="28"/>
              </w:rPr>
              <w:t>Председатель комиссии:</w:t>
            </w:r>
          </w:p>
          <w:p w:rsidR="00386EFE" w:rsidRDefault="00212316" w:rsidP="00D87E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Владимир Леонидович</w:t>
            </w:r>
            <w:r w:rsidR="00386EFE">
              <w:rPr>
                <w:sz w:val="28"/>
                <w:szCs w:val="28"/>
              </w:rPr>
              <w:t xml:space="preserve">– глава администрации МО </w:t>
            </w:r>
            <w:r>
              <w:rPr>
                <w:sz w:val="28"/>
                <w:szCs w:val="28"/>
              </w:rPr>
              <w:t xml:space="preserve">Шумское сельское </w:t>
            </w:r>
            <w:r w:rsidR="00386EFE">
              <w:rPr>
                <w:sz w:val="28"/>
                <w:szCs w:val="28"/>
              </w:rPr>
              <w:t xml:space="preserve"> поселение;</w:t>
            </w:r>
          </w:p>
          <w:p w:rsidR="00386EFE" w:rsidRPr="00E9239F" w:rsidRDefault="00386EFE" w:rsidP="00D87E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386EFE" w:rsidRDefault="00212316" w:rsidP="00D87EF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Лягин Роман Валерьевич</w:t>
            </w:r>
            <w:r w:rsidR="00386EFE" w:rsidRPr="00E9239F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директор МУП «Северное Сияние»</w:t>
            </w:r>
            <w:r w:rsidR="00386EFE">
              <w:rPr>
                <w:sz w:val="28"/>
                <w:szCs w:val="28"/>
              </w:rPr>
              <w:t>;</w:t>
            </w:r>
            <w:r w:rsidR="00386EFE" w:rsidRPr="00E9239F">
              <w:rPr>
                <w:sz w:val="28"/>
                <w:szCs w:val="28"/>
              </w:rPr>
              <w:t xml:space="preserve"> </w:t>
            </w:r>
          </w:p>
          <w:p w:rsidR="00386EFE" w:rsidRPr="00E9239F" w:rsidRDefault="00386EFE" w:rsidP="00D8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</w:t>
            </w:r>
            <w:r w:rsidRPr="00E9239F">
              <w:rPr>
                <w:sz w:val="28"/>
                <w:szCs w:val="28"/>
              </w:rPr>
              <w:t>екретарь комиссии:</w:t>
            </w:r>
          </w:p>
          <w:p w:rsidR="00386EFE" w:rsidRPr="00E9239F" w:rsidRDefault="00212316" w:rsidP="00D87E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Фоменкова Марина Александровна</w:t>
            </w:r>
            <w:r w:rsidR="00386EFE" w:rsidRPr="00E9239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сектора управления имуществом, землей и приватизацией </w:t>
            </w:r>
            <w:r w:rsidR="00386EFE" w:rsidRPr="00E9239F">
              <w:rPr>
                <w:sz w:val="28"/>
                <w:szCs w:val="28"/>
              </w:rPr>
              <w:t xml:space="preserve">администрации МО </w:t>
            </w:r>
            <w:r>
              <w:rPr>
                <w:sz w:val="28"/>
                <w:szCs w:val="28"/>
              </w:rPr>
              <w:t xml:space="preserve">Шумское сельское </w:t>
            </w:r>
            <w:r w:rsidR="00386EFE" w:rsidRPr="00E9239F">
              <w:rPr>
                <w:sz w:val="28"/>
                <w:szCs w:val="28"/>
              </w:rPr>
              <w:t xml:space="preserve"> поселение</w:t>
            </w:r>
            <w:r w:rsidR="00386EFE">
              <w:rPr>
                <w:sz w:val="28"/>
                <w:szCs w:val="28"/>
              </w:rPr>
              <w:t>;</w:t>
            </w:r>
          </w:p>
          <w:p w:rsidR="00386EFE" w:rsidRDefault="00386EFE" w:rsidP="00D87EFA">
            <w:pPr>
              <w:jc w:val="both"/>
              <w:rPr>
                <w:sz w:val="28"/>
                <w:szCs w:val="28"/>
              </w:rPr>
            </w:pPr>
            <w:r w:rsidRPr="00E9239F">
              <w:rPr>
                <w:sz w:val="28"/>
                <w:szCs w:val="28"/>
              </w:rPr>
              <w:tab/>
              <w:t>Члены комиссии:</w:t>
            </w:r>
          </w:p>
          <w:p w:rsidR="00386EFE" w:rsidRPr="00E9239F" w:rsidRDefault="00386EFE" w:rsidP="00D8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Представитель комитета управления  муниципальным имуществом администрации Кировского муниципального района Ленинградской области (по согласованию);</w:t>
            </w:r>
          </w:p>
          <w:p w:rsidR="00386EFE" w:rsidRDefault="00386EFE" w:rsidP="00D87EFA">
            <w:pPr>
              <w:ind w:firstLine="709"/>
              <w:jc w:val="both"/>
              <w:rPr>
                <w:sz w:val="28"/>
                <w:szCs w:val="28"/>
              </w:rPr>
            </w:pPr>
            <w:r w:rsidRPr="00E9239F">
              <w:rPr>
                <w:sz w:val="28"/>
                <w:szCs w:val="28"/>
              </w:rPr>
              <w:t>представитель управления  архитектуры и градостроительства администрации Кировского муниципального района Ленинградской области (УАиГ)  (по согласованию);</w:t>
            </w:r>
          </w:p>
          <w:p w:rsidR="00386EFE" w:rsidRDefault="00386EFE" w:rsidP="00D87E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управления землеустройства и землепользования  администрации Кировского муниципального района Ленинградской области (по согласованию);</w:t>
            </w:r>
          </w:p>
          <w:p w:rsidR="00386EFE" w:rsidRDefault="00386EFE" w:rsidP="00D87EFA">
            <w:pPr>
              <w:ind w:firstLine="709"/>
              <w:jc w:val="both"/>
              <w:rPr>
                <w:sz w:val="28"/>
                <w:szCs w:val="28"/>
              </w:rPr>
            </w:pPr>
            <w:r w:rsidRPr="00E9239F">
              <w:rPr>
                <w:sz w:val="28"/>
                <w:szCs w:val="28"/>
              </w:rPr>
              <w:t>представитель Отдела надзорной деятельности Кировского района управления надзорной деятельности ГУ МЧС России по Ленинградской области (ОНД) (по согласованию);</w:t>
            </w:r>
          </w:p>
          <w:p w:rsidR="00386EFE" w:rsidRPr="00E9239F" w:rsidRDefault="00386EFE" w:rsidP="00D87EFA">
            <w:pPr>
              <w:ind w:firstLine="709"/>
              <w:jc w:val="both"/>
              <w:rPr>
                <w:sz w:val="28"/>
                <w:szCs w:val="28"/>
              </w:rPr>
            </w:pPr>
            <w:r w:rsidRPr="00E9239F">
              <w:rPr>
                <w:sz w:val="28"/>
                <w:szCs w:val="28"/>
              </w:rPr>
              <w:t>представитель территориального отдела управления  Роспотребнадзора по Ленинградской области в Кировском районе (по согласованию);</w:t>
            </w:r>
          </w:p>
          <w:p w:rsidR="00386EFE" w:rsidRDefault="00386EFE" w:rsidP="00D87E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отдела внутренних дел Российской Федерации по Кировскому району Ленинградской области (по согласованию);</w:t>
            </w:r>
          </w:p>
          <w:p w:rsidR="00386EFE" w:rsidRPr="00212316" w:rsidRDefault="00386EFE" w:rsidP="0021231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совета депутатов муниципального образования </w:t>
            </w:r>
            <w:r w:rsidR="00212316">
              <w:rPr>
                <w:sz w:val="28"/>
                <w:szCs w:val="28"/>
              </w:rPr>
              <w:t>Шумское сельское п</w:t>
            </w:r>
            <w:r>
              <w:rPr>
                <w:sz w:val="28"/>
                <w:szCs w:val="28"/>
              </w:rPr>
              <w:t>оселение Кировского муниципального района Ленинградской области (по согласованию)</w:t>
            </w:r>
            <w:r w:rsidR="00212316">
              <w:rPr>
                <w:sz w:val="28"/>
                <w:szCs w:val="28"/>
              </w:rPr>
              <w:t>.</w:t>
            </w:r>
          </w:p>
        </w:tc>
      </w:tr>
    </w:tbl>
    <w:p w:rsidR="00386EFE" w:rsidRDefault="00386EFE" w:rsidP="00386EFE"/>
    <w:p w:rsidR="00134092" w:rsidRDefault="00134092" w:rsidP="00386EFE">
      <w:pPr>
        <w:shd w:val="clear" w:color="auto" w:fill="FFFFFF"/>
        <w:autoSpaceDE w:val="0"/>
        <w:autoSpaceDN w:val="0"/>
        <w:adjustRightInd w:val="0"/>
        <w:jc w:val="both"/>
      </w:pPr>
    </w:p>
    <w:sectPr w:rsidR="00134092" w:rsidSect="00D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DE0" w:rsidRDefault="00AC4DE0" w:rsidP="00386EFE">
      <w:r>
        <w:separator/>
      </w:r>
    </w:p>
  </w:endnote>
  <w:endnote w:type="continuationSeparator" w:id="1">
    <w:p w:rsidR="00AC4DE0" w:rsidRDefault="00AC4DE0" w:rsidP="0038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DE0" w:rsidRDefault="00AC4DE0" w:rsidP="00386EFE">
      <w:r>
        <w:separator/>
      </w:r>
    </w:p>
  </w:footnote>
  <w:footnote w:type="continuationSeparator" w:id="1">
    <w:p w:rsidR="00AC4DE0" w:rsidRDefault="00AC4DE0" w:rsidP="00386EFE">
      <w:r>
        <w:continuationSeparator/>
      </w:r>
    </w:p>
  </w:footnote>
  <w:footnote w:id="2">
    <w:p w:rsidR="00D87EFA" w:rsidRDefault="00D87EFA" w:rsidP="00386EFE">
      <w:pPr>
        <w:pStyle w:val="af2"/>
      </w:pPr>
      <w:r>
        <w:rPr>
          <w:rStyle w:val="af4"/>
        </w:rPr>
        <w:footnoteRef/>
      </w:r>
      <w:r>
        <w:t xml:space="preserve">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в случае заключения договора на торгах</w:t>
      </w:r>
    </w:p>
  </w:footnote>
  <w:footnote w:id="3">
    <w:p w:rsidR="00D87EFA" w:rsidRDefault="00D87EFA" w:rsidP="00386EFE">
      <w:pPr>
        <w:pStyle w:val="af2"/>
        <w:jc w:val="both"/>
      </w:pPr>
      <w:r>
        <w:rPr>
          <w:rStyle w:val="af4"/>
        </w:rPr>
        <w:footnoteRef/>
      </w:r>
      <w:r>
        <w:t xml:space="preserve"> В данном разделе прописываются основные требования к архитектурному облику и благоустройству объекта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74751EE"/>
    <w:multiLevelType w:val="multilevel"/>
    <w:tmpl w:val="9F9A755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1ADA"/>
    <w:multiLevelType w:val="multilevel"/>
    <w:tmpl w:val="AAAE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1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1473698"/>
    <w:multiLevelType w:val="multilevel"/>
    <w:tmpl w:val="26525A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C4014FB"/>
    <w:multiLevelType w:val="multilevel"/>
    <w:tmpl w:val="1968291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6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5"/>
    <w:lvlOverride w:ilvl="0">
      <w:startOverride w:val="1"/>
    </w:lvlOverride>
  </w:num>
  <w:num w:numId="8">
    <w:abstractNumId w:val="24"/>
    <w:lvlOverride w:ilvl="0">
      <w:startOverride w:val="3"/>
    </w:lvlOverride>
  </w:num>
  <w:num w:numId="9">
    <w:abstractNumId w:val="16"/>
    <w:lvlOverride w:ilvl="0">
      <w:startOverride w:val="4"/>
    </w:lvlOverride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1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8"/>
    <w:lvlOverride w:ilvl="0">
      <w:startOverride w:val="8"/>
    </w:lvlOverride>
  </w:num>
  <w:num w:numId="18">
    <w:abstractNumId w:val="19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3"/>
  </w:num>
  <w:num w:numId="22">
    <w:abstractNumId w:val="27"/>
  </w:num>
  <w:num w:numId="23">
    <w:abstractNumId w:val="22"/>
  </w:num>
  <w:num w:numId="24">
    <w:abstractNumId w:val="29"/>
  </w:num>
  <w:num w:numId="25">
    <w:abstractNumId w:val="14"/>
  </w:num>
  <w:num w:numId="26">
    <w:abstractNumId w:val="18"/>
  </w:num>
  <w:num w:numId="27">
    <w:abstractNumId w:val="7"/>
  </w:num>
  <w:num w:numId="28">
    <w:abstractNumId w:val="2"/>
  </w:num>
  <w:num w:numId="29">
    <w:abstractNumId w:val="12"/>
  </w:num>
  <w:num w:numId="30">
    <w:abstractNumId w:val="10"/>
  </w:num>
  <w:num w:numId="31">
    <w:abstractNumId w:val="25"/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33"/>
    <w:rsid w:val="00001E6C"/>
    <w:rsid w:val="000333E2"/>
    <w:rsid w:val="00037CC8"/>
    <w:rsid w:val="0004107E"/>
    <w:rsid w:val="00060766"/>
    <w:rsid w:val="000B2738"/>
    <w:rsid w:val="000D050A"/>
    <w:rsid w:val="000E5F2A"/>
    <w:rsid w:val="001124F4"/>
    <w:rsid w:val="00114E99"/>
    <w:rsid w:val="00123CDC"/>
    <w:rsid w:val="00134092"/>
    <w:rsid w:val="00137260"/>
    <w:rsid w:val="00192FDF"/>
    <w:rsid w:val="001946EF"/>
    <w:rsid w:val="001B5F2D"/>
    <w:rsid w:val="00212316"/>
    <w:rsid w:val="00221538"/>
    <w:rsid w:val="00253DDD"/>
    <w:rsid w:val="00263E55"/>
    <w:rsid w:val="00271CA7"/>
    <w:rsid w:val="002D5A55"/>
    <w:rsid w:val="00363544"/>
    <w:rsid w:val="00386EFE"/>
    <w:rsid w:val="003947AD"/>
    <w:rsid w:val="003E50CF"/>
    <w:rsid w:val="003E750B"/>
    <w:rsid w:val="003F20A0"/>
    <w:rsid w:val="00400911"/>
    <w:rsid w:val="005500FD"/>
    <w:rsid w:val="005E4F90"/>
    <w:rsid w:val="0061394E"/>
    <w:rsid w:val="00620467"/>
    <w:rsid w:val="00624D2A"/>
    <w:rsid w:val="00690845"/>
    <w:rsid w:val="006A1B33"/>
    <w:rsid w:val="006A7C08"/>
    <w:rsid w:val="00727AC8"/>
    <w:rsid w:val="0073302F"/>
    <w:rsid w:val="007A6A3F"/>
    <w:rsid w:val="007A7503"/>
    <w:rsid w:val="007E6989"/>
    <w:rsid w:val="008678F2"/>
    <w:rsid w:val="008D3D7F"/>
    <w:rsid w:val="00942D02"/>
    <w:rsid w:val="009666E9"/>
    <w:rsid w:val="00967539"/>
    <w:rsid w:val="009776AA"/>
    <w:rsid w:val="009A66AF"/>
    <w:rsid w:val="009B7EE7"/>
    <w:rsid w:val="00AC4DE0"/>
    <w:rsid w:val="00B17826"/>
    <w:rsid w:val="00B26CF7"/>
    <w:rsid w:val="00B57B5B"/>
    <w:rsid w:val="00BB673E"/>
    <w:rsid w:val="00BD63B4"/>
    <w:rsid w:val="00C435FE"/>
    <w:rsid w:val="00CB34FF"/>
    <w:rsid w:val="00CC551C"/>
    <w:rsid w:val="00D57697"/>
    <w:rsid w:val="00D87EFA"/>
    <w:rsid w:val="00E022EF"/>
    <w:rsid w:val="00EA2D63"/>
    <w:rsid w:val="00F6550C"/>
    <w:rsid w:val="00FC119C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6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link w:val="30"/>
    <w:uiPriority w:val="9"/>
    <w:qFormat/>
    <w:rsid w:val="00386E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8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6EFE"/>
  </w:style>
  <w:style w:type="paragraph" w:styleId="ab">
    <w:name w:val="Normal (Web)"/>
    <w:basedOn w:val="a"/>
    <w:uiPriority w:val="99"/>
    <w:unhideWhenUsed/>
    <w:rsid w:val="00386EFE"/>
    <w:pPr>
      <w:spacing w:before="100" w:beforeAutospacing="1" w:after="100" w:afterAutospacing="1"/>
    </w:pPr>
  </w:style>
  <w:style w:type="paragraph" w:customStyle="1" w:styleId="ConsPlusNormal">
    <w:name w:val="ConsPlusNormal"/>
    <w:rsid w:val="00386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86EFE"/>
    <w:pPr>
      <w:widowControl w:val="0"/>
      <w:autoSpaceDE w:val="0"/>
      <w:autoSpaceDN w:val="0"/>
      <w:adjustRightInd w:val="0"/>
      <w:spacing w:line="230" w:lineRule="exact"/>
      <w:ind w:firstLine="71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86EF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86EFE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86EFE"/>
    <w:pPr>
      <w:widowControl w:val="0"/>
      <w:autoSpaceDE w:val="0"/>
      <w:autoSpaceDN w:val="0"/>
      <w:adjustRightInd w:val="0"/>
      <w:spacing w:line="307" w:lineRule="exact"/>
      <w:ind w:firstLine="566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386EF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86EFE"/>
    <w:pPr>
      <w:widowControl w:val="0"/>
      <w:autoSpaceDE w:val="0"/>
      <w:autoSpaceDN w:val="0"/>
      <w:adjustRightInd w:val="0"/>
      <w:spacing w:line="230" w:lineRule="exact"/>
      <w:ind w:firstLine="202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86EFE"/>
    <w:pPr>
      <w:widowControl w:val="0"/>
      <w:autoSpaceDE w:val="0"/>
      <w:autoSpaceDN w:val="0"/>
      <w:adjustRightInd w:val="0"/>
      <w:spacing w:line="224" w:lineRule="exact"/>
      <w:ind w:hanging="25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386EF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86EFE"/>
    <w:pPr>
      <w:widowControl w:val="0"/>
      <w:autoSpaceDE w:val="0"/>
      <w:autoSpaceDN w:val="0"/>
      <w:adjustRightInd w:val="0"/>
      <w:spacing w:line="312" w:lineRule="exact"/>
      <w:ind w:hanging="365"/>
      <w:jc w:val="both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386EFE"/>
    <w:pPr>
      <w:widowControl w:val="0"/>
      <w:autoSpaceDE w:val="0"/>
      <w:autoSpaceDN w:val="0"/>
      <w:adjustRightInd w:val="0"/>
      <w:spacing w:line="315" w:lineRule="exact"/>
      <w:ind w:firstLine="595"/>
      <w:jc w:val="both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386EF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77">
    <w:name w:val="Font Style77"/>
    <w:basedOn w:val="a0"/>
    <w:uiPriority w:val="99"/>
    <w:rsid w:val="00386EF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86EF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86EFE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86EF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86EF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86E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86EFE"/>
  </w:style>
  <w:style w:type="paragraph" w:styleId="ae">
    <w:name w:val="footer"/>
    <w:basedOn w:val="a"/>
    <w:link w:val="af"/>
    <w:uiPriority w:val="99"/>
    <w:unhideWhenUsed/>
    <w:rsid w:val="00386E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EFE"/>
  </w:style>
  <w:style w:type="table" w:styleId="af0">
    <w:name w:val="Table Grid"/>
    <w:basedOn w:val="a1"/>
    <w:uiPriority w:val="59"/>
    <w:rsid w:val="0038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386EFE"/>
    <w:rPr>
      <w:color w:val="106BBE"/>
    </w:rPr>
  </w:style>
  <w:style w:type="paragraph" w:styleId="af2">
    <w:name w:val="footnote text"/>
    <w:basedOn w:val="a"/>
    <w:link w:val="af3"/>
    <w:uiPriority w:val="99"/>
    <w:semiHidden/>
    <w:unhideWhenUsed/>
    <w:rsid w:val="00386EF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386EF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86EFE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386EF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6589</Words>
  <Characters>37559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2017-03-31T05:06:00Z</cp:lastPrinted>
  <dcterms:created xsi:type="dcterms:W3CDTF">2017-04-08T07:18:00Z</dcterms:created>
  <dcterms:modified xsi:type="dcterms:W3CDTF">2017-04-27T05:30:00Z</dcterms:modified>
</cp:coreProperties>
</file>