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F4" w:rsidRDefault="00245FF4" w:rsidP="00245FF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F4" w:rsidRDefault="00245FF4" w:rsidP="00245FF4">
      <w:pPr>
        <w:pStyle w:val="a3"/>
        <w:rPr>
          <w:rFonts w:ascii="Times New Roman" w:hAnsi="Times New Roman"/>
        </w:rPr>
      </w:pPr>
    </w:p>
    <w:p w:rsidR="00245FF4" w:rsidRDefault="00245FF4" w:rsidP="00245FF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245FF4" w:rsidRDefault="00245FF4" w:rsidP="00245FF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245FF4" w:rsidRDefault="00245FF4" w:rsidP="00245FF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245FF4" w:rsidRDefault="00245FF4" w:rsidP="00245FF4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245FF4" w:rsidRDefault="00245FF4" w:rsidP="00245FF4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45FF4" w:rsidRDefault="00245FF4" w:rsidP="00245FF4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45FF4" w:rsidRDefault="00245FF4" w:rsidP="00245F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245FF4" w:rsidRDefault="00245FF4" w:rsidP="00245F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45FF4" w:rsidRDefault="00245FF4" w:rsidP="00245F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B7C58">
        <w:rPr>
          <w:rFonts w:ascii="Times New Roman" w:hAnsi="Times New Roman"/>
          <w:sz w:val="28"/>
          <w:szCs w:val="28"/>
        </w:rPr>
        <w:t>01 марта 2018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B7C58">
        <w:rPr>
          <w:rFonts w:ascii="Times New Roman" w:hAnsi="Times New Roman"/>
          <w:sz w:val="28"/>
          <w:szCs w:val="28"/>
        </w:rPr>
        <w:t>26</w:t>
      </w:r>
    </w:p>
    <w:p w:rsidR="00245FF4" w:rsidRDefault="00245FF4" w:rsidP="00245FF4">
      <w:pPr>
        <w:shd w:val="clear" w:color="auto" w:fill="FFFFFF"/>
        <w:rPr>
          <w:b/>
          <w:color w:val="000000"/>
          <w:spacing w:val="-1"/>
        </w:rPr>
      </w:pPr>
    </w:p>
    <w:p w:rsidR="002C7A36" w:rsidRPr="002C7A36" w:rsidRDefault="00245FF4" w:rsidP="002C7A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 внесении изменений в постановление администрации МО  Шумское сельское поселение  № </w:t>
      </w:r>
      <w:r w:rsidR="002C7A36">
        <w:rPr>
          <w:b/>
          <w:color w:val="000000"/>
          <w:spacing w:val="-1"/>
          <w:sz w:val="24"/>
          <w:szCs w:val="24"/>
        </w:rPr>
        <w:t>2</w:t>
      </w:r>
      <w:r>
        <w:rPr>
          <w:b/>
          <w:color w:val="000000"/>
          <w:spacing w:val="-1"/>
          <w:sz w:val="24"/>
          <w:szCs w:val="24"/>
        </w:rPr>
        <w:t xml:space="preserve">  от </w:t>
      </w:r>
      <w:r w:rsidR="007B7C58">
        <w:rPr>
          <w:b/>
          <w:color w:val="000000"/>
          <w:spacing w:val="-1"/>
          <w:sz w:val="24"/>
          <w:szCs w:val="24"/>
        </w:rPr>
        <w:t xml:space="preserve">09 января 2018 </w:t>
      </w:r>
      <w:r>
        <w:rPr>
          <w:b/>
          <w:color w:val="000000"/>
          <w:spacing w:val="-1"/>
          <w:sz w:val="24"/>
          <w:szCs w:val="24"/>
        </w:rPr>
        <w:t xml:space="preserve">года </w:t>
      </w:r>
      <w:r w:rsidR="002C7A36">
        <w:rPr>
          <w:b/>
          <w:color w:val="000000"/>
          <w:spacing w:val="-1"/>
          <w:sz w:val="24"/>
          <w:szCs w:val="24"/>
        </w:rPr>
        <w:t>«</w:t>
      </w:r>
      <w:r w:rsidRPr="002C7A36">
        <w:rPr>
          <w:b/>
          <w:color w:val="000000"/>
          <w:spacing w:val="-1"/>
          <w:sz w:val="24"/>
          <w:szCs w:val="24"/>
        </w:rPr>
        <w:t xml:space="preserve"> </w:t>
      </w:r>
      <w:r w:rsidR="002C7A36" w:rsidRPr="002C7A36">
        <w:rPr>
          <w:b/>
          <w:color w:val="000000"/>
          <w:spacing w:val="-1"/>
          <w:sz w:val="24"/>
          <w:szCs w:val="24"/>
        </w:rPr>
        <w:t xml:space="preserve">Об утверждении административного регламента </w:t>
      </w:r>
      <w:r w:rsidR="007B7C58">
        <w:rPr>
          <w:b/>
          <w:color w:val="000000"/>
          <w:spacing w:val="-1"/>
          <w:sz w:val="24"/>
          <w:szCs w:val="24"/>
        </w:rPr>
        <w:t xml:space="preserve">по предоставлению </w:t>
      </w:r>
      <w:r w:rsidR="002C7A36" w:rsidRPr="002C7A36">
        <w:rPr>
          <w:b/>
          <w:color w:val="000000"/>
          <w:spacing w:val="-1"/>
          <w:sz w:val="24"/>
          <w:szCs w:val="24"/>
        </w:rPr>
        <w:t>муниципальной</w:t>
      </w:r>
      <w:r w:rsidR="002C7A36">
        <w:rPr>
          <w:b/>
          <w:color w:val="000000"/>
          <w:spacing w:val="-1"/>
          <w:sz w:val="24"/>
          <w:szCs w:val="24"/>
        </w:rPr>
        <w:t xml:space="preserve"> </w:t>
      </w:r>
      <w:r w:rsidR="002C7A36" w:rsidRPr="002C7A36">
        <w:rPr>
          <w:b/>
          <w:color w:val="000000"/>
          <w:spacing w:val="-1"/>
          <w:sz w:val="24"/>
          <w:szCs w:val="24"/>
        </w:rPr>
        <w:t>услуги «</w:t>
      </w:r>
      <w:r w:rsidR="007B7C58" w:rsidRPr="007B7C58">
        <w:rPr>
          <w:b/>
          <w:color w:val="000000"/>
          <w:spacing w:val="-1"/>
          <w:sz w:val="24"/>
          <w:szCs w:val="24"/>
        </w:rPr>
        <w:t>Предоставление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разграничена»</w:t>
      </w:r>
    </w:p>
    <w:p w:rsidR="00245FF4" w:rsidRDefault="00245FF4" w:rsidP="002C7A36">
      <w:pPr>
        <w:shd w:val="clear" w:color="auto" w:fill="FFFFFF"/>
        <w:tabs>
          <w:tab w:val="left" w:leader="dot" w:pos="7598"/>
        </w:tabs>
        <w:rPr>
          <w:b/>
          <w:color w:val="000000"/>
          <w:spacing w:val="-1"/>
          <w:sz w:val="24"/>
          <w:szCs w:val="24"/>
        </w:rPr>
      </w:pPr>
    </w:p>
    <w:p w:rsidR="00245FF4" w:rsidRPr="007B7C58" w:rsidRDefault="00245FF4" w:rsidP="007B7C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szCs w:val="28"/>
        </w:rPr>
      </w:pPr>
      <w:r w:rsidRPr="00245FF4">
        <w:rPr>
          <w:szCs w:val="28"/>
        </w:rPr>
        <w:t xml:space="preserve">Внести изменения в постановление администрации МО  Шумское сельское поселение  </w:t>
      </w:r>
      <w:r w:rsidR="007B7C58" w:rsidRPr="007B7C58">
        <w:rPr>
          <w:szCs w:val="28"/>
        </w:rPr>
        <w:t>№ 2  от 09 января 2018 года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разграничена»</w:t>
      </w:r>
      <w:r w:rsidRPr="00245FF4">
        <w:rPr>
          <w:szCs w:val="28"/>
        </w:rPr>
        <w:t>:</w:t>
      </w:r>
    </w:p>
    <w:p w:rsidR="002C7A36" w:rsidRPr="00245FF4" w:rsidRDefault="002C7A36" w:rsidP="002C7A36">
      <w:pPr>
        <w:ind w:firstLine="709"/>
        <w:rPr>
          <w:szCs w:val="28"/>
        </w:rPr>
      </w:pPr>
      <w:r w:rsidRPr="00245FF4">
        <w:rPr>
          <w:szCs w:val="28"/>
        </w:rPr>
        <w:t>1. пункт 2.</w:t>
      </w:r>
      <w:r w:rsidR="00311904">
        <w:rPr>
          <w:szCs w:val="28"/>
        </w:rPr>
        <w:t>9</w:t>
      </w:r>
      <w:r w:rsidRPr="00245FF4">
        <w:rPr>
          <w:szCs w:val="28"/>
        </w:rPr>
        <w:t xml:space="preserve"> раздела 2 административного регламента читать в следующей редакции:</w:t>
      </w:r>
    </w:p>
    <w:p w:rsidR="007B7C58" w:rsidRPr="00357896" w:rsidRDefault="007B7C58" w:rsidP="007B7C58">
      <w:pPr>
        <w:autoSpaceDE w:val="0"/>
        <w:autoSpaceDN w:val="0"/>
        <w:adjustRightInd w:val="0"/>
        <w:ind w:firstLine="709"/>
        <w:outlineLvl w:val="1"/>
        <w:rPr>
          <w:bCs/>
          <w:szCs w:val="28"/>
        </w:rPr>
      </w:pPr>
      <w:r w:rsidRPr="00357896">
        <w:rPr>
          <w:szCs w:val="28"/>
        </w:rPr>
        <w:t>2.9.1. Н</w:t>
      </w:r>
      <w:r w:rsidRPr="00357896">
        <w:rPr>
          <w:bCs/>
          <w:szCs w:val="28"/>
        </w:rPr>
        <w:t xml:space="preserve">есоответствие заявления требованиям, установленным подпунктом 1 пункта 2.6 раздела 2  </w:t>
      </w:r>
      <w:r w:rsidR="00311904">
        <w:rPr>
          <w:bCs/>
          <w:szCs w:val="28"/>
        </w:rPr>
        <w:t>настоящего административного регламента</w:t>
      </w:r>
      <w:r w:rsidRPr="00357896">
        <w:rPr>
          <w:bCs/>
          <w:szCs w:val="28"/>
        </w:rPr>
        <w:t xml:space="preserve">. </w:t>
      </w:r>
    </w:p>
    <w:p w:rsidR="007B7C58" w:rsidRDefault="007B7C58" w:rsidP="007B7C58">
      <w:pPr>
        <w:autoSpaceDE w:val="0"/>
        <w:autoSpaceDN w:val="0"/>
        <w:adjustRightInd w:val="0"/>
        <w:ind w:firstLine="709"/>
        <w:outlineLvl w:val="1"/>
        <w:rPr>
          <w:bCs/>
          <w:szCs w:val="28"/>
        </w:rPr>
      </w:pPr>
      <w:r w:rsidRPr="00357896">
        <w:rPr>
          <w:bCs/>
          <w:szCs w:val="28"/>
        </w:rPr>
        <w:t xml:space="preserve">2.9.2 Отсутствие документов, указанных в подпункте 2 пункта 2.6 раздела 2 </w:t>
      </w:r>
      <w:r w:rsidR="00311904">
        <w:rPr>
          <w:bCs/>
          <w:szCs w:val="28"/>
        </w:rPr>
        <w:t>настоящего административного регламента</w:t>
      </w:r>
      <w:r w:rsidRPr="00357896">
        <w:rPr>
          <w:bCs/>
          <w:szCs w:val="28"/>
        </w:rPr>
        <w:t>.</w:t>
      </w:r>
    </w:p>
    <w:p w:rsidR="00311904" w:rsidRDefault="00311904" w:rsidP="00311904">
      <w:pPr>
        <w:autoSpaceDE w:val="0"/>
        <w:autoSpaceDN w:val="0"/>
        <w:adjustRightInd w:val="0"/>
        <w:ind w:firstLine="709"/>
        <w:outlineLvl w:val="1"/>
        <w:rPr>
          <w:bCs/>
          <w:szCs w:val="28"/>
        </w:rPr>
      </w:pPr>
      <w:r w:rsidRPr="00357896">
        <w:rPr>
          <w:bCs/>
          <w:szCs w:val="28"/>
        </w:rPr>
        <w:t>2.9.3. В случаях, если зеленые насаждения произрастают на земельных участках, находящихся в федеральной, частной собственности, а также собственности Ленинградской области.</w:t>
      </w:r>
    </w:p>
    <w:p w:rsidR="00245FF4" w:rsidRPr="00245FF4" w:rsidRDefault="002C7A36" w:rsidP="00245FF4">
      <w:pPr>
        <w:ind w:firstLine="709"/>
        <w:rPr>
          <w:szCs w:val="28"/>
        </w:rPr>
      </w:pPr>
      <w:r>
        <w:rPr>
          <w:szCs w:val="28"/>
        </w:rPr>
        <w:t>2</w:t>
      </w:r>
      <w:r w:rsidR="00245FF4" w:rsidRPr="00245FF4">
        <w:rPr>
          <w:szCs w:val="28"/>
        </w:rPr>
        <w:t>. пункт 2.</w:t>
      </w:r>
      <w:r w:rsidR="00A567A7">
        <w:rPr>
          <w:szCs w:val="28"/>
        </w:rPr>
        <w:t>15</w:t>
      </w:r>
      <w:r w:rsidR="00245FF4" w:rsidRPr="00245FF4">
        <w:rPr>
          <w:szCs w:val="28"/>
        </w:rPr>
        <w:t xml:space="preserve"> раздела 2 административного регламента читать в следующей редакции:</w:t>
      </w:r>
    </w:p>
    <w:p w:rsidR="00311904" w:rsidRPr="001C3F6F" w:rsidRDefault="00311904" w:rsidP="0031190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1C3F6F">
        <w:rPr>
          <w:szCs w:val="28"/>
        </w:rPr>
        <w:t>2.15. Иные требования, в том числе учитывающие особенности предоставления муниципальных услуг в  электронной форме и в МФЦ.</w:t>
      </w:r>
    </w:p>
    <w:p w:rsidR="00311904" w:rsidRPr="001C3F6F" w:rsidRDefault="00311904" w:rsidP="00311904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szCs w:val="28"/>
        </w:rPr>
      </w:pPr>
      <w:proofErr w:type="gramStart"/>
      <w:r w:rsidRPr="001C3F6F">
        <w:rPr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(Приложение 2 </w:t>
      </w:r>
      <w:r w:rsidR="00A567A7">
        <w:rPr>
          <w:szCs w:val="28"/>
        </w:rPr>
        <w:t>настоящего административного регламента</w:t>
      </w:r>
      <w:r w:rsidRPr="001C3F6F">
        <w:rPr>
          <w:szCs w:val="28"/>
        </w:rPr>
        <w:t xml:space="preserve">) при наличии вступившего в силу соглашения о взаимодействии между ГБУ ЛО «МФЦ» и органа местного самоуправления муниципального района (городского </w:t>
      </w:r>
      <w:r w:rsidRPr="001C3F6F">
        <w:rPr>
          <w:szCs w:val="28"/>
        </w:rPr>
        <w:lastRenderedPageBreak/>
        <w:t>округа) Ленинградской области.</w:t>
      </w:r>
      <w:proofErr w:type="gramEnd"/>
      <w:r w:rsidRPr="001C3F6F">
        <w:rPr>
          <w:szCs w:val="28"/>
        </w:rPr>
        <w:t xml:space="preserve">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11904" w:rsidRPr="00245FF4" w:rsidRDefault="00311904" w:rsidP="00311904">
      <w:pPr>
        <w:ind w:firstLine="709"/>
        <w:rPr>
          <w:szCs w:val="28"/>
        </w:rPr>
      </w:pPr>
      <w:r>
        <w:rPr>
          <w:szCs w:val="28"/>
        </w:rPr>
        <w:t>3</w:t>
      </w:r>
      <w:r w:rsidRPr="00245FF4">
        <w:rPr>
          <w:szCs w:val="28"/>
        </w:rPr>
        <w:t>. пункт</w:t>
      </w:r>
      <w:r w:rsidR="00A567A7">
        <w:rPr>
          <w:szCs w:val="28"/>
        </w:rPr>
        <w:t>ы</w:t>
      </w:r>
      <w:r w:rsidRPr="00245FF4">
        <w:rPr>
          <w:szCs w:val="28"/>
        </w:rPr>
        <w:t xml:space="preserve"> </w:t>
      </w:r>
      <w:r w:rsidR="00A567A7">
        <w:rPr>
          <w:szCs w:val="28"/>
        </w:rPr>
        <w:t xml:space="preserve">4.2.1; 4.2.3 </w:t>
      </w:r>
      <w:r w:rsidRPr="00245FF4">
        <w:rPr>
          <w:szCs w:val="28"/>
        </w:rPr>
        <w:t xml:space="preserve">раздела </w:t>
      </w:r>
      <w:r w:rsidR="00A567A7">
        <w:rPr>
          <w:szCs w:val="28"/>
        </w:rPr>
        <w:t xml:space="preserve">4 </w:t>
      </w:r>
      <w:r w:rsidRPr="00245FF4">
        <w:rPr>
          <w:szCs w:val="28"/>
        </w:rPr>
        <w:t>административного регламента читать в следующей редакции: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4.2.1. Основания для начала административной процедуры.</w:t>
      </w:r>
    </w:p>
    <w:p w:rsidR="00311904" w:rsidRPr="00357896" w:rsidRDefault="00311904" w:rsidP="00311904">
      <w:pPr>
        <w:ind w:firstLine="709"/>
        <w:rPr>
          <w:szCs w:val="28"/>
        </w:rPr>
      </w:pPr>
      <w:r w:rsidRPr="00357896">
        <w:rPr>
          <w:szCs w:val="28"/>
        </w:rPr>
        <w:t>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органа местного самоуправления непосредственно или почтовым отправлением.</w:t>
      </w:r>
    </w:p>
    <w:p w:rsidR="00311904" w:rsidRPr="00357896" w:rsidRDefault="00311904" w:rsidP="00311904">
      <w:pPr>
        <w:ind w:firstLine="709"/>
        <w:rPr>
          <w:szCs w:val="28"/>
        </w:rPr>
      </w:pPr>
      <w:r w:rsidRPr="00357896">
        <w:rPr>
          <w:szCs w:val="28"/>
        </w:rPr>
        <w:t>Заявление подается в соответствии с подпунктом 1 пункта 2.6 раздела 2 настоящ</w:t>
      </w:r>
      <w:r w:rsidR="00A567A7">
        <w:rPr>
          <w:szCs w:val="28"/>
        </w:rPr>
        <w:t>его административного регламента</w:t>
      </w:r>
      <w:r w:rsidRPr="00357896">
        <w:rPr>
          <w:szCs w:val="28"/>
        </w:rPr>
        <w:t>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 xml:space="preserve">4.2.3. Содержание каждого административного действия, входящего в состав административной процедуры, продолжительность </w:t>
      </w:r>
      <w:proofErr w:type="gramStart"/>
      <w:r w:rsidRPr="00357896">
        <w:rPr>
          <w:szCs w:val="28"/>
        </w:rPr>
        <w:t>и(</w:t>
      </w:r>
      <w:proofErr w:type="gramEnd"/>
      <w:r w:rsidRPr="00357896">
        <w:rPr>
          <w:szCs w:val="28"/>
        </w:rPr>
        <w:t>или) максимальный срок его выполнения</w:t>
      </w:r>
    </w:p>
    <w:p w:rsidR="00311904" w:rsidRPr="00357896" w:rsidRDefault="00311904" w:rsidP="00311904">
      <w:pPr>
        <w:ind w:firstLine="709"/>
        <w:rPr>
          <w:szCs w:val="28"/>
        </w:rPr>
      </w:pPr>
      <w:r w:rsidRPr="00357896">
        <w:rPr>
          <w:szCs w:val="28"/>
        </w:rPr>
        <w:t>Заявление и иные документы, представленные в орган местного самоуправления Ленинградской области, регистрируются специалистом, указанным в подпункте 4.2.2 настоящ</w:t>
      </w:r>
      <w:r w:rsidR="00A567A7">
        <w:rPr>
          <w:szCs w:val="28"/>
        </w:rPr>
        <w:t>его административного регламента</w:t>
      </w:r>
      <w:r w:rsidRPr="00357896">
        <w:rPr>
          <w:szCs w:val="28"/>
        </w:rPr>
        <w:t>, в электронной регистрационной системе делопроизводства в день их поступления.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Регистрация осуществляется путем проставления на заявлении регистрационного штампа в правой нижней части лицевой стороны первой страницы – 15 минут (если документы поступают по почте, их регистрация осуществляется в течение дня получения).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 xml:space="preserve">Регистрационный штамп содержит полное наименование уполномоченного органа, дату и входящий номер. 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Второй экземпляр заявления с регистрационным штампом органа местного самоуправления, передается заявителю, если документы представлены непосредственно заявителем.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Заявление и прилагаемые к нему документы передаются руководителю органа местного самоуправления Ленинградской области не позднее рабочего дня, следующего за регистрацией.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 w:val="20"/>
        </w:rPr>
      </w:pPr>
      <w:r w:rsidRPr="00357896">
        <w:rPr>
          <w:szCs w:val="28"/>
        </w:rPr>
        <w:t>Передача заявления и прилагаемых к нему документов с резолюцией руководителя органа местного самоуправления Ленинградской области в течение одного дня в уполномоченное структурное подразделение органа местного самоуправления Ленинградской области.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Начальник уполномоченного структурного подразделения органа местного самоуправления Ленинградской области определяет из числа сотрудников ответственного исполнителя.</w:t>
      </w:r>
    </w:p>
    <w:p w:rsidR="00311904" w:rsidRPr="008A1703" w:rsidRDefault="00A567A7" w:rsidP="00311904">
      <w:pPr>
        <w:ind w:firstLine="709"/>
        <w:rPr>
          <w:szCs w:val="28"/>
        </w:rPr>
      </w:pPr>
      <w:r w:rsidRPr="008A1703">
        <w:rPr>
          <w:szCs w:val="28"/>
        </w:rPr>
        <w:t>4</w:t>
      </w:r>
      <w:r w:rsidR="00311904" w:rsidRPr="008A1703">
        <w:rPr>
          <w:szCs w:val="28"/>
        </w:rPr>
        <w:t xml:space="preserve">. пункт </w:t>
      </w:r>
      <w:r w:rsidRPr="008A1703">
        <w:rPr>
          <w:szCs w:val="28"/>
        </w:rPr>
        <w:t>4.3.4.</w:t>
      </w:r>
      <w:r w:rsidR="00311904" w:rsidRPr="008A1703">
        <w:rPr>
          <w:szCs w:val="28"/>
        </w:rPr>
        <w:t xml:space="preserve"> раздела </w:t>
      </w:r>
      <w:r w:rsidRPr="008A1703">
        <w:rPr>
          <w:szCs w:val="28"/>
        </w:rPr>
        <w:t>4</w:t>
      </w:r>
      <w:r w:rsidR="00311904" w:rsidRPr="008A1703">
        <w:rPr>
          <w:szCs w:val="28"/>
        </w:rPr>
        <w:t xml:space="preserve"> административного регламента читать в следующей редакции: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4.3.4. Критерии принятия решений, в случае если выполнение административной процедуры (административного действия) связано с принятием решений.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По результатам рассмотрения принимается решение о соответствии или несоответствии документов, представленных заявителем, требованиям подпункта 1 пункта 2.6 раздела 2 настоящ</w:t>
      </w:r>
      <w:r w:rsidR="00A567A7">
        <w:rPr>
          <w:szCs w:val="28"/>
        </w:rPr>
        <w:t>его административного регламента</w:t>
      </w:r>
      <w:r w:rsidRPr="00357896">
        <w:rPr>
          <w:szCs w:val="28"/>
        </w:rPr>
        <w:t>.</w:t>
      </w:r>
    </w:p>
    <w:p w:rsidR="00A567A7" w:rsidRPr="008A1703" w:rsidRDefault="00A567A7" w:rsidP="00A567A7">
      <w:pPr>
        <w:ind w:firstLine="709"/>
        <w:rPr>
          <w:szCs w:val="28"/>
        </w:rPr>
      </w:pPr>
      <w:r w:rsidRPr="008A1703">
        <w:rPr>
          <w:szCs w:val="28"/>
        </w:rPr>
        <w:lastRenderedPageBreak/>
        <w:t>5. пункт 4.3.5. раздела 4 административного регламента читать в следующей редакции:</w:t>
      </w:r>
    </w:p>
    <w:p w:rsidR="00311904" w:rsidRPr="00357896" w:rsidRDefault="00311904" w:rsidP="00311904">
      <w:pPr>
        <w:autoSpaceDE w:val="0"/>
        <w:autoSpaceDN w:val="0"/>
        <w:adjustRightInd w:val="0"/>
        <w:ind w:firstLine="709"/>
        <w:rPr>
          <w:szCs w:val="28"/>
        </w:rPr>
      </w:pPr>
      <w:r w:rsidRPr="00357896">
        <w:rPr>
          <w:szCs w:val="28"/>
        </w:rPr>
        <w:t>4.3.5. Результат выполнения административной процедуры, а также (при наличии) способ фиксации, в том числе в электронной форме, и порядок его передачи.</w:t>
      </w:r>
    </w:p>
    <w:p w:rsidR="00311904" w:rsidRPr="00357896" w:rsidRDefault="00311904" w:rsidP="00311904">
      <w:pPr>
        <w:ind w:firstLine="709"/>
        <w:rPr>
          <w:szCs w:val="28"/>
        </w:rPr>
      </w:pPr>
      <w:r w:rsidRPr="00357896">
        <w:rPr>
          <w:szCs w:val="28"/>
        </w:rPr>
        <w:t>Результатом административной процедуры является:</w:t>
      </w:r>
    </w:p>
    <w:p w:rsidR="00311904" w:rsidRPr="00357896" w:rsidRDefault="00311904" w:rsidP="00311904">
      <w:pPr>
        <w:ind w:firstLine="709"/>
        <w:rPr>
          <w:szCs w:val="28"/>
        </w:rPr>
      </w:pPr>
      <w:r w:rsidRPr="00357896">
        <w:rPr>
          <w:szCs w:val="28"/>
        </w:rPr>
        <w:t xml:space="preserve">- при соответствии заявления требованиям, указанным в подпункте 1 пункта 2.6 раздела 2 </w:t>
      </w:r>
      <w:r w:rsidR="00A567A7">
        <w:rPr>
          <w:szCs w:val="28"/>
        </w:rPr>
        <w:t xml:space="preserve">настоящего административного регламента </w:t>
      </w:r>
      <w:r w:rsidRPr="00357896">
        <w:rPr>
          <w:szCs w:val="28"/>
        </w:rPr>
        <w:t xml:space="preserve">ответственный исполнитель организует направление запросов, обследование земельного участка с зелеными насаждениями. </w:t>
      </w:r>
    </w:p>
    <w:p w:rsidR="00311904" w:rsidRPr="00357896" w:rsidRDefault="00311904" w:rsidP="008A1703">
      <w:pPr>
        <w:ind w:firstLine="709"/>
        <w:rPr>
          <w:szCs w:val="28"/>
        </w:rPr>
      </w:pPr>
      <w:r w:rsidRPr="00357896">
        <w:rPr>
          <w:szCs w:val="28"/>
        </w:rPr>
        <w:t>-в случае принятия решения о несоответствии заявления требованиям подпункта</w:t>
      </w:r>
      <w:r w:rsidR="00A567A7">
        <w:rPr>
          <w:szCs w:val="28"/>
        </w:rPr>
        <w:t xml:space="preserve"> 1 пункта 2.6 раздела 2 настоящего административного регламента </w:t>
      </w:r>
      <w:r w:rsidRPr="00357896">
        <w:rPr>
          <w:szCs w:val="28"/>
        </w:rPr>
        <w:t>ответственным исполнителем в 10-дневный срок с момента подачи заявления подготавливается и подписывается у руководителя органа местного самоуправления мотивированный отказ в предоставлении муниципальной услуги.</w:t>
      </w:r>
    </w:p>
    <w:p w:rsidR="00311904" w:rsidRPr="00357896" w:rsidRDefault="00311904" w:rsidP="008A1703">
      <w:pPr>
        <w:ind w:firstLine="709"/>
        <w:rPr>
          <w:szCs w:val="28"/>
        </w:rPr>
      </w:pPr>
      <w:r w:rsidRPr="00357896">
        <w:rPr>
          <w:szCs w:val="28"/>
        </w:rPr>
        <w:t>Возврат Заявителю представленных документов осуществляется в течение 3 рабочих дней с принятия такого решения.</w:t>
      </w:r>
    </w:p>
    <w:p w:rsidR="00311904" w:rsidRPr="00357896" w:rsidRDefault="00311904" w:rsidP="008A1703">
      <w:pPr>
        <w:ind w:firstLine="709"/>
        <w:rPr>
          <w:szCs w:val="28"/>
        </w:rPr>
      </w:pPr>
      <w:r w:rsidRPr="00357896">
        <w:rPr>
          <w:szCs w:val="28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A567A7" w:rsidRPr="008A1703" w:rsidRDefault="00A567A7" w:rsidP="00A567A7">
      <w:pPr>
        <w:ind w:firstLine="709"/>
        <w:rPr>
          <w:szCs w:val="28"/>
        </w:rPr>
      </w:pPr>
      <w:r w:rsidRPr="008A1703">
        <w:rPr>
          <w:szCs w:val="28"/>
        </w:rPr>
        <w:t>6. пункт 5.2.5. раздела 5 административного регламента читать в следующей редакции:</w:t>
      </w:r>
    </w:p>
    <w:p w:rsidR="00A567A7" w:rsidRPr="001C3F6F" w:rsidRDefault="00A567A7" w:rsidP="00A567A7">
      <w:pPr>
        <w:autoSpaceDE w:val="0"/>
        <w:autoSpaceDN w:val="0"/>
        <w:adjustRightInd w:val="0"/>
        <w:ind w:firstLine="709"/>
        <w:rPr>
          <w:szCs w:val="28"/>
        </w:rPr>
      </w:pPr>
      <w:r w:rsidRPr="001C3F6F">
        <w:rPr>
          <w:szCs w:val="28"/>
        </w:rPr>
        <w:t>5.2.5. В ходе осуществления внеплановых проверок выявляются нарушения:</w:t>
      </w:r>
    </w:p>
    <w:p w:rsidR="00A567A7" w:rsidRPr="001C3F6F" w:rsidRDefault="00A567A7" w:rsidP="00A567A7">
      <w:pPr>
        <w:autoSpaceDE w:val="0"/>
        <w:autoSpaceDN w:val="0"/>
        <w:adjustRightInd w:val="0"/>
        <w:ind w:firstLine="709"/>
        <w:rPr>
          <w:szCs w:val="28"/>
        </w:rPr>
      </w:pPr>
      <w:r w:rsidRPr="001C3F6F">
        <w:rPr>
          <w:szCs w:val="28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по документации (объекту), указанной в обращении Заявител</w:t>
      </w:r>
      <w:proofErr w:type="gramStart"/>
      <w:r w:rsidRPr="001C3F6F">
        <w:rPr>
          <w:szCs w:val="28"/>
        </w:rPr>
        <w:t>я(</w:t>
      </w:r>
      <w:proofErr w:type="gramEnd"/>
      <w:r w:rsidRPr="001C3F6F">
        <w:rPr>
          <w:szCs w:val="28"/>
        </w:rPr>
        <w:t>ей);</w:t>
      </w:r>
    </w:p>
    <w:p w:rsidR="00A567A7" w:rsidRPr="001C3F6F" w:rsidRDefault="00A567A7" w:rsidP="00A567A7">
      <w:pPr>
        <w:autoSpaceDE w:val="0"/>
        <w:autoSpaceDN w:val="0"/>
        <w:adjustRightInd w:val="0"/>
        <w:ind w:firstLine="709"/>
        <w:rPr>
          <w:szCs w:val="28"/>
        </w:rPr>
      </w:pPr>
      <w:r w:rsidRPr="001C3F6F">
        <w:rPr>
          <w:szCs w:val="28"/>
        </w:rPr>
        <w:t>- прав заявителей;</w:t>
      </w:r>
    </w:p>
    <w:p w:rsidR="00A567A7" w:rsidRPr="001C3F6F" w:rsidRDefault="00A567A7" w:rsidP="00A567A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требований настоящего административного регламента</w:t>
      </w:r>
      <w:r w:rsidRPr="001C3F6F">
        <w:rPr>
          <w:szCs w:val="28"/>
        </w:rPr>
        <w:t>;</w:t>
      </w:r>
    </w:p>
    <w:p w:rsidR="00A567A7" w:rsidRPr="001C3F6F" w:rsidRDefault="00A567A7" w:rsidP="00A567A7">
      <w:pPr>
        <w:autoSpaceDE w:val="0"/>
        <w:autoSpaceDN w:val="0"/>
        <w:adjustRightInd w:val="0"/>
        <w:ind w:firstLine="709"/>
        <w:rPr>
          <w:szCs w:val="28"/>
        </w:rPr>
      </w:pPr>
      <w:r w:rsidRPr="001C3F6F">
        <w:rPr>
          <w:szCs w:val="28"/>
        </w:rPr>
        <w:t>- порядка и срока ответа на обращения заявителей.</w:t>
      </w:r>
    </w:p>
    <w:p w:rsidR="00A567A7" w:rsidRPr="008A1703" w:rsidRDefault="00A567A7" w:rsidP="00A567A7">
      <w:pPr>
        <w:ind w:firstLine="709"/>
        <w:rPr>
          <w:szCs w:val="28"/>
        </w:rPr>
      </w:pPr>
      <w:r w:rsidRPr="008A1703">
        <w:rPr>
          <w:szCs w:val="28"/>
        </w:rPr>
        <w:t>7. пункт 5.3.1 раздела 2 административного регламента читать в следующей редакции:</w:t>
      </w:r>
    </w:p>
    <w:p w:rsidR="00A567A7" w:rsidRPr="001C3F6F" w:rsidRDefault="00A567A7" w:rsidP="00A567A7">
      <w:pPr>
        <w:autoSpaceDE w:val="0"/>
        <w:autoSpaceDN w:val="0"/>
        <w:adjustRightInd w:val="0"/>
        <w:ind w:firstLine="709"/>
        <w:rPr>
          <w:szCs w:val="28"/>
        </w:rPr>
      </w:pPr>
      <w:r w:rsidRPr="001C3F6F">
        <w:rPr>
          <w:szCs w:val="28"/>
        </w:rPr>
        <w:t>5.3.1. Ответственные исполнители несут ответственность за соблюдение порядка и сроков проведения административных процедур, установленных настоящим</w:t>
      </w:r>
      <w:r w:rsidR="008A1703">
        <w:rPr>
          <w:szCs w:val="28"/>
        </w:rPr>
        <w:t xml:space="preserve"> административным регламентом</w:t>
      </w:r>
      <w:r w:rsidRPr="001C3F6F">
        <w:rPr>
          <w:szCs w:val="28"/>
        </w:rPr>
        <w:t>.</w:t>
      </w:r>
    </w:p>
    <w:p w:rsidR="00245FF4" w:rsidRPr="00245FF4" w:rsidRDefault="008A1703" w:rsidP="00245FF4">
      <w:pPr>
        <w:ind w:firstLine="720"/>
        <w:rPr>
          <w:szCs w:val="28"/>
        </w:rPr>
      </w:pPr>
      <w:r>
        <w:rPr>
          <w:szCs w:val="28"/>
        </w:rPr>
        <w:t>8</w:t>
      </w:r>
      <w:r w:rsidR="00245FF4" w:rsidRPr="00245FF4">
        <w:rPr>
          <w:szCs w:val="28"/>
        </w:rPr>
        <w:t>. Настоящее постановление подлежит официальному опубликованию и вступает в силу со дня издания.</w:t>
      </w:r>
    </w:p>
    <w:p w:rsidR="00245FF4" w:rsidRPr="00245FF4" w:rsidRDefault="008A1703" w:rsidP="00245FF4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9</w:t>
      </w:r>
      <w:r w:rsidR="00245FF4" w:rsidRPr="00245FF4">
        <w:rPr>
          <w:szCs w:val="28"/>
        </w:rPr>
        <w:t>. </w:t>
      </w:r>
      <w:proofErr w:type="gramStart"/>
      <w:r w:rsidR="00245FF4" w:rsidRPr="00245FF4">
        <w:rPr>
          <w:szCs w:val="28"/>
        </w:rPr>
        <w:t>Контроль за</w:t>
      </w:r>
      <w:proofErr w:type="gramEnd"/>
      <w:r w:rsidR="00245FF4" w:rsidRPr="00245FF4">
        <w:rPr>
          <w:szCs w:val="28"/>
        </w:rPr>
        <w:t xml:space="preserve"> выполнением настоящего постановления оставляю за собой.</w:t>
      </w:r>
    </w:p>
    <w:p w:rsidR="00245FF4" w:rsidRPr="00245FF4" w:rsidRDefault="00245FF4" w:rsidP="00245FF4">
      <w:pPr>
        <w:shd w:val="clear" w:color="auto" w:fill="FFFFFF"/>
        <w:ind w:firstLine="709"/>
        <w:rPr>
          <w:szCs w:val="28"/>
        </w:rPr>
      </w:pPr>
    </w:p>
    <w:p w:rsidR="00245FF4" w:rsidRPr="00245FF4" w:rsidRDefault="008A1703" w:rsidP="00245FF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Заместитель г</w:t>
      </w:r>
      <w:r w:rsidR="00245FF4">
        <w:rPr>
          <w:szCs w:val="28"/>
        </w:rPr>
        <w:t>лав</w:t>
      </w:r>
      <w:r>
        <w:rPr>
          <w:szCs w:val="28"/>
        </w:rPr>
        <w:t>ы</w:t>
      </w:r>
      <w:r w:rsidR="00245FF4">
        <w:rPr>
          <w:szCs w:val="28"/>
        </w:rPr>
        <w:t xml:space="preserve"> администрации                                      </w:t>
      </w:r>
      <w:r>
        <w:rPr>
          <w:szCs w:val="28"/>
        </w:rPr>
        <w:t xml:space="preserve">   </w:t>
      </w:r>
      <w:r w:rsidR="00245FF4">
        <w:rPr>
          <w:szCs w:val="28"/>
        </w:rPr>
        <w:t>В.</w:t>
      </w:r>
      <w:r>
        <w:rPr>
          <w:szCs w:val="28"/>
        </w:rPr>
        <w:t>В</w:t>
      </w:r>
      <w:r w:rsidR="00245FF4">
        <w:rPr>
          <w:szCs w:val="28"/>
        </w:rPr>
        <w:t>.</w:t>
      </w:r>
      <w:r>
        <w:rPr>
          <w:szCs w:val="28"/>
        </w:rPr>
        <w:t>Иванова</w:t>
      </w:r>
    </w:p>
    <w:p w:rsidR="00245FF4" w:rsidRDefault="00245FF4" w:rsidP="00245FF4">
      <w:pPr>
        <w:autoSpaceDE w:val="0"/>
        <w:autoSpaceDN w:val="0"/>
        <w:adjustRightInd w:val="0"/>
        <w:rPr>
          <w:sz w:val="24"/>
          <w:szCs w:val="24"/>
        </w:rPr>
      </w:pPr>
    </w:p>
    <w:p w:rsidR="008A1703" w:rsidRDefault="008A1703" w:rsidP="00245FF4">
      <w:pPr>
        <w:autoSpaceDE w:val="0"/>
        <w:autoSpaceDN w:val="0"/>
        <w:adjustRightInd w:val="0"/>
        <w:rPr>
          <w:sz w:val="24"/>
          <w:szCs w:val="24"/>
        </w:rPr>
      </w:pPr>
    </w:p>
    <w:p w:rsidR="00245FF4" w:rsidRDefault="00245FF4" w:rsidP="00245FF4">
      <w:pPr>
        <w:autoSpaceDE w:val="0"/>
        <w:autoSpaceDN w:val="0"/>
        <w:adjustRightInd w:val="0"/>
        <w:rPr>
          <w:sz w:val="24"/>
          <w:szCs w:val="24"/>
        </w:rPr>
      </w:pPr>
    </w:p>
    <w:p w:rsidR="007E4794" w:rsidRDefault="00245FF4" w:rsidP="002C7A36">
      <w:pPr>
        <w:autoSpaceDE w:val="0"/>
        <w:autoSpaceDN w:val="0"/>
        <w:adjustRightInd w:val="0"/>
        <w:jc w:val="left"/>
      </w:pPr>
      <w:r>
        <w:rPr>
          <w:sz w:val="24"/>
          <w:szCs w:val="24"/>
        </w:rPr>
        <w:t>Разослано: дело, прокуратура КМР</w:t>
      </w:r>
    </w:p>
    <w:sectPr w:rsidR="007E4794" w:rsidSect="008A170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45FF4"/>
    <w:rsid w:val="00053AE8"/>
    <w:rsid w:val="000A470A"/>
    <w:rsid w:val="00200151"/>
    <w:rsid w:val="00245FF4"/>
    <w:rsid w:val="00286AEE"/>
    <w:rsid w:val="002C1F74"/>
    <w:rsid w:val="002C7A36"/>
    <w:rsid w:val="002F7656"/>
    <w:rsid w:val="00311904"/>
    <w:rsid w:val="003B3401"/>
    <w:rsid w:val="00434D22"/>
    <w:rsid w:val="004B7BAD"/>
    <w:rsid w:val="004E645F"/>
    <w:rsid w:val="004F5591"/>
    <w:rsid w:val="005113DB"/>
    <w:rsid w:val="00522EAB"/>
    <w:rsid w:val="00552155"/>
    <w:rsid w:val="005859F9"/>
    <w:rsid w:val="006F267B"/>
    <w:rsid w:val="00781536"/>
    <w:rsid w:val="007B7C58"/>
    <w:rsid w:val="007E4794"/>
    <w:rsid w:val="007F1F8E"/>
    <w:rsid w:val="008A1703"/>
    <w:rsid w:val="008B2D1C"/>
    <w:rsid w:val="009149CC"/>
    <w:rsid w:val="009E77BF"/>
    <w:rsid w:val="00A567A7"/>
    <w:rsid w:val="00D13569"/>
    <w:rsid w:val="00D71936"/>
    <w:rsid w:val="00D8694E"/>
    <w:rsid w:val="00DC3D59"/>
    <w:rsid w:val="00E03F1E"/>
    <w:rsid w:val="00E13C4C"/>
    <w:rsid w:val="00E93B86"/>
    <w:rsid w:val="00EB76DB"/>
    <w:rsid w:val="00F65A21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45F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45F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245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F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245FF4"/>
    <w:rPr>
      <w:rFonts w:cs="Times New Roman"/>
      <w:color w:val="0000FF"/>
      <w:u w:val="single"/>
    </w:rPr>
  </w:style>
  <w:style w:type="paragraph" w:styleId="a7">
    <w:name w:val="Title"/>
    <w:basedOn w:val="a"/>
    <w:link w:val="a8"/>
    <w:qFormat/>
    <w:rsid w:val="002C7A36"/>
    <w:pPr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C7A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link w:val="Bodytext1"/>
    <w:rsid w:val="0031190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311904"/>
    <w:pPr>
      <w:shd w:val="clear" w:color="auto" w:fill="FFFFFF"/>
      <w:spacing w:line="322" w:lineRule="exact"/>
      <w:ind w:firstLine="54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F27C-BCA3-4E7C-BE87-494D3039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2017-02-25T10:01:00Z</cp:lastPrinted>
  <dcterms:created xsi:type="dcterms:W3CDTF">2018-03-06T11:46:00Z</dcterms:created>
  <dcterms:modified xsi:type="dcterms:W3CDTF">2018-03-11T10:29:00Z</dcterms:modified>
</cp:coreProperties>
</file>