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CE" w:rsidRDefault="003075CE" w:rsidP="0030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3075CE" w:rsidRDefault="003075CE" w:rsidP="0030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3075CE" w:rsidRDefault="003075CE" w:rsidP="0030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5CE" w:rsidRDefault="003075CE" w:rsidP="0030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3075CE" w:rsidRDefault="003075CE" w:rsidP="0030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5CE" w:rsidRDefault="003075CE" w:rsidP="0030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3075CE" w:rsidRDefault="003075CE" w:rsidP="0030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5CE" w:rsidRDefault="003075CE" w:rsidP="0030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3075CE" w:rsidRDefault="003075CE" w:rsidP="0030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3075CE" w:rsidRDefault="003075CE" w:rsidP="0030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5CE" w:rsidRDefault="003075CE" w:rsidP="003075CE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3075CE" w:rsidRDefault="003075CE" w:rsidP="003075CE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3075CE" w:rsidRPr="003075CE" w:rsidRDefault="003075CE" w:rsidP="003075C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3075CE">
        <w:rPr>
          <w:rStyle w:val="a4"/>
          <w:color w:val="000000"/>
          <w:sz w:val="28"/>
          <w:szCs w:val="28"/>
        </w:rPr>
        <w:t>Об уведомлении собственников о сносе дома</w:t>
      </w:r>
    </w:p>
    <w:bookmarkEnd w:id="0"/>
    <w:p w:rsidR="003075CE" w:rsidRPr="003075CE" w:rsidRDefault="003075CE" w:rsidP="003075C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075CE">
        <w:rPr>
          <w:color w:val="000000"/>
          <w:sz w:val="28"/>
          <w:szCs w:val="28"/>
        </w:rPr>
        <w:t>Постановлением Правительства Российской Федерации № 588 утверждены Правила уведомления собственников здания, сооружения, помещений в них, объекта незавершенного строительства, а также нанимателей жилых помещений по договорам социального найма или договорам найма жилых помещений государственного и муниципального жилищного фонда в многоквартирных домах о том, что данные объекты подлежат сносу или их параметры разрешенное использование подлежат приведению в соответствие с ограничениями использования земельных участков, установленными в границах зоны с особыми условиями использования территории. Данные правила распространяются в том числе на собственников помещений в многоквартирном доме.</w:t>
      </w:r>
    </w:p>
    <w:p w:rsidR="003075CE" w:rsidRPr="003075CE" w:rsidRDefault="003075CE" w:rsidP="003075C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075CE">
        <w:rPr>
          <w:color w:val="000000"/>
          <w:sz w:val="28"/>
          <w:szCs w:val="28"/>
        </w:rPr>
        <w:t>Следует иметь в виду, что указанный порядок уведомления правообладателей объектов недвижимого имущества не распространяется на здания, сооружения, а также объекты незавершенного строительства, в отношении которых принято решение о сносе самовольной постройки.</w:t>
      </w:r>
    </w:p>
    <w:p w:rsidR="003075CE" w:rsidRPr="003075CE" w:rsidRDefault="003075CE" w:rsidP="003075C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075CE">
        <w:rPr>
          <w:color w:val="000000"/>
          <w:sz w:val="28"/>
          <w:szCs w:val="28"/>
        </w:rPr>
        <w:t>Согласно Правилам с 23 мая 2019 г. уведомление должно осуществляться посредством:- опубликования в порядке, установленном для официального опубликования муниципальных правовых актов;- размещения информации на официальном сайте органа местного самоуправления в сети "Интернет"; размещения в общедоступных местах; почтового отправления.</w:t>
      </w:r>
      <w:r w:rsidRPr="003075CE">
        <w:rPr>
          <w:color w:val="000000"/>
          <w:sz w:val="28"/>
          <w:szCs w:val="28"/>
        </w:rPr>
        <w:br/>
        <w:t>В случае если правообладатель объекта недвижимости сообщил уведомителям адрес в виде электронной почты в связи с его отсутствием по месту нахождения объекта недвижимого имущества, уведомление направляется также в электронной форме.</w:t>
      </w:r>
    </w:p>
    <w:p w:rsidR="003075CE" w:rsidRPr="003075CE" w:rsidRDefault="003075CE" w:rsidP="003075C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075CE">
        <w:rPr>
          <w:color w:val="000000"/>
          <w:sz w:val="28"/>
          <w:szCs w:val="28"/>
        </w:rPr>
        <w:t>Правообладатели объектов недвижимости считаются уведомленными по истечении 10 календарных дней со дня направления им уведомления по почте при условии его опубликования и размещения на официальном сайте органа местного самоуправления.</w:t>
      </w:r>
      <w:r w:rsidRPr="003075CE">
        <w:rPr>
          <w:color w:val="000000"/>
          <w:sz w:val="28"/>
          <w:szCs w:val="28"/>
        </w:rPr>
        <w:br/>
        <w:t>Федеральный закон вступил в силу с 26.06.2019.</w:t>
      </w:r>
    </w:p>
    <w:p w:rsidR="003075CE" w:rsidRPr="003075CE" w:rsidRDefault="003075CE" w:rsidP="003075CE">
      <w:pPr>
        <w:rPr>
          <w:rFonts w:ascii="Times New Roman" w:hAnsi="Times New Roman" w:cs="Times New Roman"/>
          <w:sz w:val="28"/>
          <w:szCs w:val="28"/>
        </w:rPr>
      </w:pPr>
    </w:p>
    <w:p w:rsidR="003075CE" w:rsidRDefault="003075CE" w:rsidP="003075CE"/>
    <w:p w:rsidR="003075CE" w:rsidRDefault="003075CE" w:rsidP="003075CE"/>
    <w:p w:rsidR="003075CE" w:rsidRDefault="003075CE" w:rsidP="003075CE"/>
    <w:p w:rsidR="003075CE" w:rsidRDefault="003075CE" w:rsidP="003075CE"/>
    <w:p w:rsidR="003075CE" w:rsidRDefault="003075CE" w:rsidP="003075CE"/>
    <w:p w:rsidR="003075CE" w:rsidRDefault="003075CE" w:rsidP="003075CE"/>
    <w:p w:rsidR="003075CE" w:rsidRDefault="003075CE" w:rsidP="003075CE"/>
    <w:p w:rsidR="003075CE" w:rsidRDefault="003075CE" w:rsidP="003075CE"/>
    <w:p w:rsidR="003075CE" w:rsidRDefault="003075CE" w:rsidP="003075CE"/>
    <w:p w:rsidR="003075CE" w:rsidRDefault="003075CE" w:rsidP="003075CE"/>
    <w:p w:rsidR="002168DE" w:rsidRDefault="003075CE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6E"/>
    <w:rsid w:val="003075CE"/>
    <w:rsid w:val="00384B06"/>
    <w:rsid w:val="005F1D6E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D7B64-DF51-4D4E-B2A5-ED113F63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C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>HP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2019-12-17T20:56:00Z</dcterms:created>
  <dcterms:modified xsi:type="dcterms:W3CDTF">2019-12-17T20:56:00Z</dcterms:modified>
</cp:coreProperties>
</file>