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8DE" w:rsidRPr="00CB68DE" w:rsidRDefault="00CB68DE" w:rsidP="00CB68DE">
      <w:pPr>
        <w:shd w:val="clear" w:color="auto" w:fill="FFFFFF"/>
        <w:spacing w:after="225" w:line="270" w:lineRule="atLeast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68DE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Обман в сети: о выплате двух пенсий умершего пенсионера</w:t>
      </w:r>
    </w:p>
    <w:p w:rsidR="00CB68DE" w:rsidRPr="00CB68DE" w:rsidRDefault="00CB68DE" w:rsidP="00CB68DE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6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Отличать правду от лжи пенсионерам непросто, они безоговорочно верят всей поступающей информации, особенно когда дело касается пенсий.</w:t>
      </w:r>
    </w:p>
    <w:p w:rsidR="00CB68DE" w:rsidRPr="00CB68DE" w:rsidRDefault="00CB68DE" w:rsidP="00CB68DE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6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 стала исключением и распространившаяся в последнее время в сети «утка» о возможности получения двух пенсий умершего пенсионера в Пенсионном фонде, якобы полагающихся по закону – но какому именно, не уточняется. Казалось бы, ничего подозрительно, но так ли все на самом деле?</w:t>
      </w:r>
    </w:p>
    <w:p w:rsidR="00CB68DE" w:rsidRPr="00CB68DE" w:rsidRDefault="00CB68DE" w:rsidP="00CB68DE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6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Увы, нет. После смерти пенсионера получить в ПФР можно только неполученную пенсию, т.е. средства, полагавшиеся пенсионеру к выплате в месяце его смерти, а также пособие на погребение – если он не работал. Других выплат нет!</w:t>
      </w:r>
    </w:p>
    <w:p w:rsidR="00CB68DE" w:rsidRPr="00CB68DE" w:rsidRDefault="00CB68DE" w:rsidP="00CB68DE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6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Будьте бдительны, не доверяйте информации о выплатах из сомнительных источников! Достоверная информация о пенсиях размещена только на официальном сайте ПФР или на портале государственных услуг.</w:t>
      </w:r>
    </w:p>
    <w:p w:rsidR="00E83FAB" w:rsidRPr="00E83FAB" w:rsidRDefault="00E83FAB" w:rsidP="00E83FAB">
      <w:pPr>
        <w:pStyle w:val="a3"/>
        <w:spacing w:before="0" w:beforeAutospacing="0" w:after="0" w:afterAutospacing="0"/>
        <w:jc w:val="both"/>
        <w:textAlignment w:val="baseline"/>
        <w:rPr>
          <w:rStyle w:val="a5"/>
          <w:color w:val="000000"/>
          <w:sz w:val="28"/>
          <w:szCs w:val="28"/>
          <w:bdr w:val="none" w:sz="0" w:space="0" w:color="auto" w:frame="1"/>
        </w:rPr>
      </w:pPr>
      <w:r w:rsidRPr="00E83FAB">
        <w:rPr>
          <w:rStyle w:val="a5"/>
          <w:color w:val="000000"/>
          <w:sz w:val="28"/>
          <w:szCs w:val="28"/>
          <w:bdr w:val="none" w:sz="0" w:space="0" w:color="auto" w:frame="1"/>
        </w:rPr>
        <w:t xml:space="preserve">Если вам поступило </w:t>
      </w:r>
      <w:proofErr w:type="gramStart"/>
      <w:r w:rsidRPr="00E83FAB">
        <w:rPr>
          <w:rStyle w:val="a5"/>
          <w:color w:val="000000"/>
          <w:sz w:val="28"/>
          <w:szCs w:val="28"/>
          <w:bdr w:val="none" w:sz="0" w:space="0" w:color="auto" w:frame="1"/>
        </w:rPr>
        <w:t>какое либо</w:t>
      </w:r>
      <w:proofErr w:type="gramEnd"/>
      <w:r w:rsidRPr="00E83FAB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сообщение из Пенсионного фонда о выплатах пенсий позвоните нам по телефону (81363)28726 и мы ответим на Ваши вопросы.</w:t>
      </w:r>
    </w:p>
    <w:p w:rsidR="00727394" w:rsidRDefault="00727394" w:rsidP="003E3A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820F4B" w:rsidRPr="00CB68DE" w:rsidRDefault="00820F4B" w:rsidP="00820F4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68DE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отдела выплаты пенсий и социальных выплат  </w:t>
      </w:r>
    </w:p>
    <w:p w:rsidR="00727394" w:rsidRPr="00CB68DE" w:rsidRDefault="00820F4B" w:rsidP="00820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 w:rsidRPr="00CB68DE">
        <w:rPr>
          <w:rFonts w:ascii="Times New Roman" w:hAnsi="Times New Roman" w:cs="Times New Roman"/>
          <w:color w:val="000000"/>
          <w:sz w:val="28"/>
          <w:szCs w:val="28"/>
        </w:rPr>
        <w:t>С.В.Иванова</w:t>
      </w:r>
      <w:bookmarkStart w:id="0" w:name="_GoBack"/>
      <w:bookmarkEnd w:id="0"/>
      <w:proofErr w:type="spellEnd"/>
    </w:p>
    <w:sectPr w:rsidR="00727394" w:rsidRPr="00CB6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F1725"/>
    <w:multiLevelType w:val="multilevel"/>
    <w:tmpl w:val="383A9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FB231D"/>
    <w:multiLevelType w:val="multilevel"/>
    <w:tmpl w:val="9EDCE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4D7B62"/>
    <w:multiLevelType w:val="multilevel"/>
    <w:tmpl w:val="76E22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7D7CC3"/>
    <w:multiLevelType w:val="multilevel"/>
    <w:tmpl w:val="4684B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F51DFE"/>
    <w:multiLevelType w:val="multilevel"/>
    <w:tmpl w:val="856E6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2B317B"/>
    <w:multiLevelType w:val="multilevel"/>
    <w:tmpl w:val="FC0A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B764FF"/>
    <w:multiLevelType w:val="multilevel"/>
    <w:tmpl w:val="9238F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A94B72"/>
    <w:multiLevelType w:val="multilevel"/>
    <w:tmpl w:val="13E20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F80CC8"/>
    <w:multiLevelType w:val="multilevel"/>
    <w:tmpl w:val="1F845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EEA"/>
    <w:rsid w:val="00043643"/>
    <w:rsid w:val="00055A0B"/>
    <w:rsid w:val="0006330A"/>
    <w:rsid w:val="00127445"/>
    <w:rsid w:val="00176821"/>
    <w:rsid w:val="00272956"/>
    <w:rsid w:val="002E7958"/>
    <w:rsid w:val="003E3AE5"/>
    <w:rsid w:val="00701EEA"/>
    <w:rsid w:val="00727394"/>
    <w:rsid w:val="00820F4B"/>
    <w:rsid w:val="0090700C"/>
    <w:rsid w:val="00932D66"/>
    <w:rsid w:val="00973885"/>
    <w:rsid w:val="00B41C7D"/>
    <w:rsid w:val="00C232F1"/>
    <w:rsid w:val="00CB68DE"/>
    <w:rsid w:val="00CC119E"/>
    <w:rsid w:val="00CE5E0B"/>
    <w:rsid w:val="00D055C4"/>
    <w:rsid w:val="00D41042"/>
    <w:rsid w:val="00E8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C85B1"/>
  <w15:docId w15:val="{C2E04A3B-831B-4DB8-AFDC-4EC6F263A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55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41C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73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3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6330A"/>
    <w:rPr>
      <w:color w:val="0000FF"/>
      <w:u w:val="single"/>
    </w:rPr>
  </w:style>
  <w:style w:type="character" w:styleId="a5">
    <w:name w:val="Strong"/>
    <w:basedOn w:val="a0"/>
    <w:uiPriority w:val="22"/>
    <w:qFormat/>
    <w:rsid w:val="00CC119E"/>
    <w:rPr>
      <w:b/>
      <w:bCs/>
    </w:rPr>
  </w:style>
  <w:style w:type="paragraph" w:customStyle="1" w:styleId="s13mailrucssattributepostfix">
    <w:name w:val="s13_mailru_css_attribute_postfix"/>
    <w:basedOn w:val="a"/>
    <w:rsid w:val="00932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mpedfont15mailrucssattributepostfix">
    <w:name w:val="bumpedfont15_mailru_css_attribute_postfix"/>
    <w:basedOn w:val="a0"/>
    <w:rsid w:val="00932D66"/>
  </w:style>
  <w:style w:type="paragraph" w:customStyle="1" w:styleId="s14mailrucssattributepostfix">
    <w:name w:val="s14_mailru_css_attribute_postfix"/>
    <w:basedOn w:val="a"/>
    <w:rsid w:val="00932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mailrucssattributepostfix">
    <w:name w:val="s17_mailru_css_attribute_postfix"/>
    <w:basedOn w:val="a"/>
    <w:rsid w:val="00932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mailrucssattributepostfix">
    <w:name w:val="s18_mailru_css_attribute_postfix"/>
    <w:basedOn w:val="a"/>
    <w:rsid w:val="00932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1C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055C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055A0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273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-share-form-button">
    <w:name w:val="b-share-form-button"/>
    <w:basedOn w:val="a0"/>
    <w:rsid w:val="00727394"/>
  </w:style>
  <w:style w:type="character" w:styleId="a7">
    <w:name w:val="Emphasis"/>
    <w:basedOn w:val="a0"/>
    <w:uiPriority w:val="20"/>
    <w:qFormat/>
    <w:rsid w:val="00D410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1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5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8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5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5631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8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7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6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9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1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4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56713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64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4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3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4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8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1414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F5DF5-0F04-462E-A21C-DDCD11895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Иванов</dc:creator>
  <cp:keywords/>
  <dc:description/>
  <cp:lastModifiedBy>Андрей Иванов</cp:lastModifiedBy>
  <cp:revision>13</cp:revision>
  <dcterms:created xsi:type="dcterms:W3CDTF">2017-12-03T15:27:00Z</dcterms:created>
  <dcterms:modified xsi:type="dcterms:W3CDTF">2018-11-10T19:34:00Z</dcterms:modified>
</cp:coreProperties>
</file>