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Особенности включения периодов работы в "сельский " стаж.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стаж работы в сельском хозяйстве включаются периоды работы в должностях, специальностях и профессиях, предусмотренных Списком и Правилами  № 1440 и № 1441 от 29.11.2018 года.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То есть в требуемые 30 календарных лет "сельского" стажа, засчитывается не любая работа, а только на определенном производстве - растениеводство, животноводство и рыболовство. При применении Списка следует учитывать, что наименование профессий, должностей, специальностей должно соответствовать наименованию работ, производств сельского хозяйства. Например: если в трудовой книжке указан "рабочий", то должно быть соответствие с работой в сельском хозяйстве: например, рабочий на животноводческой ферме или рядовой в совхозе.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Главный критерий-работа в сельском хозяйстве.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Например, в пункте 1 "Растениеводство" и в пункте 2 "Животноводство" предусмотрен водитель автомобиля (шофер), если работа осуществлялась в колхозе, совхозе или в других организациях, основным видом деятельности которых является сельское хозяйтсво, то указанная работа подлежит зачету в "сельский" стаж. Но если в трудовой книжке указан водитель ЗИЛ-157 (лесовоз) на вывозке леса, то указанный период работы не подлежит зачету в стаж для установления повышенной фиксированной выплаты к страховой пенсии, така как основной вид деятельности не относится к сельскому хозяйству.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(межрайонное)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