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BA" w:rsidRDefault="007D02BA" w:rsidP="003F2F4B">
      <w:pPr>
        <w:autoSpaceDE w:val="0"/>
        <w:autoSpaceDN w:val="0"/>
        <w:adjustRightInd w:val="0"/>
        <w:jc w:val="right"/>
        <w:rPr>
          <w:bCs/>
          <w:sz w:val="28"/>
          <w:szCs w:val="28"/>
        </w:rPr>
      </w:pPr>
      <w:bookmarkStart w:id="0" w:name="_GoBack"/>
    </w:p>
    <w:bookmarkEnd w:id="0"/>
    <w:p w:rsidR="00B078DC" w:rsidRDefault="00B078DC" w:rsidP="00B078DC">
      <w:pPr>
        <w:pStyle w:val="a3"/>
        <w:ind w:left="709" w:hanging="709"/>
        <w:rPr>
          <w:szCs w:val="28"/>
        </w:rPr>
      </w:pPr>
      <w:r w:rsidRPr="00B078DC">
        <w:rPr>
          <w:noProof/>
          <w:szCs w:val="28"/>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-280670</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B078DC" w:rsidRDefault="00B078DC" w:rsidP="00B078DC">
      <w:pPr>
        <w:pStyle w:val="a3"/>
        <w:ind w:left="709" w:hanging="709"/>
        <w:rPr>
          <w:szCs w:val="28"/>
        </w:rPr>
      </w:pPr>
    </w:p>
    <w:p w:rsidR="00B078DC" w:rsidRDefault="00B078DC" w:rsidP="00B078DC">
      <w:pPr>
        <w:pStyle w:val="a3"/>
        <w:ind w:left="709" w:hanging="709"/>
        <w:rPr>
          <w:szCs w:val="28"/>
        </w:rPr>
      </w:pPr>
    </w:p>
    <w:p w:rsidR="00B078DC" w:rsidRDefault="00B078DC" w:rsidP="00B078DC">
      <w:pPr>
        <w:pStyle w:val="a3"/>
        <w:ind w:left="709" w:hanging="709"/>
        <w:rPr>
          <w:szCs w:val="28"/>
        </w:rPr>
      </w:pPr>
    </w:p>
    <w:p w:rsidR="00B078DC" w:rsidRPr="00EF63EE" w:rsidRDefault="00B078DC" w:rsidP="00B078DC">
      <w:pPr>
        <w:pStyle w:val="a3"/>
        <w:ind w:left="709" w:hanging="709"/>
        <w:rPr>
          <w:szCs w:val="28"/>
        </w:rPr>
      </w:pPr>
      <w:r w:rsidRPr="00EF63EE">
        <w:rPr>
          <w:szCs w:val="28"/>
        </w:rPr>
        <w:t>АДМИНИСТРАЦИЯ МУНИЦИПАЛЬНОГО ОБРАЗОВАНИЯ</w:t>
      </w:r>
    </w:p>
    <w:p w:rsidR="00B078DC" w:rsidRPr="00F132B3" w:rsidRDefault="00B078DC" w:rsidP="00B078DC">
      <w:pPr>
        <w:ind w:left="709" w:hanging="709"/>
        <w:jc w:val="center"/>
        <w:rPr>
          <w:sz w:val="28"/>
          <w:szCs w:val="28"/>
        </w:rPr>
      </w:pPr>
      <w:r w:rsidRPr="00F132B3">
        <w:rPr>
          <w:sz w:val="28"/>
          <w:szCs w:val="28"/>
        </w:rPr>
        <w:t>ШУМСКОЕ СЕЛЬСКОЕ ПОСЕЛЕНИЕ</w:t>
      </w:r>
    </w:p>
    <w:p w:rsidR="00B078DC" w:rsidRPr="00F132B3" w:rsidRDefault="00B078DC" w:rsidP="00B078DC">
      <w:pPr>
        <w:ind w:left="709" w:hanging="709"/>
        <w:jc w:val="center"/>
        <w:rPr>
          <w:sz w:val="28"/>
          <w:szCs w:val="28"/>
        </w:rPr>
      </w:pPr>
      <w:r w:rsidRPr="00F132B3">
        <w:rPr>
          <w:sz w:val="28"/>
          <w:szCs w:val="28"/>
        </w:rPr>
        <w:t>КИРОВСКОГО МУНИЦИПАЛЬНОГО РАЙОНА</w:t>
      </w:r>
    </w:p>
    <w:p w:rsidR="00B078DC" w:rsidRDefault="00B078DC" w:rsidP="00B078DC">
      <w:pPr>
        <w:pStyle w:val="2"/>
        <w:spacing w:before="0" w:after="0"/>
        <w:ind w:left="709" w:hanging="709"/>
        <w:jc w:val="center"/>
        <w:rPr>
          <w:rFonts w:ascii="Times New Roman" w:hAnsi="Times New Roman"/>
          <w:b w:val="0"/>
          <w:bCs w:val="0"/>
          <w:i w:val="0"/>
          <w:iCs w:val="0"/>
        </w:rPr>
      </w:pPr>
      <w:r w:rsidRPr="00F132B3">
        <w:rPr>
          <w:rFonts w:ascii="Times New Roman" w:hAnsi="Times New Roman"/>
          <w:b w:val="0"/>
          <w:bCs w:val="0"/>
          <w:i w:val="0"/>
          <w:iCs w:val="0"/>
        </w:rPr>
        <w:t>ЛЕНИНГРАДСКОЙ ОБЛАСТИ</w:t>
      </w:r>
    </w:p>
    <w:p w:rsidR="00B078DC" w:rsidRPr="004F1E36" w:rsidRDefault="00B078DC" w:rsidP="00B078DC"/>
    <w:p w:rsidR="00B078DC" w:rsidRPr="004F1E36" w:rsidRDefault="00B078DC" w:rsidP="00B078DC">
      <w:pPr>
        <w:ind w:left="708" w:hanging="708"/>
        <w:jc w:val="center"/>
        <w:rPr>
          <w:b/>
          <w:sz w:val="32"/>
          <w:szCs w:val="32"/>
        </w:rPr>
      </w:pPr>
      <w:r w:rsidRPr="004F1E36">
        <w:rPr>
          <w:b/>
          <w:sz w:val="32"/>
          <w:szCs w:val="32"/>
        </w:rPr>
        <w:t>ПРОЕКТ</w:t>
      </w:r>
    </w:p>
    <w:p w:rsidR="00B078DC" w:rsidRDefault="00B078DC" w:rsidP="00B078DC">
      <w:pPr>
        <w:pStyle w:val="afc"/>
        <w:rPr>
          <w:sz w:val="40"/>
          <w:szCs w:val="40"/>
        </w:rPr>
      </w:pPr>
      <w:r w:rsidRPr="0010170D">
        <w:rPr>
          <w:sz w:val="40"/>
          <w:szCs w:val="40"/>
        </w:rPr>
        <w:t>П</w:t>
      </w:r>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Pr="0010170D">
        <w:rPr>
          <w:sz w:val="40"/>
          <w:szCs w:val="40"/>
        </w:rPr>
        <w:t xml:space="preserve">Е </w:t>
      </w:r>
    </w:p>
    <w:p w:rsidR="00B078DC" w:rsidRDefault="00B078DC" w:rsidP="00B078DC">
      <w:pPr>
        <w:rPr>
          <w:rFonts w:ascii="Cambria" w:hAnsi="Cambria"/>
          <w:b/>
          <w:bCs/>
          <w:i/>
          <w:iCs/>
          <w:szCs w:val="28"/>
        </w:rPr>
      </w:pPr>
    </w:p>
    <w:p w:rsidR="00B078DC" w:rsidRPr="00707C94" w:rsidRDefault="00B078DC" w:rsidP="00B078DC">
      <w:pPr>
        <w:jc w:val="center"/>
        <w:rPr>
          <w:bCs/>
          <w:sz w:val="28"/>
          <w:szCs w:val="28"/>
        </w:rPr>
      </w:pPr>
      <w:r w:rsidRPr="00707C94">
        <w:rPr>
          <w:bCs/>
          <w:sz w:val="28"/>
          <w:szCs w:val="28"/>
        </w:rPr>
        <w:t xml:space="preserve">от  </w:t>
      </w:r>
      <w:r>
        <w:rPr>
          <w:bCs/>
          <w:sz w:val="28"/>
          <w:szCs w:val="28"/>
        </w:rPr>
        <w:t>______2022</w:t>
      </w:r>
      <w:r w:rsidRPr="00707C94">
        <w:rPr>
          <w:bCs/>
          <w:sz w:val="28"/>
          <w:szCs w:val="28"/>
        </w:rPr>
        <w:t xml:space="preserve"> года    №  </w:t>
      </w:r>
      <w:r>
        <w:rPr>
          <w:bCs/>
          <w:sz w:val="28"/>
          <w:szCs w:val="28"/>
        </w:rPr>
        <w:t>___</w:t>
      </w:r>
    </w:p>
    <w:p w:rsidR="00B078DC" w:rsidRPr="00F132B3" w:rsidRDefault="00B078DC" w:rsidP="00B078DC">
      <w:pPr>
        <w:tabs>
          <w:tab w:val="left" w:pos="1665"/>
          <w:tab w:val="left" w:pos="2250"/>
          <w:tab w:val="center" w:pos="5032"/>
          <w:tab w:val="center" w:pos="5202"/>
        </w:tabs>
        <w:autoSpaceDE w:val="0"/>
        <w:autoSpaceDN w:val="0"/>
        <w:adjustRightInd w:val="0"/>
        <w:ind w:firstLine="709"/>
        <w:jc w:val="center"/>
        <w:outlineLvl w:val="0"/>
        <w:rPr>
          <w:b/>
          <w:sz w:val="28"/>
          <w:szCs w:val="28"/>
        </w:rPr>
      </w:pPr>
    </w:p>
    <w:p w:rsidR="00B078DC" w:rsidRDefault="00B078DC" w:rsidP="00B078DC">
      <w:pPr>
        <w:widowControl w:val="0"/>
        <w:autoSpaceDE w:val="0"/>
        <w:autoSpaceDN w:val="0"/>
        <w:adjustRightInd w:val="0"/>
        <w:ind w:firstLine="709"/>
        <w:jc w:val="center"/>
        <w:rPr>
          <w:b/>
          <w:sz w:val="28"/>
          <w:szCs w:val="28"/>
        </w:rPr>
      </w:pPr>
      <w:r w:rsidRPr="00F132B3">
        <w:rPr>
          <w:b/>
          <w:sz w:val="28"/>
          <w:szCs w:val="28"/>
        </w:rPr>
        <w:t>Об утверждении Административного регламента предоставления муниципальной услуги</w:t>
      </w:r>
      <w:r w:rsidRPr="00585AC8">
        <w:rPr>
          <w:bCs/>
          <w:sz w:val="28"/>
          <w:szCs w:val="28"/>
        </w:rPr>
        <w:t xml:space="preserve"> </w:t>
      </w:r>
      <w:r w:rsidRPr="0082060E">
        <w:rPr>
          <w:b/>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r w:rsidRPr="0082060E">
        <w:rPr>
          <w:b/>
          <w:sz w:val="28"/>
          <w:szCs w:val="28"/>
        </w:rPr>
        <w:t>»</w:t>
      </w:r>
    </w:p>
    <w:p w:rsidR="00B078DC" w:rsidRDefault="00B078DC" w:rsidP="00B078DC">
      <w:pPr>
        <w:widowControl w:val="0"/>
        <w:autoSpaceDE w:val="0"/>
        <w:autoSpaceDN w:val="0"/>
        <w:adjustRightInd w:val="0"/>
        <w:ind w:firstLine="709"/>
        <w:jc w:val="center"/>
        <w:rPr>
          <w:b/>
          <w:sz w:val="28"/>
          <w:szCs w:val="28"/>
        </w:rPr>
      </w:pPr>
    </w:p>
    <w:p w:rsidR="00B078DC" w:rsidRPr="00700974" w:rsidRDefault="00B078DC" w:rsidP="00B078DC">
      <w:pPr>
        <w:shd w:val="clear" w:color="auto" w:fill="FFFFFF"/>
        <w:ind w:firstLine="708"/>
        <w:jc w:val="both"/>
        <w:rPr>
          <w:sz w:val="28"/>
          <w:szCs w:val="28"/>
        </w:rPr>
      </w:pPr>
      <w:r w:rsidRPr="00585AC8">
        <w:rPr>
          <w:bCs/>
          <w:sz w:val="28"/>
          <w:szCs w:val="28"/>
        </w:rPr>
        <w:t xml:space="preserve"> </w:t>
      </w:r>
      <w:r w:rsidRPr="00700974">
        <w:rPr>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w:t>
      </w:r>
      <w:r>
        <w:rPr>
          <w:sz w:val="28"/>
          <w:szCs w:val="28"/>
        </w:rPr>
        <w:t>16.02</w:t>
      </w:r>
      <w:r w:rsidRPr="00700974">
        <w:rPr>
          <w:sz w:val="28"/>
          <w:szCs w:val="28"/>
        </w:rPr>
        <w:t>.202</w:t>
      </w:r>
      <w:r>
        <w:rPr>
          <w:sz w:val="28"/>
          <w:szCs w:val="28"/>
        </w:rPr>
        <w:t>2</w:t>
      </w:r>
      <w:r w:rsidRPr="00700974">
        <w:rPr>
          <w:sz w:val="28"/>
          <w:szCs w:val="28"/>
        </w:rPr>
        <w:t xml:space="preserve"> г. (протокол П-</w:t>
      </w:r>
      <w:r>
        <w:rPr>
          <w:sz w:val="28"/>
          <w:szCs w:val="28"/>
        </w:rPr>
        <w:t>28</w:t>
      </w:r>
      <w:r w:rsidRPr="00700974">
        <w:rPr>
          <w:sz w:val="28"/>
          <w:szCs w:val="28"/>
        </w:rPr>
        <w:t>/202</w:t>
      </w:r>
      <w:r>
        <w:rPr>
          <w:sz w:val="28"/>
          <w:szCs w:val="28"/>
        </w:rPr>
        <w:t>2</w:t>
      </w:r>
      <w:r w:rsidRPr="00700974">
        <w:rPr>
          <w:sz w:val="28"/>
          <w:szCs w:val="28"/>
        </w:rPr>
        <w:t>) ПОСТАНОВЛЯЮ:</w:t>
      </w:r>
    </w:p>
    <w:p w:rsidR="00B078DC" w:rsidRPr="00700974" w:rsidRDefault="00B078DC" w:rsidP="00B078DC">
      <w:pPr>
        <w:numPr>
          <w:ilvl w:val="0"/>
          <w:numId w:val="44"/>
        </w:numPr>
        <w:shd w:val="clear" w:color="auto" w:fill="FFFFFF"/>
        <w:tabs>
          <w:tab w:val="clear" w:pos="720"/>
          <w:tab w:val="num" w:pos="0"/>
        </w:tabs>
        <w:ind w:left="0" w:firstLine="426"/>
        <w:jc w:val="both"/>
        <w:rPr>
          <w:sz w:val="28"/>
          <w:szCs w:val="28"/>
        </w:rPr>
      </w:pPr>
      <w:r w:rsidRPr="00700974">
        <w:rPr>
          <w:sz w:val="28"/>
          <w:szCs w:val="28"/>
        </w:rPr>
        <w:t>Утвердить Административный регламент пред</w:t>
      </w:r>
      <w:r>
        <w:rPr>
          <w:sz w:val="28"/>
          <w:szCs w:val="28"/>
        </w:rPr>
        <w:t xml:space="preserve">оставления муниципальной услуг </w:t>
      </w:r>
      <w:r w:rsidRPr="00700974">
        <w:rPr>
          <w:sz w:val="28"/>
          <w:szCs w:val="28"/>
        </w:rPr>
        <w:t>«</w:t>
      </w:r>
      <w:r w:rsidRPr="00B078DC">
        <w:rPr>
          <w:sz w:val="28"/>
          <w:szCs w:val="28"/>
        </w:rPr>
        <w:t>Включение в реестр мест (площадок) накопления твёрдых коммунальных отходов</w:t>
      </w:r>
      <w:r w:rsidRPr="00700974">
        <w:rPr>
          <w:sz w:val="28"/>
          <w:szCs w:val="28"/>
        </w:rPr>
        <w:t>» (Приложение). </w:t>
      </w:r>
    </w:p>
    <w:p w:rsidR="00B078DC" w:rsidRPr="00EF63EE" w:rsidRDefault="00B078DC" w:rsidP="00B078DC">
      <w:pPr>
        <w:pStyle w:val="af9"/>
        <w:numPr>
          <w:ilvl w:val="0"/>
          <w:numId w:val="44"/>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24.09.2021</w:t>
      </w:r>
      <w:r w:rsidRPr="00EF63EE">
        <w:rPr>
          <w:rFonts w:ascii="Times New Roman" w:hAnsi="Times New Roman"/>
          <w:sz w:val="28"/>
          <w:szCs w:val="28"/>
        </w:rPr>
        <w:t xml:space="preserve"> г. № </w:t>
      </w:r>
      <w:r>
        <w:rPr>
          <w:rFonts w:ascii="Times New Roman" w:hAnsi="Times New Roman"/>
          <w:sz w:val="28"/>
          <w:szCs w:val="28"/>
        </w:rPr>
        <w:t>206</w:t>
      </w:r>
      <w:r w:rsidRPr="00EF63EE">
        <w:rPr>
          <w:rFonts w:ascii="Times New Roman" w:hAnsi="Times New Roman"/>
          <w:sz w:val="28"/>
          <w:szCs w:val="28"/>
        </w:rPr>
        <w:t xml:space="preserve"> </w:t>
      </w:r>
      <w:r w:rsidRPr="00700974">
        <w:rPr>
          <w:rFonts w:ascii="Times New Roman" w:hAnsi="Times New Roman"/>
          <w:sz w:val="28"/>
          <w:szCs w:val="28"/>
        </w:rPr>
        <w:t>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Pr="00B078DC">
        <w:rPr>
          <w:rFonts w:ascii="Times New Roman" w:hAnsi="Times New Roman"/>
          <w:sz w:val="28"/>
          <w:szCs w:val="28"/>
        </w:rPr>
        <w:t>В</w:t>
      </w:r>
      <w:r w:rsidR="00484DA6">
        <w:rPr>
          <w:rFonts w:ascii="Times New Roman" w:hAnsi="Times New Roman"/>
          <w:sz w:val="28"/>
          <w:szCs w:val="28"/>
        </w:rPr>
        <w:t>несение</w:t>
      </w:r>
      <w:r w:rsidRPr="00B078DC">
        <w:rPr>
          <w:rFonts w:ascii="Times New Roman" w:hAnsi="Times New Roman"/>
          <w:sz w:val="28"/>
          <w:szCs w:val="28"/>
        </w:rPr>
        <w:t xml:space="preserve"> в реестр мест (площадок) накопления твёрдых коммунальных отходов</w:t>
      </w:r>
      <w:r w:rsidRPr="00700974">
        <w:rPr>
          <w:rFonts w:ascii="Times New Roman" w:hAnsi="Times New Roman"/>
          <w:sz w:val="28"/>
          <w:szCs w:val="28"/>
        </w:rPr>
        <w:t>».</w:t>
      </w:r>
    </w:p>
    <w:p w:rsidR="00B078DC" w:rsidRPr="00EF63EE" w:rsidRDefault="00B078DC" w:rsidP="00B078DC">
      <w:pPr>
        <w:pStyle w:val="af9"/>
        <w:numPr>
          <w:ilvl w:val="0"/>
          <w:numId w:val="44"/>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680656">
          <w:rPr>
            <w:rFonts w:ascii="Times New Roman" w:hAnsi="Times New Roman"/>
            <w:sz w:val="28"/>
            <w:szCs w:val="28"/>
          </w:rPr>
          <w:t>http://шумское.рф/</w:t>
        </w:r>
      </w:hyperlink>
      <w:r w:rsidRPr="00680656">
        <w:rPr>
          <w:rFonts w:ascii="Times New Roman" w:hAnsi="Times New Roman"/>
          <w:sz w:val="28"/>
          <w:szCs w:val="28"/>
        </w:rPr>
        <w:t xml:space="preserve"> </w:t>
      </w:r>
      <w:r w:rsidRPr="00EF63EE">
        <w:rPr>
          <w:rFonts w:ascii="Times New Roman" w:hAnsi="Times New Roman"/>
          <w:sz w:val="28"/>
          <w:szCs w:val="28"/>
        </w:rPr>
        <w:t>.</w:t>
      </w:r>
    </w:p>
    <w:p w:rsidR="00B078DC" w:rsidRPr="00EF63EE" w:rsidRDefault="00B078DC" w:rsidP="00B078DC">
      <w:pPr>
        <w:pStyle w:val="af9"/>
        <w:numPr>
          <w:ilvl w:val="0"/>
          <w:numId w:val="44"/>
        </w:numPr>
        <w:shd w:val="clear" w:color="auto" w:fill="FFFFFF"/>
        <w:spacing w:after="240" w:line="240" w:lineRule="auto"/>
        <w:jc w:val="both"/>
        <w:rPr>
          <w:rFonts w:ascii="Times New Roman" w:hAnsi="Times New Roman"/>
          <w:sz w:val="28"/>
          <w:szCs w:val="28"/>
        </w:rPr>
      </w:pPr>
      <w:r w:rsidRPr="00EF63EE">
        <w:rPr>
          <w:rFonts w:ascii="Times New Roman" w:hAnsi="Times New Roman"/>
          <w:sz w:val="28"/>
          <w:szCs w:val="28"/>
        </w:rPr>
        <w:t>Контроль за исполнением настоящего Постановления оставляю за собой.  </w:t>
      </w:r>
    </w:p>
    <w:p w:rsidR="00B078DC" w:rsidRPr="00700974" w:rsidRDefault="00B078DC" w:rsidP="00B078DC">
      <w:pPr>
        <w:shd w:val="clear" w:color="auto" w:fill="FFFFFF"/>
        <w:spacing w:after="240"/>
        <w:jc w:val="both"/>
        <w:rPr>
          <w:sz w:val="28"/>
          <w:szCs w:val="28"/>
        </w:rPr>
      </w:pPr>
    </w:p>
    <w:p w:rsidR="00B078DC" w:rsidRDefault="00B078DC" w:rsidP="00B078DC">
      <w:pPr>
        <w:shd w:val="clear" w:color="auto" w:fill="FFFFFF"/>
        <w:spacing w:after="240"/>
        <w:ind w:firstLine="426"/>
        <w:jc w:val="both"/>
        <w:rPr>
          <w:sz w:val="28"/>
          <w:szCs w:val="28"/>
        </w:rPr>
      </w:pPr>
      <w:r w:rsidRPr="00700974">
        <w:rPr>
          <w:sz w:val="28"/>
          <w:szCs w:val="28"/>
        </w:rPr>
        <w:t>Глава администрации                                                               В.Л. Ульянов</w:t>
      </w:r>
    </w:p>
    <w:p w:rsidR="00B078DC" w:rsidRDefault="00B078DC" w:rsidP="00B078DC">
      <w:pPr>
        <w:shd w:val="clear" w:color="auto" w:fill="FFFFFF"/>
        <w:spacing w:after="240"/>
        <w:ind w:firstLine="426"/>
        <w:jc w:val="both"/>
        <w:rPr>
          <w:sz w:val="28"/>
          <w:szCs w:val="28"/>
        </w:rPr>
      </w:pPr>
    </w:p>
    <w:p w:rsidR="00B078DC" w:rsidRDefault="00B078DC" w:rsidP="00B078DC">
      <w:pPr>
        <w:shd w:val="clear" w:color="auto" w:fill="FFFFFF"/>
        <w:spacing w:after="240"/>
        <w:jc w:val="both"/>
        <w:rPr>
          <w:sz w:val="28"/>
          <w:szCs w:val="28"/>
        </w:rPr>
      </w:pPr>
    </w:p>
    <w:p w:rsidR="00B078DC" w:rsidRPr="00C637FC" w:rsidRDefault="00B078DC" w:rsidP="00B078DC">
      <w:pPr>
        <w:shd w:val="clear" w:color="auto" w:fill="FFFFFF"/>
        <w:spacing w:after="240"/>
        <w:ind w:firstLine="426"/>
        <w:jc w:val="both"/>
        <w:rPr>
          <w:rFonts w:cstheme="minorBidi"/>
          <w:sz w:val="22"/>
          <w:szCs w:val="22"/>
        </w:rPr>
      </w:pPr>
      <w:r w:rsidRPr="00680656">
        <w:t>Разослано: дело, прокуратура КМР</w:t>
      </w:r>
    </w:p>
    <w:p w:rsidR="00B078DC" w:rsidRPr="00700974" w:rsidRDefault="00100236" w:rsidP="00B078DC">
      <w:pPr>
        <w:widowControl w:val="0"/>
        <w:autoSpaceDE w:val="0"/>
        <w:autoSpaceDN w:val="0"/>
        <w:adjustRightInd w:val="0"/>
        <w:ind w:firstLine="709"/>
        <w:jc w:val="right"/>
        <w:rPr>
          <w:sz w:val="28"/>
          <w:szCs w:val="28"/>
        </w:rPr>
      </w:pPr>
      <w:r>
        <w:rPr>
          <w:b/>
          <w:bCs/>
          <w:sz w:val="28"/>
          <w:szCs w:val="28"/>
        </w:rPr>
        <w:lastRenderedPageBreak/>
        <w:t xml:space="preserve">  </w:t>
      </w:r>
      <w:r w:rsidR="00385604" w:rsidRPr="00385604">
        <w:rPr>
          <w:b/>
          <w:bCs/>
          <w:sz w:val="28"/>
          <w:szCs w:val="28"/>
        </w:rPr>
        <w:t xml:space="preserve"> </w:t>
      </w:r>
      <w:r w:rsidR="00B078DC" w:rsidRPr="00700974">
        <w:rPr>
          <w:sz w:val="28"/>
          <w:szCs w:val="28"/>
        </w:rPr>
        <w:t xml:space="preserve">Приложение </w:t>
      </w:r>
    </w:p>
    <w:p w:rsidR="00B078DC" w:rsidRPr="00700974" w:rsidRDefault="00B078DC" w:rsidP="00B078DC">
      <w:pPr>
        <w:widowControl w:val="0"/>
        <w:autoSpaceDE w:val="0"/>
        <w:autoSpaceDN w:val="0"/>
        <w:adjustRightInd w:val="0"/>
        <w:ind w:firstLine="709"/>
        <w:jc w:val="right"/>
        <w:rPr>
          <w:sz w:val="28"/>
          <w:szCs w:val="28"/>
        </w:rPr>
      </w:pPr>
      <w:r w:rsidRPr="00700974">
        <w:rPr>
          <w:sz w:val="28"/>
          <w:szCs w:val="28"/>
        </w:rPr>
        <w:t xml:space="preserve">к постановлению </w:t>
      </w:r>
    </w:p>
    <w:p w:rsidR="00B078DC" w:rsidRDefault="00B078DC" w:rsidP="00B078DC">
      <w:pPr>
        <w:widowControl w:val="0"/>
        <w:autoSpaceDE w:val="0"/>
        <w:autoSpaceDN w:val="0"/>
        <w:adjustRightInd w:val="0"/>
        <w:ind w:firstLine="709"/>
        <w:jc w:val="right"/>
        <w:rPr>
          <w:sz w:val="28"/>
          <w:szCs w:val="28"/>
        </w:rPr>
      </w:pPr>
      <w:r w:rsidRPr="00700974">
        <w:rPr>
          <w:sz w:val="28"/>
          <w:szCs w:val="28"/>
        </w:rPr>
        <w:t xml:space="preserve">администрации </w:t>
      </w:r>
      <w:r>
        <w:rPr>
          <w:sz w:val="28"/>
          <w:szCs w:val="28"/>
        </w:rPr>
        <w:t>Шумского</w:t>
      </w:r>
    </w:p>
    <w:p w:rsidR="00B078DC" w:rsidRPr="00700974" w:rsidRDefault="00B078DC" w:rsidP="00B078DC">
      <w:pPr>
        <w:widowControl w:val="0"/>
        <w:autoSpaceDE w:val="0"/>
        <w:autoSpaceDN w:val="0"/>
        <w:adjustRightInd w:val="0"/>
        <w:ind w:firstLine="709"/>
        <w:jc w:val="right"/>
        <w:rPr>
          <w:sz w:val="28"/>
          <w:szCs w:val="28"/>
        </w:rPr>
      </w:pPr>
      <w:r>
        <w:rPr>
          <w:sz w:val="28"/>
          <w:szCs w:val="28"/>
        </w:rPr>
        <w:t xml:space="preserve"> сельского поселения</w:t>
      </w:r>
    </w:p>
    <w:p w:rsidR="00B078DC" w:rsidRPr="00700974" w:rsidRDefault="00B078DC" w:rsidP="00B078DC">
      <w:pPr>
        <w:widowControl w:val="0"/>
        <w:autoSpaceDE w:val="0"/>
        <w:autoSpaceDN w:val="0"/>
        <w:adjustRightInd w:val="0"/>
        <w:ind w:firstLine="709"/>
        <w:jc w:val="right"/>
        <w:rPr>
          <w:sz w:val="28"/>
          <w:szCs w:val="28"/>
        </w:rPr>
      </w:pPr>
      <w:r w:rsidRPr="00700974">
        <w:rPr>
          <w:sz w:val="28"/>
          <w:szCs w:val="28"/>
        </w:rPr>
        <w:t xml:space="preserve">от </w:t>
      </w:r>
      <w:r>
        <w:rPr>
          <w:sz w:val="28"/>
          <w:szCs w:val="28"/>
        </w:rPr>
        <w:t xml:space="preserve"> ______2022</w:t>
      </w:r>
      <w:r w:rsidRPr="00700974">
        <w:rPr>
          <w:sz w:val="28"/>
          <w:szCs w:val="28"/>
        </w:rPr>
        <w:t xml:space="preserve"> года</w:t>
      </w:r>
      <w:r>
        <w:rPr>
          <w:sz w:val="28"/>
          <w:szCs w:val="28"/>
        </w:rPr>
        <w:t xml:space="preserve"> </w:t>
      </w:r>
      <w:r w:rsidRPr="00700974">
        <w:rPr>
          <w:sz w:val="28"/>
          <w:szCs w:val="28"/>
        </w:rPr>
        <w:t xml:space="preserve"> №</w:t>
      </w:r>
    </w:p>
    <w:p w:rsidR="00B078DC" w:rsidRDefault="00B078DC" w:rsidP="00B078DC">
      <w:pPr>
        <w:widowControl w:val="0"/>
        <w:autoSpaceDE w:val="0"/>
        <w:autoSpaceDN w:val="0"/>
        <w:adjustRightInd w:val="0"/>
        <w:ind w:firstLine="709"/>
        <w:jc w:val="both"/>
      </w:pPr>
    </w:p>
    <w:p w:rsidR="00B078DC" w:rsidRDefault="00B078DC" w:rsidP="00B078DC">
      <w:pPr>
        <w:widowControl w:val="0"/>
        <w:autoSpaceDE w:val="0"/>
        <w:autoSpaceDN w:val="0"/>
        <w:adjustRightInd w:val="0"/>
        <w:ind w:firstLine="709"/>
        <w:jc w:val="center"/>
        <w:rPr>
          <w:b/>
          <w:sz w:val="28"/>
          <w:szCs w:val="28"/>
        </w:rPr>
      </w:pPr>
      <w:r w:rsidRPr="00F132B3">
        <w:rPr>
          <w:b/>
          <w:sz w:val="28"/>
          <w:szCs w:val="28"/>
        </w:rPr>
        <w:t>Административн</w:t>
      </w:r>
      <w:r>
        <w:rPr>
          <w:b/>
          <w:sz w:val="28"/>
          <w:szCs w:val="28"/>
        </w:rPr>
        <w:t>ый</w:t>
      </w:r>
      <w:r w:rsidRPr="00F132B3">
        <w:rPr>
          <w:b/>
          <w:sz w:val="28"/>
          <w:szCs w:val="28"/>
        </w:rPr>
        <w:t xml:space="preserve"> регламент</w:t>
      </w:r>
      <w:r>
        <w:rPr>
          <w:b/>
          <w:sz w:val="28"/>
          <w:szCs w:val="28"/>
        </w:rPr>
        <w:t xml:space="preserve"> по</w:t>
      </w:r>
      <w:r w:rsidRPr="00F132B3">
        <w:rPr>
          <w:b/>
          <w:sz w:val="28"/>
          <w:szCs w:val="28"/>
        </w:rPr>
        <w:t xml:space="preserve"> предоставлени</w:t>
      </w:r>
      <w:r>
        <w:rPr>
          <w:b/>
          <w:sz w:val="28"/>
          <w:szCs w:val="28"/>
        </w:rPr>
        <w:t>ю</w:t>
      </w:r>
      <w:r w:rsidRPr="00F132B3">
        <w:rPr>
          <w:b/>
          <w:sz w:val="28"/>
          <w:szCs w:val="28"/>
        </w:rPr>
        <w:t xml:space="preserve"> муниципальной услуги «</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r w:rsidRPr="00F132B3">
        <w:rPr>
          <w:b/>
          <w:sz w:val="28"/>
          <w:szCs w:val="28"/>
        </w:rPr>
        <w:t>»</w:t>
      </w:r>
    </w:p>
    <w:p w:rsidR="00100236" w:rsidRDefault="00100236" w:rsidP="00385604">
      <w:pPr>
        <w:autoSpaceDE w:val="0"/>
        <w:autoSpaceDN w:val="0"/>
        <w:adjustRightInd w:val="0"/>
        <w:jc w:val="center"/>
        <w:rPr>
          <w:b/>
          <w:bCs/>
          <w:sz w:val="28"/>
          <w:szCs w:val="28"/>
        </w:rPr>
      </w:pP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 xml:space="preserve">Многофункциональный центр предоставления государственных и </w:t>
      </w:r>
      <w:r w:rsidRPr="003E71C3">
        <w:rPr>
          <w:rFonts w:ascii="Times New Roman" w:hAnsi="Times New Roman"/>
          <w:sz w:val="28"/>
          <w:szCs w:val="28"/>
        </w:rPr>
        <w:lastRenderedPageBreak/>
        <w:t>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муниципального образования</w:t>
      </w:r>
      <w:r w:rsidR="009C75D5">
        <w:rPr>
          <w:rFonts w:eastAsia="Calibri"/>
          <w:sz w:val="28"/>
          <w:szCs w:val="28"/>
        </w:rPr>
        <w:t xml:space="preserve"> Шумское сельское поселение Кировского муниципального района </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1"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2.2.2. При предоставлении муниципальной услуги в электронной форме </w:t>
      </w:r>
      <w:r w:rsidRPr="00A04F40">
        <w:rPr>
          <w:sz w:val="28"/>
          <w:szCs w:val="28"/>
        </w:rPr>
        <w:lastRenderedPageBreak/>
        <w:t>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w:t>
      </w:r>
      <w:r w:rsidR="00CF4708">
        <w:rPr>
          <w:rFonts w:ascii="Times New Roman" w:hAnsi="Times New Roman"/>
          <w:sz w:val="28"/>
          <w:szCs w:val="28"/>
        </w:rPr>
        <w:lastRenderedPageBreak/>
        <w:t>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4"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lastRenderedPageBreak/>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2.14.3. Помещения размещаются преимущественно на нижних, </w:t>
      </w:r>
      <w:r w:rsidRPr="005D1E6E">
        <w:rPr>
          <w:sz w:val="28"/>
          <w:szCs w:val="28"/>
        </w:rPr>
        <w:lastRenderedPageBreak/>
        <w:t>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DA0357">
          <w:rPr>
            <w:rStyle w:val="af8"/>
            <w:color w:val="auto"/>
            <w:sz w:val="28"/>
            <w:szCs w:val="28"/>
            <w:u w:val="none"/>
          </w:rPr>
          <w:t>законом</w:t>
        </w:r>
      </w:hyperlink>
      <w:r w:rsidRPr="00DA0357">
        <w:rPr>
          <w:sz w:val="28"/>
          <w:szCs w:val="28"/>
        </w:rPr>
        <w:t xml:space="preserve"> № 210-ФЗ, Федеральным </w:t>
      </w:r>
      <w:hyperlink r:id="rId17"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8"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lastRenderedPageBreak/>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E84BEE">
        <w:rPr>
          <w:szCs w:val="28"/>
        </w:rPr>
        <w:lastRenderedPageBreak/>
        <w:t xml:space="preserve">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E84BEE">
        <w:rPr>
          <w:szCs w:val="28"/>
        </w:rPr>
        <w:lastRenderedPageBreak/>
        <w:t>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84BEE">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E84BEE">
        <w:rPr>
          <w:sz w:val="28"/>
          <w:szCs w:val="28"/>
        </w:rPr>
        <w:lastRenderedPageBreak/>
        <w:t>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lastRenderedPageBreak/>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w:t>
      </w:r>
      <w:r>
        <w:rPr>
          <w:rFonts w:eastAsiaTheme="minorHAnsi"/>
          <w:sz w:val="28"/>
          <w:szCs w:val="28"/>
          <w:lang w:eastAsia="en-US"/>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r w:rsidR="008058A2">
              <w:rPr>
                <w:rFonts w:eastAsiaTheme="minorHAnsi"/>
                <w:bCs/>
                <w:sz w:val="20"/>
                <w:szCs w:val="20"/>
                <w:lang w:eastAsia="en-US"/>
              </w:rPr>
              <w:t xml:space="preserve"> МО Шумское сельское поселение Кировского муниципального района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1"/>
      <w:headerReference w:type="default" r:id="rId22"/>
      <w:footerReference w:type="default" r:id="rId23"/>
      <w:headerReference w:type="first" r:id="rId24"/>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F7" w:rsidRDefault="00CD18F7">
      <w:r>
        <w:separator/>
      </w:r>
    </w:p>
  </w:endnote>
  <w:endnote w:type="continuationSeparator" w:id="0">
    <w:p w:rsidR="00CD18F7" w:rsidRDefault="00CD1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D66AA5">
        <w:pPr>
          <w:pStyle w:val="a9"/>
          <w:jc w:val="center"/>
        </w:pPr>
        <w:r>
          <w:fldChar w:fldCharType="begin"/>
        </w:r>
        <w:r w:rsidR="00216B95">
          <w:instrText>PAGE   \* MERGEFORMAT</w:instrText>
        </w:r>
        <w:r>
          <w:fldChar w:fldCharType="separate"/>
        </w:r>
        <w:r w:rsidR="00484DA6">
          <w:rPr>
            <w:noProof/>
          </w:rPr>
          <w:t>24</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F7" w:rsidRDefault="00CD18F7">
      <w:r>
        <w:separator/>
      </w:r>
    </w:p>
  </w:footnote>
  <w:footnote w:type="continuationSeparator" w:id="0">
    <w:p w:rsidR="00CD18F7" w:rsidRDefault="00CD1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D66AA5"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D66AA5" w:rsidP="00216B95">
        <w:pPr>
          <w:pStyle w:val="a7"/>
          <w:framePr w:wrap="around" w:vAnchor="text" w:hAnchor="page" w:x="10944" w:y="7"/>
          <w:jc w:val="center"/>
        </w:pPr>
        <w:r>
          <w:fldChar w:fldCharType="begin"/>
        </w:r>
        <w:r w:rsidR="00216B95">
          <w:instrText>PAGE   \* MERGEFORMAT</w:instrText>
        </w:r>
        <w:r>
          <w:fldChar w:fldCharType="separate"/>
        </w:r>
        <w:r w:rsidR="00484DA6">
          <w:rPr>
            <w:noProof/>
          </w:rPr>
          <w:t>24</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3F8D"/>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DA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8A2"/>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5D5"/>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8DC"/>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8F7"/>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AA5"/>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325"/>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Subtitle"/>
    <w:basedOn w:val="a"/>
    <w:link w:val="afd"/>
    <w:uiPriority w:val="11"/>
    <w:qFormat/>
    <w:rsid w:val="00B078DC"/>
    <w:pPr>
      <w:jc w:val="center"/>
    </w:pPr>
    <w:rPr>
      <w:b/>
      <w:bCs/>
      <w:sz w:val="32"/>
      <w:szCs w:val="20"/>
    </w:rPr>
  </w:style>
  <w:style w:type="character" w:customStyle="1" w:styleId="afd">
    <w:name w:val="Подзаголовок Знак"/>
    <w:basedOn w:val="a0"/>
    <w:link w:val="afc"/>
    <w:uiPriority w:val="11"/>
    <w:rsid w:val="00B078DC"/>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6C4E-CAC4-46D5-930C-0D71E5D6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9083</Words>
  <Characters>51774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4</cp:revision>
  <cp:lastPrinted>2019-04-11T05:55:00Z</cp:lastPrinted>
  <dcterms:created xsi:type="dcterms:W3CDTF">2022-05-30T13:02:00Z</dcterms:created>
  <dcterms:modified xsi:type="dcterms:W3CDTF">2022-06-01T07:05:00Z</dcterms:modified>
</cp:coreProperties>
</file>