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2287833</wp:posOffset>
            </wp:positionH>
            <wp:positionV relativeFrom="paragraph">
              <wp:align>top</wp:align>
            </wp:positionV>
            <wp:extent cx="834965" cy="1017917"/>
            <wp:effectExtent l="19050" t="0" r="32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65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_________________ 2019  года №  </w:t>
      </w:r>
      <w:bookmarkStart w:id="0" w:name="_GoBack"/>
      <w:bookmarkEnd w:id="0"/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B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r w:rsidRPr="007558B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</w:t>
      </w:r>
      <w:r w:rsidRPr="0075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образования Шумское сельское поселение муниципального образования</w:t>
      </w:r>
      <w:r w:rsidRPr="0075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</w:t>
      </w:r>
      <w:r w:rsidRPr="007558BE">
        <w:rPr>
          <w:rFonts w:ascii="Times New Roman" w:hAnsi="Times New Roman" w:cs="Times New Roman"/>
          <w:b/>
          <w:sz w:val="24"/>
          <w:szCs w:val="24"/>
        </w:rPr>
        <w:t xml:space="preserve">  от 03 апреля 2006 года №45 «</w:t>
      </w:r>
      <w:r w:rsidRPr="007558BE">
        <w:rPr>
          <w:rFonts w:ascii="Times New Roman" w:hAnsi="Times New Roman" w:cs="Times New Roman"/>
          <w:b/>
          <w:sz w:val="24"/>
          <w:szCs w:val="24"/>
        </w:rPr>
        <w:t>Об утвержде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регламента Совета депутатов </w:t>
      </w:r>
      <w:r w:rsidRPr="007558B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образования Шумское сельское поселение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</w:t>
      </w:r>
      <w:r w:rsidRPr="007558BE">
        <w:rPr>
          <w:rFonts w:ascii="Times New Roman" w:hAnsi="Times New Roman" w:cs="Times New Roman"/>
          <w:b/>
          <w:sz w:val="24"/>
          <w:szCs w:val="24"/>
        </w:rPr>
        <w:t>»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7558BE" w:rsidRDefault="007558BE" w:rsidP="007558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ого </w:t>
      </w:r>
      <w:r w:rsidR="004B7BCD" w:rsidRPr="004B7BCD">
        <w:rPr>
          <w:rFonts w:ascii="Times New Roman" w:hAnsi="Times New Roman" w:cs="Times New Roman"/>
          <w:sz w:val="28"/>
          <w:szCs w:val="24"/>
        </w:rPr>
        <w:t>муниципальн</w:t>
      </w:r>
      <w:r w:rsidR="004B7BCD" w:rsidRPr="004B7BCD">
        <w:rPr>
          <w:rFonts w:ascii="Times New Roman" w:hAnsi="Times New Roman" w:cs="Times New Roman"/>
          <w:sz w:val="28"/>
          <w:szCs w:val="24"/>
        </w:rPr>
        <w:t>ого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4B7BCD" w:rsidRPr="004B7BCD">
        <w:rPr>
          <w:rFonts w:ascii="Times New Roman" w:hAnsi="Times New Roman" w:cs="Times New Roman"/>
          <w:sz w:val="28"/>
          <w:szCs w:val="24"/>
        </w:rPr>
        <w:t>а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 Ленинградской области</w:t>
      </w:r>
      <w:r w:rsidR="004B7BCD" w:rsidRPr="004B7B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в целях установления единых требований к проектам нормативных правовых актов, вносимых на рассмотрение совета депутатов муниципального образовани</w:t>
      </w:r>
      <w:r w:rsidR="004B7B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="004B7BCD"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ого </w:t>
      </w:r>
      <w:r w:rsidR="004B7BCD" w:rsidRPr="004B7BCD">
        <w:rPr>
          <w:rFonts w:ascii="Times New Roman" w:hAnsi="Times New Roman" w:cs="Times New Roman"/>
          <w:sz w:val="28"/>
          <w:szCs w:val="24"/>
        </w:rPr>
        <w:t>муниципальн</w:t>
      </w:r>
      <w:r w:rsidR="004B7BCD" w:rsidRPr="004B7BCD">
        <w:rPr>
          <w:rFonts w:ascii="Times New Roman" w:hAnsi="Times New Roman" w:cs="Times New Roman"/>
          <w:sz w:val="28"/>
          <w:szCs w:val="24"/>
        </w:rPr>
        <w:t>ого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4B7BCD" w:rsidRPr="004B7BCD">
        <w:rPr>
          <w:rFonts w:ascii="Times New Roman" w:hAnsi="Times New Roman" w:cs="Times New Roman"/>
          <w:sz w:val="28"/>
          <w:szCs w:val="24"/>
        </w:rPr>
        <w:t>а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порядка их рассмотрения и принятия, совет депутатов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="004B7BCD"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ого </w:t>
      </w:r>
      <w:r w:rsidR="004B7BCD" w:rsidRPr="004B7BCD">
        <w:rPr>
          <w:rFonts w:ascii="Times New Roman" w:hAnsi="Times New Roman" w:cs="Times New Roman"/>
          <w:sz w:val="28"/>
          <w:szCs w:val="24"/>
        </w:rPr>
        <w:t>муниципальн</w:t>
      </w:r>
      <w:r w:rsidR="004B7BCD" w:rsidRPr="004B7BCD">
        <w:rPr>
          <w:rFonts w:ascii="Times New Roman" w:hAnsi="Times New Roman" w:cs="Times New Roman"/>
          <w:sz w:val="28"/>
          <w:szCs w:val="24"/>
        </w:rPr>
        <w:t>ого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4B7BCD" w:rsidRPr="004B7BCD">
        <w:rPr>
          <w:rFonts w:ascii="Times New Roman" w:hAnsi="Times New Roman" w:cs="Times New Roman"/>
          <w:sz w:val="28"/>
          <w:szCs w:val="24"/>
        </w:rPr>
        <w:t>а</w:t>
      </w:r>
      <w:r w:rsidR="004B7BCD" w:rsidRPr="004B7BCD">
        <w:rPr>
          <w:rFonts w:ascii="Times New Roman" w:hAnsi="Times New Roman" w:cs="Times New Roman"/>
          <w:sz w:val="28"/>
          <w:szCs w:val="24"/>
        </w:rPr>
        <w:t xml:space="preserve">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558BE" w:rsidRPr="007558BE" w:rsidRDefault="007558BE" w:rsidP="004B7B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Регламент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статью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(Внесение проектов муниципальных правовых актов)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ГЛАВА 2. РАССМОТРЕНИЕ ВОПРОСОВ И ПРИНЯТИЕ РЕШЕНИЙ </w:t>
      </w:r>
    </w:p>
    <w:p w:rsidR="004B7BCD" w:rsidRPr="004B7BCD" w:rsidRDefault="004B7BCD" w:rsidP="004B7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Статья 16.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  <w:r w:rsidR="0029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Текст проекта и документы к нему направляются в Совет депутатов на имя председателя Совета депутатов. Регистрация Проекта в Совете депутатов</w:t>
      </w:r>
      <w:r w:rsidR="002912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</w:t>
      </w:r>
      <w:r w:rsidR="00291235" w:rsidRPr="002912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его поступления.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2) статью</w:t>
      </w:r>
      <w:r w:rsidRPr="004B7BCD">
        <w:rPr>
          <w:rFonts w:ascii="Times New Roman" w:eastAsia="Times New Roman" w:hAnsi="Times New Roman" w:cs="Times New Roman"/>
          <w:sz w:val="36"/>
          <w:szCs w:val="28"/>
          <w:lang w:eastAsia="en-US"/>
        </w:rPr>
        <w:t xml:space="preserve"> </w:t>
      </w:r>
      <w:r w:rsidR="00291235" w:rsidRPr="00291235">
        <w:rPr>
          <w:rFonts w:ascii="Times New Roman" w:eastAsia="Times New Roman" w:hAnsi="Times New Roman" w:cs="Times New Roman"/>
          <w:sz w:val="24"/>
          <w:szCs w:val="20"/>
          <w:lang w:eastAsia="en-US"/>
        </w:rPr>
        <w:t>17</w:t>
      </w:r>
      <w:r w:rsidR="00291235" w:rsidRPr="00291235">
        <w:rPr>
          <w:rFonts w:ascii="Times New Roman" w:eastAsia="Times New Roman" w:hAnsi="Times New Roman" w:cs="Times New Roman"/>
          <w:sz w:val="36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sz w:val="36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 w:rsidR="0029123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К проекту прилагаются следующие документы: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г) заключение главы администрации муниципального образования </w:t>
      </w:r>
      <w:r w:rsidR="00291235"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Проект оформляется по следующим правилам: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предписаний; не делится на структурные единицы не нумеруется);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статью </w:t>
      </w:r>
      <w:r w:rsidR="009F67A8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</w:t>
      </w:r>
      <w:r w:rsidR="009F67A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проект незамедлительно направляется председателю Совета депутатов и </w:t>
      </w:r>
      <w:r w:rsidR="009F67A8">
        <w:rPr>
          <w:rFonts w:ascii="Times New Roman" w:eastAsia="Times New Roman" w:hAnsi="Times New Roman" w:cs="Times New Roman"/>
          <w:sz w:val="28"/>
          <w:szCs w:val="28"/>
        </w:rPr>
        <w:t xml:space="preserve">Кировскому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>городскому прокур</w:t>
      </w:r>
      <w:r w:rsidR="009F67A8">
        <w:rPr>
          <w:rFonts w:ascii="Times New Roman" w:eastAsia="Times New Roman" w:hAnsi="Times New Roman" w:cs="Times New Roman"/>
          <w:sz w:val="28"/>
          <w:szCs w:val="28"/>
        </w:rPr>
        <w:t xml:space="preserve">ору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>для проведения юридической (правовой) и антикоррупционной экспертиз.</w:t>
      </w:r>
    </w:p>
    <w:p w:rsidR="004B7BCD" w:rsidRPr="004B7BCD" w:rsidRDefault="004B7BCD" w:rsidP="004B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Юридическая служба Совета депутатов в течение </w:t>
      </w:r>
      <w:r w:rsidR="009F67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а) принять;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б) отклонить;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Совет депутатов по проекту принимает одно из следующих решений: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а) принять;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б) отклонить;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в) принять за основу с внесением изменений.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4B7BCD" w:rsidRPr="004B7BCD" w:rsidRDefault="004B7BCD" w:rsidP="009F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F67A8" w:rsidRPr="004B7BCD" w:rsidRDefault="009F67A8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«Вестник»</w:t>
      </w:r>
    </w:p>
    <w:p w:rsidR="004B7BCD" w:rsidRPr="004B7BCD" w:rsidRDefault="004B7BCD" w:rsidP="004B7B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4B7BCD" w:rsidP="004B7B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4B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    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4B7BCD" w:rsidRDefault="004B7BCD" w:rsidP="004B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9F67A8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AE" w:rsidRDefault="004E65AE" w:rsidP="007558BE">
      <w:pPr>
        <w:spacing w:after="0" w:line="240" w:lineRule="auto"/>
      </w:pPr>
      <w:r>
        <w:separator/>
      </w:r>
    </w:p>
  </w:endnote>
  <w:endnote w:type="continuationSeparator" w:id="1">
    <w:p w:rsidR="004E65AE" w:rsidRDefault="004E65AE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AE" w:rsidRDefault="004E65AE" w:rsidP="007558BE">
      <w:pPr>
        <w:spacing w:after="0" w:line="240" w:lineRule="auto"/>
      </w:pPr>
      <w:r>
        <w:separator/>
      </w:r>
    </w:p>
  </w:footnote>
  <w:footnote w:type="continuationSeparator" w:id="1">
    <w:p w:rsidR="004E65AE" w:rsidRDefault="004E65AE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7558BE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558BE">
      <w:rPr>
        <w:rFonts w:ascii="Times New Roman" w:hAnsi="Times New Roman" w:cs="Times New Roman"/>
        <w:b/>
        <w:sz w:val="28"/>
        <w:szCs w:val="28"/>
      </w:rPr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291235"/>
    <w:rsid w:val="004B7BCD"/>
    <w:rsid w:val="004E65AE"/>
    <w:rsid w:val="007558BE"/>
    <w:rsid w:val="009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2019-04-19T12:42:00Z</dcterms:created>
  <dcterms:modified xsi:type="dcterms:W3CDTF">2019-04-19T13:17:00Z</dcterms:modified>
</cp:coreProperties>
</file>