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CE" w:rsidRDefault="009975CE" w:rsidP="00554E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М</w:t>
      </w:r>
      <w:r w:rsidRPr="00877CDF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ожно подать заявление через представителя</w:t>
      </w:r>
    </w:p>
    <w:p w:rsidR="009975CE" w:rsidRPr="00877CDF" w:rsidRDefault="009975CE" w:rsidP="00554E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r w:rsidRPr="00877CDF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Личном кабинете на сайте ПФР</w:t>
      </w:r>
    </w:p>
    <w:p w:rsidR="009975CE" w:rsidRPr="00037D0B" w:rsidRDefault="009975CE" w:rsidP="00877C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hAnsi="Times New Roman" w:cs="Times New Roman"/>
          <w:sz w:val="26"/>
          <w:szCs w:val="26"/>
          <w:lang w:eastAsia="ru-RU"/>
        </w:rPr>
        <w:t>В Личном кабинете на сайте ПФР реализована возможность подать заявление от лица представителя (родителя, усыновителя, опекуна или попечителя). Для этого гражданин – законный представитель заявителя – должен зайти в свой Личный кабинет на сайте ПФР и идентифицировать себя как представителя, выбрав соответствующую опцию.</w:t>
      </w:r>
    </w:p>
    <w:p w:rsidR="009975CE" w:rsidRPr="00037D0B" w:rsidRDefault="009975CE" w:rsidP="00877C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hAnsi="Times New Roman" w:cs="Times New Roman"/>
          <w:sz w:val="26"/>
          <w:szCs w:val="26"/>
          <w:lang w:eastAsia="ru-RU"/>
        </w:rPr>
        <w:t>При оформлении заявления необходимо будет указать данные как самого представителя, так и заявителя, а также внести всю необходимую информацию в остальные поля, требующие заполнения.</w:t>
      </w:r>
    </w:p>
    <w:p w:rsidR="009975CE" w:rsidRPr="00037D0B" w:rsidRDefault="009975CE" w:rsidP="00877C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hAnsi="Times New Roman" w:cs="Times New Roman"/>
          <w:sz w:val="26"/>
          <w:szCs w:val="26"/>
          <w:lang w:eastAsia="ru-RU"/>
        </w:rPr>
        <w:t>В текущий момент через представителя можно подать следующие заявления:</w:t>
      </w:r>
    </w:p>
    <w:p w:rsidR="009975CE" w:rsidRPr="00037D0B" w:rsidRDefault="009975CE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hAnsi="Times New Roman" w:cs="Times New Roman"/>
          <w:sz w:val="26"/>
          <w:szCs w:val="26"/>
          <w:lang w:eastAsia="ru-RU"/>
        </w:rPr>
        <w:t>о назначении пенсии;</w:t>
      </w:r>
    </w:p>
    <w:p w:rsidR="009975CE" w:rsidRPr="00037D0B" w:rsidRDefault="009975CE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hAnsi="Times New Roman" w:cs="Times New Roman"/>
          <w:sz w:val="26"/>
          <w:szCs w:val="26"/>
          <w:lang w:eastAsia="ru-RU"/>
        </w:rPr>
        <w:t>о переводе с одной пенсии на другую;</w:t>
      </w:r>
    </w:p>
    <w:p w:rsidR="009975CE" w:rsidRPr="00037D0B" w:rsidRDefault="009975CE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hAnsi="Times New Roman" w:cs="Times New Roman"/>
          <w:sz w:val="26"/>
          <w:szCs w:val="26"/>
          <w:lang w:eastAsia="ru-RU"/>
        </w:rPr>
        <w:t>о доставке пенсии;</w:t>
      </w:r>
    </w:p>
    <w:p w:rsidR="009975CE" w:rsidRPr="00037D0B" w:rsidRDefault="009975CE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hAnsi="Times New Roman" w:cs="Times New Roman"/>
          <w:sz w:val="26"/>
          <w:szCs w:val="26"/>
          <w:lang w:eastAsia="ru-RU"/>
        </w:rPr>
        <w:t>об установлении федеральной социальной доплаты к пенсии;</w:t>
      </w:r>
    </w:p>
    <w:p w:rsidR="009975CE" w:rsidRPr="00037D0B" w:rsidRDefault="009975CE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hAnsi="Times New Roman" w:cs="Times New Roman"/>
          <w:sz w:val="26"/>
          <w:szCs w:val="26"/>
          <w:lang w:eastAsia="ru-RU"/>
        </w:rPr>
        <w:t>о назначении ежемесячной денежной выплаты;</w:t>
      </w:r>
    </w:p>
    <w:p w:rsidR="009975CE" w:rsidRPr="00037D0B" w:rsidRDefault="009975CE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hAnsi="Times New Roman" w:cs="Times New Roman"/>
          <w:sz w:val="26"/>
          <w:szCs w:val="26"/>
          <w:lang w:eastAsia="ru-RU"/>
        </w:rPr>
        <w:t>о доставке социальных выплат;</w:t>
      </w:r>
    </w:p>
    <w:p w:rsidR="009975CE" w:rsidRPr="00037D0B" w:rsidRDefault="009975CE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hAnsi="Times New Roman" w:cs="Times New Roman"/>
          <w:sz w:val="26"/>
          <w:szCs w:val="26"/>
          <w:lang w:eastAsia="ru-RU"/>
        </w:rPr>
        <w:t>о назначении ежемесячной денежной выплаты в повышенном размере;</w:t>
      </w:r>
    </w:p>
    <w:p w:rsidR="009975CE" w:rsidRPr="00037D0B" w:rsidRDefault="009975CE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hAnsi="Times New Roman" w:cs="Times New Roman"/>
          <w:sz w:val="26"/>
          <w:szCs w:val="26"/>
          <w:lang w:eastAsia="ru-RU"/>
        </w:rPr>
        <w:t>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 w:rsidR="009975CE" w:rsidRPr="00037D0B" w:rsidRDefault="009975CE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hAnsi="Times New Roman" w:cs="Times New Roman"/>
          <w:sz w:val="26"/>
          <w:szCs w:val="26"/>
          <w:lang w:eastAsia="ru-RU"/>
        </w:rPr>
        <w:t>о согласии на осуществление неработающим трудоспособным лицом ухода за ребенком-инвалидом в возрасте до 18 лет или инвалида с детства I группы;</w:t>
      </w:r>
    </w:p>
    <w:p w:rsidR="009975CE" w:rsidRPr="00037D0B" w:rsidRDefault="009975CE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hAnsi="Times New Roman" w:cs="Times New Roman"/>
          <w:sz w:val="26"/>
          <w:szCs w:val="26"/>
          <w:lang w:eastAsia="ru-RU"/>
        </w:rPr>
        <w:t>о назначении ежемесячной компенсационной выплаты неработающему трудоспособному лицу, осуществляющему уход за нетрудоспособным гражданином;</w:t>
      </w:r>
    </w:p>
    <w:p w:rsidR="009975CE" w:rsidRPr="00037D0B" w:rsidRDefault="009975CE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hAnsi="Times New Roman" w:cs="Times New Roman"/>
          <w:sz w:val="26"/>
          <w:szCs w:val="26"/>
          <w:lang w:eastAsia="ru-RU"/>
        </w:rPr>
        <w:t>о согласии на осуществление неработающим трудоспособным лицом ухода за нетрудоспособным гражданином;</w:t>
      </w:r>
    </w:p>
    <w:p w:rsidR="009975CE" w:rsidRPr="00037D0B" w:rsidRDefault="009975CE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hAnsi="Times New Roman" w:cs="Times New Roman"/>
          <w:sz w:val="26"/>
          <w:szCs w:val="26"/>
          <w:lang w:eastAsia="ru-RU"/>
        </w:rPr>
        <w:t>о выдаче государственного сертификата на материнский (семейный) капитал;</w:t>
      </w:r>
    </w:p>
    <w:p w:rsidR="009975CE" w:rsidRPr="00037D0B" w:rsidRDefault="009975CE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hAnsi="Times New Roman" w:cs="Times New Roman"/>
          <w:sz w:val="26"/>
          <w:szCs w:val="26"/>
          <w:lang w:eastAsia="ru-RU"/>
        </w:rPr>
        <w:t>о распоряжении средствами материнского (семейного) капитала.</w:t>
      </w:r>
    </w:p>
    <w:p w:rsidR="009975CE" w:rsidRDefault="009975CE" w:rsidP="00877C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hAnsi="Times New Roman" w:cs="Times New Roman"/>
          <w:sz w:val="26"/>
          <w:szCs w:val="26"/>
          <w:lang w:eastAsia="ru-RU"/>
        </w:rPr>
        <w:t xml:space="preserve">Напомним, все услуги и сервисы, предоставляемые ПФР в электронном виде, объединены в один портал на сайте Пенсионного фонда – </w:t>
      </w:r>
      <w:hyperlink r:id="rId5" w:history="1">
        <w:r w:rsidRPr="00037D0B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es.pfrf.ru</w:t>
        </w:r>
      </w:hyperlink>
      <w:r w:rsidRPr="00037D0B">
        <w:rPr>
          <w:rFonts w:ascii="Times New Roman" w:hAnsi="Times New Roman" w:cs="Times New Roman"/>
          <w:sz w:val="26"/>
          <w:szCs w:val="26"/>
          <w:lang w:eastAsia="ru-RU"/>
        </w:rPr>
        <w:t>. Чтобы получить услуги ПФР в электронном виде, необходимо иметь подтвержденную учетную запись на Едином портале государственных и муниципальных услуг (gosuslugi.ru). Если гражданин уже зарегистрирован на портале, необходимо использовать логин и пароль, указанные при регистрации.</w:t>
      </w:r>
    </w:p>
    <w:p w:rsidR="009975CE" w:rsidRPr="00037D0B" w:rsidRDefault="009975CE" w:rsidP="00877C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975CE" w:rsidRPr="00037D0B" w:rsidRDefault="009975CE" w:rsidP="00037D0B">
      <w:pPr>
        <w:spacing w:before="100" w:beforeAutospacing="1" w:after="100" w:afterAutospacing="1" w:line="240" w:lineRule="auto"/>
        <w:rPr>
          <w:sz w:val="26"/>
          <w:szCs w:val="26"/>
        </w:rPr>
      </w:pPr>
      <w:r w:rsidRPr="00037D0B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Руководитель клиентской службы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037D0B">
        <w:rPr>
          <w:rFonts w:ascii="Times New Roman" w:hAnsi="Times New Roman" w:cs="Times New Roman"/>
          <w:sz w:val="26"/>
          <w:szCs w:val="26"/>
          <w:lang w:eastAsia="ru-RU"/>
        </w:rPr>
        <w:t>Н.С.Юдина</w:t>
      </w:r>
    </w:p>
    <w:sectPr w:rsidR="009975CE" w:rsidRPr="00037D0B" w:rsidSect="004F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3D1A"/>
    <w:multiLevelType w:val="multilevel"/>
    <w:tmpl w:val="3A78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CDF"/>
    <w:rsid w:val="00037D0B"/>
    <w:rsid w:val="002D0686"/>
    <w:rsid w:val="004F3360"/>
    <w:rsid w:val="00554E75"/>
    <w:rsid w:val="007541EB"/>
    <w:rsid w:val="00877CDF"/>
    <w:rsid w:val="009975CE"/>
    <w:rsid w:val="00A54310"/>
    <w:rsid w:val="00DC79E6"/>
    <w:rsid w:val="00F3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6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77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77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7C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77CD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87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77CDF"/>
    <w:rPr>
      <w:color w:val="0000FF"/>
      <w:u w:val="single"/>
    </w:rPr>
  </w:style>
  <w:style w:type="character" w:customStyle="1" w:styleId="b-share-form-button">
    <w:name w:val="b-share-form-button"/>
    <w:basedOn w:val="DefaultParagraphFont"/>
    <w:uiPriority w:val="99"/>
    <w:rsid w:val="00877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322</Words>
  <Characters>1837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Можно подать заявление через представителя</dc:title>
  <dc:subject/>
  <dc:creator>057YUdinaNS</dc:creator>
  <cp:keywords/>
  <dc:description/>
  <cp:lastModifiedBy>057052-00007</cp:lastModifiedBy>
  <cp:revision>2</cp:revision>
  <cp:lastPrinted>2020-03-03T11:35:00Z</cp:lastPrinted>
  <dcterms:created xsi:type="dcterms:W3CDTF">2020-03-04T07:41:00Z</dcterms:created>
  <dcterms:modified xsi:type="dcterms:W3CDTF">2020-03-04T07:41:00Z</dcterms:modified>
</cp:coreProperties>
</file>