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A4" w:rsidRDefault="008D49A4" w:rsidP="008D49A4">
      <w:pPr>
        <w:jc w:val="center"/>
        <w:rPr>
          <w:b/>
          <w:sz w:val="28"/>
          <w:szCs w:val="28"/>
        </w:rPr>
      </w:pPr>
      <w:r>
        <w:rPr>
          <w:b/>
          <w:sz w:val="28"/>
          <w:szCs w:val="28"/>
        </w:rPr>
        <w:t xml:space="preserve">Пояснительная записка </w:t>
      </w:r>
    </w:p>
    <w:p w:rsidR="002D78A3" w:rsidRDefault="008D49A4" w:rsidP="008D49A4">
      <w:pPr>
        <w:jc w:val="center"/>
        <w:rPr>
          <w:b/>
          <w:sz w:val="28"/>
          <w:szCs w:val="28"/>
        </w:rPr>
      </w:pPr>
      <w:r>
        <w:rPr>
          <w:b/>
          <w:sz w:val="28"/>
          <w:szCs w:val="28"/>
        </w:rPr>
        <w:t>к проекту решения совета «</w:t>
      </w:r>
      <w:r w:rsidRPr="00BB6782">
        <w:rPr>
          <w:b/>
          <w:sz w:val="28"/>
          <w:szCs w:val="28"/>
        </w:rPr>
        <w:t xml:space="preserve">Об </w:t>
      </w:r>
      <w:r>
        <w:rPr>
          <w:b/>
          <w:sz w:val="28"/>
          <w:szCs w:val="28"/>
        </w:rPr>
        <w:t xml:space="preserve">утверждении отчета об </w:t>
      </w:r>
      <w:r w:rsidRPr="00BB6782">
        <w:rPr>
          <w:b/>
          <w:sz w:val="28"/>
          <w:szCs w:val="28"/>
        </w:rPr>
        <w:t xml:space="preserve">исполнении бюджета </w:t>
      </w:r>
      <w:r w:rsidR="002D78A3">
        <w:rPr>
          <w:b/>
          <w:sz w:val="28"/>
          <w:szCs w:val="28"/>
        </w:rPr>
        <w:t xml:space="preserve">муниципального образования Шумское сельское поселение Кировского </w:t>
      </w:r>
      <w:r w:rsidRPr="00BB6782">
        <w:rPr>
          <w:b/>
          <w:sz w:val="28"/>
          <w:szCs w:val="28"/>
        </w:rPr>
        <w:t xml:space="preserve">муниципального района </w:t>
      </w:r>
      <w:r w:rsidR="002D78A3">
        <w:rPr>
          <w:b/>
          <w:sz w:val="28"/>
          <w:szCs w:val="28"/>
        </w:rPr>
        <w:t>Ленинградской области</w:t>
      </w:r>
      <w:r w:rsidR="00B53D1D">
        <w:rPr>
          <w:b/>
          <w:sz w:val="28"/>
          <w:szCs w:val="28"/>
        </w:rPr>
        <w:t xml:space="preserve"> </w:t>
      </w:r>
    </w:p>
    <w:p w:rsidR="008D49A4" w:rsidRPr="007C1AD8" w:rsidRDefault="008D49A4" w:rsidP="008D49A4">
      <w:pPr>
        <w:jc w:val="center"/>
        <w:rPr>
          <w:b/>
          <w:sz w:val="28"/>
          <w:szCs w:val="28"/>
        </w:rPr>
      </w:pPr>
      <w:r w:rsidRPr="00BB6782">
        <w:rPr>
          <w:b/>
          <w:sz w:val="28"/>
          <w:szCs w:val="28"/>
        </w:rPr>
        <w:t>за 20</w:t>
      </w:r>
      <w:r w:rsidR="002D78A3">
        <w:rPr>
          <w:b/>
          <w:sz w:val="28"/>
          <w:szCs w:val="28"/>
        </w:rPr>
        <w:t>20</w:t>
      </w:r>
      <w:r w:rsidRPr="00BB6782">
        <w:rPr>
          <w:b/>
          <w:sz w:val="28"/>
          <w:szCs w:val="28"/>
        </w:rPr>
        <w:t xml:space="preserve"> год</w:t>
      </w:r>
      <w:r>
        <w:rPr>
          <w:b/>
          <w:sz w:val="28"/>
          <w:szCs w:val="28"/>
        </w:rPr>
        <w:t>»</w:t>
      </w:r>
    </w:p>
    <w:p w:rsidR="002D78A3" w:rsidRPr="000C22F7" w:rsidRDefault="002D78A3" w:rsidP="002D78A3">
      <w:pPr>
        <w:ind w:firstLine="708"/>
        <w:jc w:val="both"/>
        <w:rPr>
          <w:bCs/>
          <w:sz w:val="28"/>
          <w:szCs w:val="28"/>
        </w:rPr>
      </w:pPr>
      <w:r w:rsidRPr="000C22F7">
        <w:rPr>
          <w:bCs/>
          <w:sz w:val="28"/>
          <w:szCs w:val="28"/>
        </w:rPr>
        <w:t xml:space="preserve">Бюджет </w:t>
      </w:r>
      <w:r>
        <w:rPr>
          <w:bCs/>
          <w:sz w:val="28"/>
          <w:szCs w:val="28"/>
        </w:rPr>
        <w:t>муниципального образования Шумское сельское поселение Кировского</w:t>
      </w:r>
      <w:r w:rsidRPr="000C22F7">
        <w:rPr>
          <w:bCs/>
          <w:sz w:val="28"/>
          <w:szCs w:val="28"/>
        </w:rPr>
        <w:t xml:space="preserve"> муниципального района </w:t>
      </w:r>
      <w:r>
        <w:rPr>
          <w:bCs/>
          <w:sz w:val="28"/>
          <w:szCs w:val="28"/>
        </w:rPr>
        <w:t xml:space="preserve">Ленинградской области </w:t>
      </w:r>
      <w:r w:rsidRPr="000C22F7">
        <w:rPr>
          <w:bCs/>
          <w:sz w:val="28"/>
          <w:szCs w:val="28"/>
        </w:rPr>
        <w:t>на 20</w:t>
      </w:r>
      <w:r>
        <w:rPr>
          <w:bCs/>
          <w:sz w:val="28"/>
          <w:szCs w:val="28"/>
        </w:rPr>
        <w:t>20</w:t>
      </w:r>
      <w:r w:rsidRPr="000C22F7">
        <w:rPr>
          <w:bCs/>
          <w:sz w:val="28"/>
          <w:szCs w:val="28"/>
        </w:rPr>
        <w:t xml:space="preserve"> год утвержден решением </w:t>
      </w:r>
      <w:r>
        <w:rPr>
          <w:bCs/>
          <w:sz w:val="28"/>
          <w:szCs w:val="28"/>
        </w:rPr>
        <w:t>Совета депутатов МО Шумское сельское поселение Кировского муниципального района Ленинградской области</w:t>
      </w:r>
      <w:r w:rsidRPr="000C22F7">
        <w:rPr>
          <w:bCs/>
          <w:sz w:val="28"/>
          <w:szCs w:val="28"/>
        </w:rPr>
        <w:t xml:space="preserve"> от </w:t>
      </w:r>
      <w:r>
        <w:rPr>
          <w:bCs/>
          <w:sz w:val="28"/>
          <w:szCs w:val="28"/>
        </w:rPr>
        <w:t>17.12.201</w:t>
      </w:r>
      <w:r w:rsidR="00ED2062">
        <w:rPr>
          <w:bCs/>
          <w:sz w:val="28"/>
          <w:szCs w:val="28"/>
        </w:rPr>
        <w:t>9</w:t>
      </w:r>
      <w:r>
        <w:rPr>
          <w:bCs/>
          <w:sz w:val="28"/>
          <w:szCs w:val="28"/>
        </w:rPr>
        <w:t xml:space="preserve"> года № 25</w:t>
      </w:r>
      <w:r w:rsidRPr="000C22F7">
        <w:rPr>
          <w:bCs/>
          <w:sz w:val="28"/>
          <w:szCs w:val="28"/>
        </w:rPr>
        <w:t>.</w:t>
      </w:r>
      <w:r w:rsidRPr="000C22F7">
        <w:rPr>
          <w:bCs/>
          <w:sz w:val="28"/>
          <w:szCs w:val="28"/>
        </w:rPr>
        <w:tab/>
        <w:t xml:space="preserve">В течение отчетного года в соответствии с решениями </w:t>
      </w:r>
      <w:r>
        <w:rPr>
          <w:bCs/>
          <w:sz w:val="28"/>
          <w:szCs w:val="28"/>
        </w:rPr>
        <w:t>Совета депутатов МО Шумское сельское поселение</w:t>
      </w:r>
      <w:r w:rsidRPr="000C22F7">
        <w:rPr>
          <w:bCs/>
          <w:sz w:val="28"/>
          <w:szCs w:val="28"/>
        </w:rPr>
        <w:t xml:space="preserve"> в бю</w:t>
      </w:r>
      <w:r w:rsidR="001A7076">
        <w:rPr>
          <w:bCs/>
          <w:sz w:val="28"/>
          <w:szCs w:val="28"/>
        </w:rPr>
        <w:t>джет района изменения вносились 7</w:t>
      </w:r>
      <w:r w:rsidRPr="000C22F7">
        <w:rPr>
          <w:bCs/>
          <w:sz w:val="28"/>
          <w:szCs w:val="28"/>
        </w:rPr>
        <w:t xml:space="preserve"> раз: </w:t>
      </w:r>
      <w:r w:rsidR="001A7076">
        <w:rPr>
          <w:bCs/>
          <w:sz w:val="28"/>
          <w:szCs w:val="28"/>
        </w:rPr>
        <w:t>21.01.20</w:t>
      </w:r>
      <w:r>
        <w:rPr>
          <w:bCs/>
          <w:sz w:val="28"/>
          <w:szCs w:val="28"/>
        </w:rPr>
        <w:t xml:space="preserve"> № </w:t>
      </w:r>
      <w:r w:rsidR="001A7076">
        <w:rPr>
          <w:bCs/>
          <w:sz w:val="28"/>
          <w:szCs w:val="28"/>
        </w:rPr>
        <w:t>31</w:t>
      </w:r>
      <w:r w:rsidRPr="000C22F7">
        <w:rPr>
          <w:bCs/>
          <w:sz w:val="28"/>
          <w:szCs w:val="28"/>
        </w:rPr>
        <w:t xml:space="preserve">, </w:t>
      </w:r>
      <w:r w:rsidR="001A7076">
        <w:rPr>
          <w:bCs/>
          <w:sz w:val="28"/>
          <w:szCs w:val="28"/>
        </w:rPr>
        <w:t>28.01.20</w:t>
      </w:r>
      <w:r w:rsidRPr="000C22F7">
        <w:rPr>
          <w:bCs/>
          <w:sz w:val="28"/>
          <w:szCs w:val="28"/>
        </w:rPr>
        <w:t xml:space="preserve"> № </w:t>
      </w:r>
      <w:r w:rsidR="001A7076">
        <w:rPr>
          <w:bCs/>
          <w:sz w:val="28"/>
          <w:szCs w:val="28"/>
        </w:rPr>
        <w:t>32</w:t>
      </w:r>
      <w:r>
        <w:rPr>
          <w:bCs/>
          <w:sz w:val="28"/>
          <w:szCs w:val="28"/>
        </w:rPr>
        <w:t>,</w:t>
      </w:r>
      <w:r w:rsidRPr="000C22F7">
        <w:rPr>
          <w:bCs/>
          <w:sz w:val="28"/>
          <w:szCs w:val="28"/>
        </w:rPr>
        <w:t xml:space="preserve"> </w:t>
      </w:r>
      <w:r w:rsidR="001A7076">
        <w:rPr>
          <w:bCs/>
          <w:sz w:val="28"/>
          <w:szCs w:val="28"/>
        </w:rPr>
        <w:t>28.02.20</w:t>
      </w:r>
      <w:r w:rsidRPr="000C22F7">
        <w:rPr>
          <w:bCs/>
          <w:sz w:val="28"/>
          <w:szCs w:val="28"/>
        </w:rPr>
        <w:t xml:space="preserve"> </w:t>
      </w:r>
      <w:r>
        <w:rPr>
          <w:bCs/>
          <w:sz w:val="28"/>
          <w:szCs w:val="28"/>
        </w:rPr>
        <w:t xml:space="preserve"> №</w:t>
      </w:r>
      <w:r w:rsidR="001A7076">
        <w:rPr>
          <w:bCs/>
          <w:sz w:val="28"/>
          <w:szCs w:val="28"/>
        </w:rPr>
        <w:t>34</w:t>
      </w:r>
      <w:r w:rsidRPr="000C22F7">
        <w:rPr>
          <w:bCs/>
          <w:sz w:val="28"/>
          <w:szCs w:val="28"/>
        </w:rPr>
        <w:t xml:space="preserve">, </w:t>
      </w:r>
      <w:r w:rsidR="001A7076">
        <w:rPr>
          <w:bCs/>
          <w:sz w:val="28"/>
          <w:szCs w:val="28"/>
        </w:rPr>
        <w:t>06.10.20</w:t>
      </w:r>
      <w:r w:rsidRPr="000C22F7">
        <w:rPr>
          <w:bCs/>
          <w:sz w:val="28"/>
          <w:szCs w:val="28"/>
        </w:rPr>
        <w:t xml:space="preserve"> №</w:t>
      </w:r>
      <w:r>
        <w:rPr>
          <w:bCs/>
          <w:sz w:val="28"/>
          <w:szCs w:val="28"/>
        </w:rPr>
        <w:t xml:space="preserve"> </w:t>
      </w:r>
      <w:r w:rsidR="001A7076">
        <w:rPr>
          <w:bCs/>
          <w:sz w:val="28"/>
          <w:szCs w:val="28"/>
        </w:rPr>
        <w:t>59</w:t>
      </w:r>
      <w:r w:rsidRPr="000C22F7">
        <w:rPr>
          <w:bCs/>
          <w:sz w:val="28"/>
          <w:szCs w:val="28"/>
        </w:rPr>
        <w:t xml:space="preserve">, </w:t>
      </w:r>
      <w:r w:rsidR="001A7076">
        <w:rPr>
          <w:bCs/>
          <w:sz w:val="28"/>
          <w:szCs w:val="28"/>
        </w:rPr>
        <w:t>10.11.20</w:t>
      </w:r>
      <w:r w:rsidRPr="000C22F7">
        <w:rPr>
          <w:bCs/>
          <w:sz w:val="28"/>
          <w:szCs w:val="28"/>
        </w:rPr>
        <w:t xml:space="preserve"> №</w:t>
      </w:r>
      <w:r w:rsidR="001A7076">
        <w:rPr>
          <w:bCs/>
          <w:sz w:val="28"/>
          <w:szCs w:val="28"/>
        </w:rPr>
        <w:t xml:space="preserve"> 60</w:t>
      </w:r>
      <w:r w:rsidRPr="000C22F7">
        <w:rPr>
          <w:bCs/>
          <w:sz w:val="28"/>
          <w:szCs w:val="28"/>
        </w:rPr>
        <w:t xml:space="preserve">, </w:t>
      </w:r>
      <w:r w:rsidR="001A7076">
        <w:rPr>
          <w:bCs/>
          <w:sz w:val="28"/>
          <w:szCs w:val="28"/>
        </w:rPr>
        <w:t>04.12.20</w:t>
      </w:r>
      <w:r>
        <w:rPr>
          <w:bCs/>
          <w:sz w:val="28"/>
          <w:szCs w:val="28"/>
        </w:rPr>
        <w:t xml:space="preserve"> </w:t>
      </w:r>
      <w:r w:rsidRPr="000C22F7">
        <w:rPr>
          <w:bCs/>
          <w:sz w:val="28"/>
          <w:szCs w:val="28"/>
        </w:rPr>
        <w:t xml:space="preserve"> №</w:t>
      </w:r>
      <w:r>
        <w:rPr>
          <w:bCs/>
          <w:sz w:val="28"/>
          <w:szCs w:val="28"/>
        </w:rPr>
        <w:t xml:space="preserve"> </w:t>
      </w:r>
      <w:r w:rsidR="001A7076">
        <w:rPr>
          <w:bCs/>
          <w:sz w:val="28"/>
          <w:szCs w:val="28"/>
        </w:rPr>
        <w:t>67</w:t>
      </w:r>
      <w:r w:rsidRPr="000C22F7">
        <w:rPr>
          <w:bCs/>
          <w:sz w:val="28"/>
          <w:szCs w:val="28"/>
        </w:rPr>
        <w:t xml:space="preserve">, </w:t>
      </w:r>
      <w:r w:rsidR="001A7076">
        <w:rPr>
          <w:bCs/>
          <w:sz w:val="28"/>
          <w:szCs w:val="28"/>
        </w:rPr>
        <w:t>29.12.20</w:t>
      </w:r>
      <w:r>
        <w:rPr>
          <w:bCs/>
          <w:sz w:val="28"/>
          <w:szCs w:val="28"/>
        </w:rPr>
        <w:t xml:space="preserve"> № </w:t>
      </w:r>
      <w:r w:rsidR="001A7076">
        <w:rPr>
          <w:bCs/>
          <w:sz w:val="28"/>
          <w:szCs w:val="28"/>
        </w:rPr>
        <w:t>73</w:t>
      </w:r>
      <w:r>
        <w:rPr>
          <w:bCs/>
          <w:sz w:val="28"/>
          <w:szCs w:val="28"/>
        </w:rPr>
        <w:t>.</w:t>
      </w:r>
      <w:r w:rsidRPr="000C22F7">
        <w:rPr>
          <w:bCs/>
          <w:sz w:val="28"/>
          <w:szCs w:val="28"/>
        </w:rPr>
        <w:t xml:space="preserve"> Основной причиной внесения изменений в бюджет </w:t>
      </w:r>
      <w:r>
        <w:rPr>
          <w:bCs/>
          <w:sz w:val="28"/>
          <w:szCs w:val="28"/>
        </w:rPr>
        <w:t>поселения</w:t>
      </w:r>
      <w:r w:rsidRPr="000C22F7">
        <w:rPr>
          <w:bCs/>
          <w:sz w:val="28"/>
          <w:szCs w:val="28"/>
        </w:rPr>
        <w:t xml:space="preserve"> по доходам послужило дополнительное выделение средств из бюджетов других уровней бюджетной системы по безвозмездным поступления</w:t>
      </w:r>
      <w:r>
        <w:rPr>
          <w:bCs/>
          <w:sz w:val="28"/>
          <w:szCs w:val="28"/>
        </w:rPr>
        <w:t xml:space="preserve">м, </w:t>
      </w:r>
      <w:r w:rsidRPr="000C22F7">
        <w:rPr>
          <w:bCs/>
          <w:sz w:val="28"/>
          <w:szCs w:val="28"/>
        </w:rPr>
        <w:t xml:space="preserve">перераспределение расходов. </w:t>
      </w:r>
    </w:p>
    <w:p w:rsidR="002D78A3" w:rsidRDefault="00B91F5B" w:rsidP="00F63504">
      <w:pPr>
        <w:jc w:val="both"/>
        <w:rPr>
          <w:b/>
        </w:rPr>
      </w:pPr>
      <w:r w:rsidRPr="00923B35">
        <w:rPr>
          <w:b/>
        </w:rPr>
        <w:tab/>
      </w:r>
    </w:p>
    <w:p w:rsidR="00F63504" w:rsidRDefault="00F63504" w:rsidP="00963B02">
      <w:pPr>
        <w:jc w:val="both"/>
        <w:rPr>
          <w:sz w:val="28"/>
          <w:szCs w:val="28"/>
        </w:rPr>
      </w:pPr>
      <w:r w:rsidRPr="00EB6F7C">
        <w:rPr>
          <w:sz w:val="28"/>
          <w:szCs w:val="28"/>
        </w:rPr>
        <w:t xml:space="preserve">Доходная часть бюджета </w:t>
      </w:r>
      <w:r w:rsidR="00455804">
        <w:rPr>
          <w:bCs/>
          <w:sz w:val="28"/>
          <w:szCs w:val="28"/>
        </w:rPr>
        <w:t>муниципального образования Шумское сельское поселение Кировского</w:t>
      </w:r>
      <w:r w:rsidR="00455804" w:rsidRPr="000C22F7">
        <w:rPr>
          <w:bCs/>
          <w:sz w:val="28"/>
          <w:szCs w:val="28"/>
        </w:rPr>
        <w:t xml:space="preserve"> муниципального района </w:t>
      </w:r>
      <w:r w:rsidR="00455804">
        <w:rPr>
          <w:bCs/>
          <w:sz w:val="28"/>
          <w:szCs w:val="28"/>
        </w:rPr>
        <w:t xml:space="preserve">Ленинградской области </w:t>
      </w:r>
      <w:r w:rsidRPr="00EB6F7C">
        <w:rPr>
          <w:sz w:val="28"/>
          <w:szCs w:val="28"/>
        </w:rPr>
        <w:t>с учетом безвозмездных перечислений за 20</w:t>
      </w:r>
      <w:r w:rsidR="00455804">
        <w:rPr>
          <w:sz w:val="28"/>
          <w:szCs w:val="28"/>
        </w:rPr>
        <w:t>20</w:t>
      </w:r>
      <w:r w:rsidRPr="00EB6F7C">
        <w:rPr>
          <w:sz w:val="28"/>
          <w:szCs w:val="28"/>
        </w:rPr>
        <w:t xml:space="preserve"> год исполнена в сумме </w:t>
      </w:r>
      <w:r w:rsidR="00455804">
        <w:rPr>
          <w:sz w:val="28"/>
          <w:szCs w:val="28"/>
        </w:rPr>
        <w:t xml:space="preserve">43 177,4 </w:t>
      </w:r>
      <w:r w:rsidRPr="00EB6F7C">
        <w:rPr>
          <w:sz w:val="28"/>
          <w:szCs w:val="28"/>
        </w:rPr>
        <w:t xml:space="preserve">тыс. рублей, или на </w:t>
      </w:r>
      <w:r w:rsidR="00455804">
        <w:rPr>
          <w:sz w:val="28"/>
          <w:szCs w:val="28"/>
        </w:rPr>
        <w:t>100,04</w:t>
      </w:r>
      <w:r w:rsidRPr="00EB6F7C">
        <w:rPr>
          <w:sz w:val="28"/>
          <w:szCs w:val="28"/>
        </w:rPr>
        <w:t xml:space="preserve">% к кассовому плану. </w:t>
      </w:r>
    </w:p>
    <w:p w:rsidR="00084202" w:rsidRPr="00923B35" w:rsidRDefault="00084202" w:rsidP="00963B02">
      <w:pPr>
        <w:jc w:val="both"/>
      </w:pPr>
    </w:p>
    <w:p w:rsidR="00084202" w:rsidRPr="00B9037E" w:rsidRDefault="00084202" w:rsidP="00084202">
      <w:pPr>
        <w:spacing w:after="120"/>
        <w:jc w:val="both"/>
        <w:rPr>
          <w:sz w:val="28"/>
          <w:szCs w:val="28"/>
        </w:rPr>
      </w:pPr>
      <w:r w:rsidRPr="00B9037E">
        <w:rPr>
          <w:sz w:val="28"/>
          <w:szCs w:val="28"/>
        </w:rPr>
        <w:t xml:space="preserve">В сравнении с 2019 годом </w:t>
      </w:r>
      <w:r w:rsidRPr="00B9037E">
        <w:rPr>
          <w:b/>
          <w:bCs/>
          <w:sz w:val="28"/>
          <w:szCs w:val="28"/>
        </w:rPr>
        <w:t>собственные доходы</w:t>
      </w:r>
      <w:r w:rsidR="00C7551F">
        <w:rPr>
          <w:sz w:val="28"/>
          <w:szCs w:val="28"/>
        </w:rPr>
        <w:t xml:space="preserve"> в 2020 году увеличились</w:t>
      </w:r>
      <w:r w:rsidRPr="00B9037E">
        <w:rPr>
          <w:sz w:val="28"/>
          <w:szCs w:val="28"/>
        </w:rPr>
        <w:t xml:space="preserve"> на </w:t>
      </w:r>
      <w:r w:rsidRPr="00B9037E">
        <w:rPr>
          <w:b/>
          <w:bCs/>
          <w:sz w:val="28"/>
          <w:szCs w:val="28"/>
        </w:rPr>
        <w:t>18%</w:t>
      </w:r>
      <w:r w:rsidRPr="00B9037E">
        <w:rPr>
          <w:sz w:val="28"/>
          <w:szCs w:val="28"/>
        </w:rPr>
        <w:t xml:space="preserve"> и составили </w:t>
      </w:r>
      <w:r w:rsidRPr="00B9037E">
        <w:rPr>
          <w:b/>
          <w:bCs/>
          <w:sz w:val="28"/>
          <w:szCs w:val="28"/>
        </w:rPr>
        <w:t>190</w:t>
      </w:r>
      <w:r w:rsidR="00C7551F">
        <w:rPr>
          <w:b/>
          <w:bCs/>
          <w:sz w:val="28"/>
          <w:szCs w:val="28"/>
        </w:rPr>
        <w:t>73</w:t>
      </w:r>
      <w:r w:rsidRPr="00B9037E">
        <w:rPr>
          <w:b/>
          <w:bCs/>
          <w:sz w:val="28"/>
          <w:szCs w:val="28"/>
        </w:rPr>
        <w:t>,</w:t>
      </w:r>
      <w:r w:rsidR="00C7551F">
        <w:rPr>
          <w:b/>
          <w:bCs/>
          <w:sz w:val="28"/>
          <w:szCs w:val="28"/>
        </w:rPr>
        <w:t>9</w:t>
      </w:r>
      <w:r w:rsidRPr="00B9037E">
        <w:rPr>
          <w:sz w:val="28"/>
          <w:szCs w:val="28"/>
        </w:rPr>
        <w:t xml:space="preserve"> тыс. руб.</w:t>
      </w:r>
    </w:p>
    <w:p w:rsidR="00084202" w:rsidRDefault="00084202" w:rsidP="00084202">
      <w:pPr>
        <w:spacing w:after="120"/>
        <w:jc w:val="center"/>
        <w:rPr>
          <w:b/>
          <w:bCs/>
          <w:i/>
          <w:iCs/>
          <w:sz w:val="28"/>
          <w:szCs w:val="28"/>
        </w:rPr>
      </w:pPr>
      <w:r w:rsidRPr="00B9037E">
        <w:rPr>
          <w:b/>
          <w:bCs/>
          <w:i/>
          <w:iCs/>
          <w:sz w:val="28"/>
          <w:szCs w:val="28"/>
        </w:rPr>
        <w:t>БЮДЖЕТ 2020 ГОД</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2"/>
        <w:gridCol w:w="2268"/>
        <w:gridCol w:w="1559"/>
        <w:gridCol w:w="2268"/>
        <w:gridCol w:w="1985"/>
      </w:tblGrid>
      <w:tr w:rsidR="00084202" w:rsidRPr="00B9037E" w:rsidTr="00B04871">
        <w:trPr>
          <w:trHeight w:val="1055"/>
        </w:trPr>
        <w:tc>
          <w:tcPr>
            <w:tcW w:w="1562"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 xml:space="preserve">Основные характеристики </w:t>
            </w:r>
          </w:p>
        </w:tc>
        <w:tc>
          <w:tcPr>
            <w:tcW w:w="226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Плановые показатели на 2019 (с учетом внесенных изменений)</w:t>
            </w:r>
          </w:p>
        </w:tc>
        <w:tc>
          <w:tcPr>
            <w:tcW w:w="1559"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 xml:space="preserve">Фактическое исполнение на 31.12.2019 </w:t>
            </w:r>
          </w:p>
        </w:tc>
        <w:tc>
          <w:tcPr>
            <w:tcW w:w="226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Плановые показатели на 2020 г (с учетом внесенных изменений)</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 xml:space="preserve">Фактическое исполнение на 31.12.2020 </w:t>
            </w:r>
          </w:p>
        </w:tc>
      </w:tr>
      <w:tr w:rsidR="00084202" w:rsidRPr="00B9037E" w:rsidTr="00B04871">
        <w:trPr>
          <w:trHeight w:val="707"/>
        </w:trPr>
        <w:tc>
          <w:tcPr>
            <w:tcW w:w="1562"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sidRPr="00371823">
              <w:rPr>
                <w:kern w:val="24"/>
              </w:rPr>
              <w:t xml:space="preserve">Общий объем доходов </w:t>
            </w:r>
          </w:p>
        </w:tc>
        <w:tc>
          <w:tcPr>
            <w:tcW w:w="226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Cs/>
                <w:kern w:val="24"/>
              </w:rPr>
              <w:t xml:space="preserve">79 919,6 </w:t>
            </w:r>
          </w:p>
        </w:tc>
        <w:tc>
          <w:tcPr>
            <w:tcW w:w="1559"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Cs/>
                <w:kern w:val="24"/>
              </w:rPr>
              <w:t>71957,9</w:t>
            </w:r>
          </w:p>
        </w:tc>
        <w:tc>
          <w:tcPr>
            <w:tcW w:w="226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Cs/>
                <w:kern w:val="24"/>
              </w:rPr>
              <w:t xml:space="preserve">43161,9 </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bCs/>
                <w:kern w:val="24"/>
              </w:rPr>
              <w:t>43177,4</w:t>
            </w:r>
            <w:r w:rsidRPr="00371823">
              <w:rPr>
                <w:bCs/>
                <w:kern w:val="24"/>
              </w:rPr>
              <w:t xml:space="preserve"> </w:t>
            </w:r>
          </w:p>
        </w:tc>
      </w:tr>
      <w:tr w:rsidR="00084202" w:rsidRPr="00B9037E" w:rsidTr="00B04871">
        <w:trPr>
          <w:trHeight w:val="850"/>
        </w:trPr>
        <w:tc>
          <w:tcPr>
            <w:tcW w:w="1562"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sidRPr="00371823">
              <w:rPr>
                <w:kern w:val="24"/>
              </w:rPr>
              <w:t xml:space="preserve">Общий объем расходов </w:t>
            </w:r>
          </w:p>
        </w:tc>
        <w:tc>
          <w:tcPr>
            <w:tcW w:w="226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Cs/>
                <w:kern w:val="24"/>
              </w:rPr>
              <w:t xml:space="preserve">82461,3 </w:t>
            </w:r>
          </w:p>
        </w:tc>
        <w:tc>
          <w:tcPr>
            <w:tcW w:w="1559"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Cs/>
                <w:kern w:val="24"/>
              </w:rPr>
              <w:t>74365,0</w:t>
            </w:r>
          </w:p>
        </w:tc>
        <w:tc>
          <w:tcPr>
            <w:tcW w:w="226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Cs/>
                <w:kern w:val="24"/>
              </w:rPr>
              <w:t xml:space="preserve">43788,4 </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Cs/>
                <w:kern w:val="24"/>
              </w:rPr>
              <w:t xml:space="preserve">41214,8 </w:t>
            </w:r>
          </w:p>
        </w:tc>
      </w:tr>
      <w:tr w:rsidR="00084202" w:rsidRPr="00B9037E" w:rsidTr="00B04871">
        <w:trPr>
          <w:trHeight w:val="835"/>
        </w:trPr>
        <w:tc>
          <w:tcPr>
            <w:tcW w:w="1562"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sidRPr="00371823">
              <w:rPr>
                <w:kern w:val="24"/>
              </w:rPr>
              <w:t>Дефицит</w:t>
            </w:r>
            <w:proofErr w:type="gramStart"/>
            <w:r w:rsidRPr="00371823">
              <w:rPr>
                <w:kern w:val="24"/>
              </w:rPr>
              <w:t xml:space="preserve">  (-), </w:t>
            </w:r>
            <w:proofErr w:type="gramEnd"/>
            <w:r w:rsidRPr="00371823">
              <w:rPr>
                <w:kern w:val="24"/>
              </w:rPr>
              <w:t xml:space="preserve">Профицит (+) </w:t>
            </w:r>
          </w:p>
        </w:tc>
        <w:tc>
          <w:tcPr>
            <w:tcW w:w="226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Cs/>
                <w:kern w:val="24"/>
              </w:rPr>
              <w:t>-2541, 7</w:t>
            </w:r>
          </w:p>
        </w:tc>
        <w:tc>
          <w:tcPr>
            <w:tcW w:w="1559"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Cs/>
                <w:kern w:val="24"/>
              </w:rPr>
              <w:t xml:space="preserve">-2407,1 </w:t>
            </w:r>
          </w:p>
        </w:tc>
        <w:tc>
          <w:tcPr>
            <w:tcW w:w="226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Cs/>
                <w:kern w:val="24"/>
              </w:rPr>
              <w:t xml:space="preserve">-626,5 </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bCs/>
                <w:kern w:val="24"/>
              </w:rPr>
              <w:t>1962,6</w:t>
            </w:r>
            <w:r w:rsidRPr="00371823">
              <w:rPr>
                <w:bCs/>
                <w:kern w:val="24"/>
              </w:rPr>
              <w:t xml:space="preserve"> </w:t>
            </w:r>
          </w:p>
        </w:tc>
      </w:tr>
    </w:tbl>
    <w:p w:rsidR="00084202" w:rsidRDefault="00084202" w:rsidP="00084202">
      <w:pPr>
        <w:spacing w:after="120"/>
        <w:jc w:val="both"/>
        <w:rPr>
          <w:bCs/>
          <w:sz w:val="28"/>
          <w:szCs w:val="28"/>
        </w:rPr>
      </w:pPr>
    </w:p>
    <w:p w:rsidR="00084202" w:rsidRPr="00B9037E" w:rsidRDefault="00084202" w:rsidP="00084202">
      <w:pPr>
        <w:spacing w:after="120"/>
        <w:jc w:val="both"/>
        <w:rPr>
          <w:bCs/>
          <w:sz w:val="28"/>
          <w:szCs w:val="28"/>
        </w:rPr>
      </w:pPr>
      <w:r>
        <w:rPr>
          <w:bCs/>
          <w:sz w:val="28"/>
          <w:szCs w:val="28"/>
        </w:rPr>
        <w:t>На конец отчетного периода 2020 года профицит бюджета составил 1962,6 тыс. рублей, при плановых показателях на 2020 год с дефицитом бюджета (-626,5) тыс. рублей.</w:t>
      </w:r>
    </w:p>
    <w:p w:rsidR="00084202" w:rsidRPr="00B9037E" w:rsidRDefault="00084202" w:rsidP="00084202">
      <w:pPr>
        <w:spacing w:after="120"/>
        <w:jc w:val="center"/>
        <w:rPr>
          <w:b/>
          <w:bCs/>
          <w:sz w:val="28"/>
          <w:szCs w:val="28"/>
        </w:rPr>
      </w:pPr>
      <w:r w:rsidRPr="00B9037E">
        <w:rPr>
          <w:b/>
          <w:bCs/>
          <w:sz w:val="28"/>
          <w:szCs w:val="28"/>
        </w:rPr>
        <w:lastRenderedPageBreak/>
        <w:t xml:space="preserve">Исполнительная часть бюджета </w:t>
      </w:r>
      <w:r>
        <w:rPr>
          <w:b/>
          <w:bCs/>
          <w:sz w:val="28"/>
          <w:szCs w:val="28"/>
        </w:rPr>
        <w:t>МО</w:t>
      </w:r>
      <w:r w:rsidRPr="00B9037E">
        <w:rPr>
          <w:b/>
          <w:bCs/>
          <w:sz w:val="28"/>
          <w:szCs w:val="28"/>
        </w:rPr>
        <w:t xml:space="preserve"> </w:t>
      </w:r>
      <w:r>
        <w:rPr>
          <w:b/>
          <w:bCs/>
          <w:sz w:val="28"/>
          <w:szCs w:val="28"/>
        </w:rPr>
        <w:t>Шумское</w:t>
      </w:r>
      <w:r w:rsidRPr="00B9037E">
        <w:rPr>
          <w:b/>
          <w:bCs/>
          <w:sz w:val="28"/>
          <w:szCs w:val="28"/>
        </w:rPr>
        <w:t xml:space="preserve"> сельское поселение за 2020 год</w:t>
      </w:r>
    </w:p>
    <w:p w:rsidR="00084202" w:rsidRPr="00B9037E" w:rsidRDefault="00084202" w:rsidP="00084202">
      <w:pPr>
        <w:spacing w:after="120"/>
        <w:jc w:val="center"/>
        <w:rPr>
          <w:b/>
          <w:bCs/>
          <w:sz w:val="28"/>
          <w:szCs w:val="28"/>
        </w:rPr>
      </w:pPr>
      <w:r w:rsidRPr="00B9037E">
        <w:rPr>
          <w:b/>
          <w:bCs/>
          <w:sz w:val="28"/>
          <w:szCs w:val="28"/>
        </w:rPr>
        <w:t>ИСПОЛНЕНИЕ ДОХОДНОЙ ЧАСТИ  БЮДЖЕТА ЗА 2020 ГОД</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54"/>
        <w:gridCol w:w="1843"/>
        <w:gridCol w:w="1701"/>
        <w:gridCol w:w="1276"/>
        <w:gridCol w:w="2409"/>
      </w:tblGrid>
      <w:tr w:rsidR="00084202" w:rsidRPr="00B9037E" w:rsidTr="00B04871">
        <w:trPr>
          <w:trHeight w:val="584"/>
        </w:trPr>
        <w:tc>
          <w:tcPr>
            <w:tcW w:w="2554"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 xml:space="preserve">Доходы </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 xml:space="preserve">Плановые назначения, тыс. руб. </w:t>
            </w:r>
          </w:p>
        </w:tc>
        <w:tc>
          <w:tcPr>
            <w:tcW w:w="1701"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b/>
                <w:bCs/>
                <w:kern w:val="24"/>
              </w:rPr>
              <w:t>Фактическое исполнение</w:t>
            </w:r>
            <w:r w:rsidRPr="00371823">
              <w:rPr>
                <w:b/>
                <w:bCs/>
                <w:kern w:val="24"/>
              </w:rPr>
              <w:t xml:space="preserve">,  тыс. руб. </w:t>
            </w:r>
          </w:p>
        </w:tc>
        <w:tc>
          <w:tcPr>
            <w:tcW w:w="1276"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w:t>
            </w:r>
          </w:p>
          <w:p w:rsidR="00084202" w:rsidRPr="00371823" w:rsidRDefault="00084202" w:rsidP="00B04871">
            <w:pPr>
              <w:pStyle w:val="a7"/>
              <w:spacing w:before="0" w:beforeAutospacing="0" w:after="0" w:afterAutospacing="0"/>
              <w:jc w:val="center"/>
            </w:pPr>
            <w:r w:rsidRPr="00371823">
              <w:rPr>
                <w:b/>
                <w:bCs/>
                <w:kern w:val="24"/>
              </w:rPr>
              <w:t xml:space="preserve">исполнения </w:t>
            </w:r>
          </w:p>
        </w:tc>
        <w:tc>
          <w:tcPr>
            <w:tcW w:w="2409"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 xml:space="preserve">Сравнение с аналогичным периодом прошлого года </w:t>
            </w:r>
          </w:p>
        </w:tc>
      </w:tr>
      <w:tr w:rsidR="00084202" w:rsidRPr="00B9037E" w:rsidTr="00B04871">
        <w:trPr>
          <w:trHeight w:val="584"/>
        </w:trPr>
        <w:tc>
          <w:tcPr>
            <w:tcW w:w="2554"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sidRPr="00371823">
              <w:rPr>
                <w:b/>
                <w:bCs/>
                <w:kern w:val="24"/>
              </w:rPr>
              <w:t xml:space="preserve">Налоговые доходы </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 xml:space="preserve">15933,9 </w:t>
            </w:r>
          </w:p>
        </w:tc>
        <w:tc>
          <w:tcPr>
            <w:tcW w:w="1701"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b/>
                <w:bCs/>
                <w:kern w:val="24"/>
              </w:rPr>
              <w:t>16167,1</w:t>
            </w:r>
            <w:r w:rsidRPr="00371823">
              <w:rPr>
                <w:b/>
                <w:bCs/>
                <w:kern w:val="24"/>
              </w:rPr>
              <w:t xml:space="preserve"> </w:t>
            </w:r>
          </w:p>
        </w:tc>
        <w:tc>
          <w:tcPr>
            <w:tcW w:w="1276" w:type="dxa"/>
            <w:shd w:val="clear" w:color="auto" w:fill="auto"/>
            <w:tcMar>
              <w:top w:w="72" w:type="dxa"/>
              <w:left w:w="144" w:type="dxa"/>
              <w:bottom w:w="72" w:type="dxa"/>
              <w:right w:w="144" w:type="dxa"/>
            </w:tcMar>
            <w:hideMark/>
          </w:tcPr>
          <w:p w:rsidR="00084202" w:rsidRPr="00371823" w:rsidRDefault="00084202" w:rsidP="00084202">
            <w:pPr>
              <w:pStyle w:val="a7"/>
              <w:spacing w:before="0" w:beforeAutospacing="0" w:after="0" w:afterAutospacing="0"/>
              <w:jc w:val="center"/>
            </w:pPr>
            <w:r w:rsidRPr="00371823">
              <w:rPr>
                <w:b/>
                <w:bCs/>
                <w:kern w:val="24"/>
              </w:rPr>
              <w:t>101,</w:t>
            </w:r>
            <w:r>
              <w:rPr>
                <w:b/>
                <w:bCs/>
                <w:kern w:val="24"/>
              </w:rPr>
              <w:t>5</w:t>
            </w:r>
            <w:r w:rsidRPr="00371823">
              <w:rPr>
                <w:b/>
                <w:bCs/>
                <w:kern w:val="24"/>
              </w:rPr>
              <w:t xml:space="preserve">% </w:t>
            </w:r>
          </w:p>
        </w:tc>
        <w:tc>
          <w:tcPr>
            <w:tcW w:w="2409"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 xml:space="preserve">14689,5 </w:t>
            </w:r>
          </w:p>
        </w:tc>
      </w:tr>
      <w:tr w:rsidR="00084202" w:rsidRPr="00B9037E" w:rsidTr="00B04871">
        <w:trPr>
          <w:trHeight w:val="453"/>
        </w:trPr>
        <w:tc>
          <w:tcPr>
            <w:tcW w:w="2554"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sidRPr="00371823">
              <w:rPr>
                <w:kern w:val="24"/>
              </w:rPr>
              <w:t xml:space="preserve">НДФЛ </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2405,4</w:t>
            </w:r>
          </w:p>
        </w:tc>
        <w:tc>
          <w:tcPr>
            <w:tcW w:w="1701"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kern w:val="24"/>
              </w:rPr>
              <w:t>2617,1</w:t>
            </w:r>
            <w:r w:rsidRPr="00371823">
              <w:rPr>
                <w:kern w:val="24"/>
              </w:rPr>
              <w:t xml:space="preserve"> </w:t>
            </w:r>
          </w:p>
        </w:tc>
        <w:tc>
          <w:tcPr>
            <w:tcW w:w="1276" w:type="dxa"/>
            <w:shd w:val="clear" w:color="auto" w:fill="auto"/>
            <w:tcMar>
              <w:top w:w="72" w:type="dxa"/>
              <w:left w:w="144" w:type="dxa"/>
              <w:bottom w:w="72" w:type="dxa"/>
              <w:right w:w="144" w:type="dxa"/>
            </w:tcMar>
            <w:hideMark/>
          </w:tcPr>
          <w:p w:rsidR="00084202" w:rsidRPr="00371823" w:rsidRDefault="00084202" w:rsidP="00084202">
            <w:pPr>
              <w:pStyle w:val="a7"/>
              <w:spacing w:before="0" w:beforeAutospacing="0" w:after="0" w:afterAutospacing="0"/>
              <w:jc w:val="center"/>
            </w:pPr>
            <w:r w:rsidRPr="00371823">
              <w:rPr>
                <w:kern w:val="24"/>
              </w:rPr>
              <w:t>108,</w:t>
            </w:r>
            <w:r>
              <w:rPr>
                <w:kern w:val="24"/>
              </w:rPr>
              <w:t>8</w:t>
            </w:r>
            <w:r w:rsidRPr="00371823">
              <w:rPr>
                <w:kern w:val="24"/>
              </w:rPr>
              <w:t xml:space="preserve">% </w:t>
            </w:r>
          </w:p>
        </w:tc>
        <w:tc>
          <w:tcPr>
            <w:tcW w:w="2409"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2567,3 </w:t>
            </w:r>
          </w:p>
        </w:tc>
      </w:tr>
      <w:tr w:rsidR="00084202" w:rsidRPr="00B9037E" w:rsidTr="00B04871">
        <w:trPr>
          <w:trHeight w:val="408"/>
        </w:trPr>
        <w:tc>
          <w:tcPr>
            <w:tcW w:w="2554"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sidRPr="00371823">
              <w:rPr>
                <w:kern w:val="24"/>
              </w:rPr>
              <w:t xml:space="preserve">Акцизы </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2105,8 </w:t>
            </w:r>
          </w:p>
        </w:tc>
        <w:tc>
          <w:tcPr>
            <w:tcW w:w="1701"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1885,4</w:t>
            </w:r>
          </w:p>
        </w:tc>
        <w:tc>
          <w:tcPr>
            <w:tcW w:w="1276"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89,5% </w:t>
            </w:r>
          </w:p>
        </w:tc>
        <w:tc>
          <w:tcPr>
            <w:tcW w:w="2409"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2011,4 </w:t>
            </w:r>
          </w:p>
        </w:tc>
      </w:tr>
      <w:tr w:rsidR="00084202" w:rsidRPr="00B9037E" w:rsidTr="00B04871">
        <w:trPr>
          <w:trHeight w:val="366"/>
        </w:trPr>
        <w:tc>
          <w:tcPr>
            <w:tcW w:w="2554"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sidRPr="00371823">
              <w:rPr>
                <w:kern w:val="24"/>
              </w:rPr>
              <w:t xml:space="preserve">Налог на имущество </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545,0 </w:t>
            </w:r>
          </w:p>
        </w:tc>
        <w:tc>
          <w:tcPr>
            <w:tcW w:w="1701"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kern w:val="24"/>
              </w:rPr>
              <w:t>555,6</w:t>
            </w:r>
            <w:r w:rsidRPr="00371823">
              <w:rPr>
                <w:kern w:val="24"/>
              </w:rPr>
              <w:t xml:space="preserve"> </w:t>
            </w:r>
          </w:p>
        </w:tc>
        <w:tc>
          <w:tcPr>
            <w:tcW w:w="1276" w:type="dxa"/>
            <w:shd w:val="clear" w:color="auto" w:fill="auto"/>
            <w:tcMar>
              <w:top w:w="72" w:type="dxa"/>
              <w:left w:w="144" w:type="dxa"/>
              <w:bottom w:w="72" w:type="dxa"/>
              <w:right w:w="144" w:type="dxa"/>
            </w:tcMar>
            <w:hideMark/>
          </w:tcPr>
          <w:p w:rsidR="00084202" w:rsidRPr="00371823" w:rsidRDefault="00084202" w:rsidP="00084202">
            <w:pPr>
              <w:pStyle w:val="a7"/>
              <w:spacing w:before="0" w:beforeAutospacing="0" w:after="0" w:afterAutospacing="0"/>
              <w:jc w:val="center"/>
            </w:pPr>
            <w:r w:rsidRPr="00371823">
              <w:rPr>
                <w:kern w:val="24"/>
              </w:rPr>
              <w:t>101</w:t>
            </w:r>
            <w:r>
              <w:rPr>
                <w:kern w:val="24"/>
              </w:rPr>
              <w:t>,9</w:t>
            </w:r>
            <w:r w:rsidRPr="00371823">
              <w:rPr>
                <w:kern w:val="24"/>
              </w:rPr>
              <w:t xml:space="preserve">% </w:t>
            </w:r>
          </w:p>
        </w:tc>
        <w:tc>
          <w:tcPr>
            <w:tcW w:w="2409"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459,8 </w:t>
            </w:r>
          </w:p>
        </w:tc>
      </w:tr>
      <w:tr w:rsidR="00084202" w:rsidRPr="00B9037E" w:rsidTr="00B04871">
        <w:trPr>
          <w:trHeight w:val="358"/>
        </w:trPr>
        <w:tc>
          <w:tcPr>
            <w:tcW w:w="2554"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sidRPr="00371823">
              <w:rPr>
                <w:kern w:val="24"/>
              </w:rPr>
              <w:t xml:space="preserve">Земельный налог </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10861,7 </w:t>
            </w:r>
          </w:p>
        </w:tc>
        <w:tc>
          <w:tcPr>
            <w:tcW w:w="1701"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kern w:val="24"/>
              </w:rPr>
              <w:t>11098,3</w:t>
            </w:r>
          </w:p>
        </w:tc>
        <w:tc>
          <w:tcPr>
            <w:tcW w:w="1276" w:type="dxa"/>
            <w:shd w:val="clear" w:color="auto" w:fill="auto"/>
            <w:tcMar>
              <w:top w:w="72" w:type="dxa"/>
              <w:left w:w="144" w:type="dxa"/>
              <w:bottom w:w="72" w:type="dxa"/>
              <w:right w:w="144" w:type="dxa"/>
            </w:tcMar>
            <w:hideMark/>
          </w:tcPr>
          <w:p w:rsidR="00084202" w:rsidRPr="00371823" w:rsidRDefault="00084202" w:rsidP="00084202">
            <w:pPr>
              <w:pStyle w:val="a7"/>
              <w:spacing w:before="0" w:beforeAutospacing="0" w:after="0" w:afterAutospacing="0"/>
              <w:jc w:val="center"/>
            </w:pPr>
            <w:r w:rsidRPr="00371823">
              <w:rPr>
                <w:kern w:val="24"/>
              </w:rPr>
              <w:t>102,</w:t>
            </w:r>
            <w:r>
              <w:rPr>
                <w:kern w:val="24"/>
              </w:rPr>
              <w:t>2</w:t>
            </w:r>
            <w:r w:rsidRPr="00371823">
              <w:rPr>
                <w:kern w:val="24"/>
              </w:rPr>
              <w:t xml:space="preserve">% </w:t>
            </w:r>
          </w:p>
        </w:tc>
        <w:tc>
          <w:tcPr>
            <w:tcW w:w="2409"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9640,5 </w:t>
            </w:r>
          </w:p>
        </w:tc>
      </w:tr>
      <w:tr w:rsidR="00084202" w:rsidRPr="00B9037E" w:rsidTr="00B04871">
        <w:trPr>
          <w:trHeight w:val="468"/>
        </w:trPr>
        <w:tc>
          <w:tcPr>
            <w:tcW w:w="2554" w:type="dxa"/>
            <w:tcBorders>
              <w:bottom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Pr>
                <w:kern w:val="24"/>
              </w:rPr>
              <w:t>Гос</w:t>
            </w:r>
            <w:r w:rsidRPr="00371823">
              <w:rPr>
                <w:kern w:val="24"/>
              </w:rPr>
              <w:t xml:space="preserve">пошлина </w:t>
            </w:r>
          </w:p>
        </w:tc>
        <w:tc>
          <w:tcPr>
            <w:tcW w:w="1843" w:type="dxa"/>
            <w:tcBorders>
              <w:bottom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16,0 </w:t>
            </w:r>
          </w:p>
        </w:tc>
        <w:tc>
          <w:tcPr>
            <w:tcW w:w="1701" w:type="dxa"/>
            <w:tcBorders>
              <w:bottom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10,7 </w:t>
            </w:r>
          </w:p>
        </w:tc>
        <w:tc>
          <w:tcPr>
            <w:tcW w:w="1276" w:type="dxa"/>
            <w:tcBorders>
              <w:bottom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66,9% </w:t>
            </w:r>
          </w:p>
        </w:tc>
        <w:tc>
          <w:tcPr>
            <w:tcW w:w="2409" w:type="dxa"/>
            <w:tcBorders>
              <w:bottom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10,5 </w:t>
            </w:r>
          </w:p>
        </w:tc>
      </w:tr>
      <w:tr w:rsidR="00084202" w:rsidRPr="00B9037E" w:rsidTr="00B0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55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sidRPr="00371823">
              <w:rPr>
                <w:b/>
                <w:bCs/>
                <w:kern w:val="24"/>
              </w:rPr>
              <w:t xml:space="preserve">Неналоговые доходы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b/>
                <w:bCs/>
                <w:kern w:val="24"/>
              </w:rPr>
              <w:t>2799,3</w:t>
            </w:r>
            <w:r w:rsidRPr="00371823">
              <w:rPr>
                <w:b/>
                <w:bCs/>
                <w:kern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b/>
                <w:bCs/>
                <w:kern w:val="24"/>
              </w:rPr>
              <w:t>2913,2</w:t>
            </w:r>
            <w:r w:rsidRPr="00371823">
              <w:rPr>
                <w:b/>
                <w:bCs/>
                <w:kern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b/>
                <w:bCs/>
                <w:kern w:val="24"/>
              </w:rPr>
              <w:t>104,1</w:t>
            </w:r>
            <w:r w:rsidRPr="00371823">
              <w:rPr>
                <w:b/>
                <w:bCs/>
                <w:kern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b/>
                <w:bCs/>
                <w:kern w:val="24"/>
              </w:rPr>
              <w:t xml:space="preserve">1440,9 </w:t>
            </w:r>
          </w:p>
        </w:tc>
      </w:tr>
      <w:tr w:rsidR="00084202" w:rsidRPr="00B9037E" w:rsidTr="00B0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255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sidRPr="00371823">
              <w:rPr>
                <w:kern w:val="24"/>
              </w:rPr>
              <w:t xml:space="preserve">Доходы от использования имущества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2669,7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kern w:val="24"/>
              </w:rPr>
              <w:t>2783,6</w:t>
            </w:r>
            <w:r w:rsidRPr="00371823">
              <w:rPr>
                <w:kern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Pr>
                <w:kern w:val="24"/>
              </w:rPr>
              <w:t>104,3</w:t>
            </w:r>
            <w:r w:rsidRPr="00371823">
              <w:rPr>
                <w:kern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1373,7 </w:t>
            </w:r>
          </w:p>
        </w:tc>
      </w:tr>
      <w:tr w:rsidR="00084202" w:rsidRPr="00B9037E" w:rsidTr="00B0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55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pPr>
            <w:r w:rsidRPr="00371823">
              <w:rPr>
                <w:kern w:val="24"/>
              </w:rPr>
              <w:t>Прочие доходы (доходы от оказания платных услуг и компенсации затрат государства, 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084202">
            <w:pPr>
              <w:pStyle w:val="a7"/>
              <w:spacing w:before="0" w:beforeAutospacing="0" w:after="0" w:afterAutospacing="0"/>
              <w:jc w:val="center"/>
            </w:pPr>
            <w:r w:rsidRPr="00371823">
              <w:rPr>
                <w:kern w:val="24"/>
              </w:rPr>
              <w:t>129,</w:t>
            </w:r>
            <w:r>
              <w:rPr>
                <w:kern w:val="24"/>
              </w:rPr>
              <w:t>6</w:t>
            </w:r>
            <w:r w:rsidRPr="00371823">
              <w:rPr>
                <w:kern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084202">
            <w:pPr>
              <w:pStyle w:val="a7"/>
              <w:spacing w:before="0" w:beforeAutospacing="0" w:after="0" w:afterAutospacing="0"/>
              <w:jc w:val="center"/>
            </w:pPr>
            <w:r w:rsidRPr="00371823">
              <w:rPr>
                <w:kern w:val="24"/>
              </w:rPr>
              <w:t>129,</w:t>
            </w:r>
            <w:r>
              <w:rPr>
                <w:kern w:val="24"/>
              </w:rPr>
              <w:t>6</w:t>
            </w:r>
            <w:r w:rsidRPr="00371823">
              <w:rPr>
                <w:kern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100%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pPr>
            <w:r w:rsidRPr="00371823">
              <w:rPr>
                <w:kern w:val="24"/>
              </w:rPr>
              <w:t xml:space="preserve">67,2 </w:t>
            </w:r>
          </w:p>
        </w:tc>
      </w:tr>
    </w:tbl>
    <w:p w:rsidR="00084202" w:rsidRPr="00B9037E" w:rsidRDefault="00084202" w:rsidP="00084202">
      <w:pPr>
        <w:spacing w:after="120"/>
        <w:jc w:val="center"/>
        <w:rPr>
          <w:b/>
          <w:bCs/>
          <w:i/>
          <w:iCs/>
          <w:sz w:val="28"/>
          <w:szCs w:val="28"/>
        </w:rPr>
      </w:pPr>
    </w:p>
    <w:p w:rsidR="00084202" w:rsidRPr="00B9037E" w:rsidRDefault="00084202" w:rsidP="00084202">
      <w:pPr>
        <w:spacing w:after="120"/>
        <w:jc w:val="center"/>
        <w:rPr>
          <w:b/>
          <w:bCs/>
          <w:i/>
          <w:iCs/>
          <w:sz w:val="28"/>
          <w:szCs w:val="28"/>
        </w:rPr>
      </w:pPr>
      <w:r w:rsidRPr="00B9037E">
        <w:rPr>
          <w:b/>
          <w:bCs/>
          <w:i/>
          <w:iCs/>
          <w:sz w:val="28"/>
          <w:szCs w:val="28"/>
        </w:rPr>
        <w:t>СТРУКТУРА СОБСТВЕННЫХ ДОХОДОВ</w:t>
      </w:r>
    </w:p>
    <w:p w:rsidR="00084202" w:rsidRPr="00B9037E" w:rsidRDefault="00084202" w:rsidP="00084202">
      <w:pPr>
        <w:spacing w:after="120"/>
        <w:jc w:val="center"/>
        <w:rPr>
          <w:b/>
          <w:bCs/>
          <w:sz w:val="28"/>
          <w:szCs w:val="28"/>
        </w:rPr>
      </w:pPr>
      <w:r w:rsidRPr="00B9037E">
        <w:rPr>
          <w:b/>
          <w:bCs/>
          <w:sz w:val="28"/>
          <w:szCs w:val="28"/>
        </w:rPr>
        <w:t>БЕЗВОЗМЕЗДНЫЕ ПОСТУПЛЕНИЯ</w:t>
      </w:r>
    </w:p>
    <w:p w:rsidR="00084202" w:rsidRPr="00B9037E" w:rsidRDefault="00084202" w:rsidP="00084202">
      <w:pPr>
        <w:spacing w:after="120"/>
        <w:jc w:val="center"/>
        <w:rPr>
          <w:b/>
          <w:bCs/>
          <w:sz w:val="28"/>
          <w:szCs w:val="28"/>
        </w:rPr>
      </w:pPr>
      <w:r>
        <w:rPr>
          <w:b/>
          <w:bCs/>
          <w:sz w:val="28"/>
          <w:szCs w:val="28"/>
        </w:rPr>
        <w:t>Безвозмездные поступления</w:t>
      </w:r>
      <w:r w:rsidRPr="00B9037E">
        <w:rPr>
          <w:b/>
          <w:bCs/>
          <w:sz w:val="28"/>
          <w:szCs w:val="28"/>
        </w:rPr>
        <w:t xml:space="preserve"> в сумме </w:t>
      </w:r>
      <w:r>
        <w:rPr>
          <w:b/>
          <w:bCs/>
          <w:sz w:val="28"/>
          <w:szCs w:val="28"/>
        </w:rPr>
        <w:t>24 236,5</w:t>
      </w:r>
      <w:r w:rsidRPr="00B9037E">
        <w:rPr>
          <w:b/>
          <w:bCs/>
          <w:sz w:val="28"/>
          <w:szCs w:val="28"/>
        </w:rPr>
        <w:t xml:space="preserve"> тыс. руб., в том числе</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3"/>
        <w:gridCol w:w="3118"/>
      </w:tblGrid>
      <w:tr w:rsidR="00084202" w:rsidRPr="00B9037E" w:rsidTr="00B04871">
        <w:trPr>
          <w:trHeight w:val="584"/>
        </w:trPr>
        <w:tc>
          <w:tcPr>
            <w:tcW w:w="6523" w:type="dxa"/>
            <w:shd w:val="clear" w:color="auto" w:fill="auto"/>
            <w:tcMar>
              <w:top w:w="72" w:type="dxa"/>
              <w:left w:w="144" w:type="dxa"/>
              <w:bottom w:w="72" w:type="dxa"/>
              <w:right w:w="144" w:type="dxa"/>
            </w:tcMar>
            <w:vAlign w:val="center"/>
            <w:hideMark/>
          </w:tcPr>
          <w:p w:rsidR="00084202" w:rsidRPr="00371823" w:rsidRDefault="00084202" w:rsidP="00B04871">
            <w:pPr>
              <w:pStyle w:val="a7"/>
              <w:spacing w:before="0" w:beforeAutospacing="0" w:after="0" w:afterAutospacing="0"/>
              <w:jc w:val="center"/>
              <w:rPr>
                <w:b/>
                <w:bCs/>
                <w:kern w:val="24"/>
              </w:rPr>
            </w:pPr>
            <w:r w:rsidRPr="00371823">
              <w:rPr>
                <w:b/>
                <w:bCs/>
                <w:kern w:val="24"/>
              </w:rPr>
              <w:t>Наименование</w:t>
            </w:r>
          </w:p>
        </w:tc>
        <w:tc>
          <w:tcPr>
            <w:tcW w:w="3118" w:type="dxa"/>
            <w:shd w:val="clear" w:color="auto" w:fill="auto"/>
            <w:tcMar>
              <w:top w:w="72" w:type="dxa"/>
              <w:left w:w="144" w:type="dxa"/>
              <w:bottom w:w="72" w:type="dxa"/>
              <w:right w:w="144" w:type="dxa"/>
            </w:tcMar>
            <w:vAlign w:val="center"/>
            <w:hideMark/>
          </w:tcPr>
          <w:p w:rsidR="00084202" w:rsidRPr="00371823" w:rsidRDefault="00084202" w:rsidP="00B04871">
            <w:pPr>
              <w:pStyle w:val="a7"/>
              <w:spacing w:before="0" w:beforeAutospacing="0" w:after="0" w:afterAutospacing="0"/>
              <w:jc w:val="center"/>
              <w:rPr>
                <w:b/>
                <w:bCs/>
                <w:kern w:val="24"/>
              </w:rPr>
            </w:pPr>
            <w:r w:rsidRPr="00371823">
              <w:rPr>
                <w:b/>
                <w:bCs/>
                <w:kern w:val="24"/>
              </w:rPr>
              <w:t>Сумма, тыс. руб.</w:t>
            </w:r>
          </w:p>
        </w:tc>
      </w:tr>
      <w:tr w:rsidR="00084202" w:rsidRPr="00B9037E" w:rsidTr="00B04871">
        <w:trPr>
          <w:trHeight w:val="541"/>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b/>
                <w:bCs/>
                <w:kern w:val="24"/>
              </w:rPr>
            </w:pPr>
            <w:r w:rsidRPr="00371823">
              <w:rPr>
                <w:b/>
                <w:bCs/>
                <w:kern w:val="24"/>
              </w:rPr>
              <w:t>Дотации бюджетам бюджетной системы Российской Федерации</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b/>
                <w:bCs/>
                <w:kern w:val="24"/>
              </w:rPr>
            </w:pPr>
            <w:r w:rsidRPr="00371823">
              <w:rPr>
                <w:b/>
                <w:bCs/>
                <w:kern w:val="24"/>
              </w:rPr>
              <w:t>5185,4</w:t>
            </w:r>
          </w:p>
        </w:tc>
      </w:tr>
      <w:tr w:rsidR="00084202" w:rsidRPr="00B9037E" w:rsidTr="00B04871">
        <w:trPr>
          <w:trHeight w:val="1019"/>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bCs/>
                <w:kern w:val="24"/>
              </w:rPr>
            </w:pPr>
            <w:r w:rsidRPr="00371823">
              <w:rPr>
                <w:bCs/>
                <w:kern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bCs/>
                <w:kern w:val="24"/>
              </w:rPr>
            </w:pPr>
            <w:r w:rsidRPr="00371823">
              <w:rPr>
                <w:bCs/>
                <w:kern w:val="24"/>
              </w:rPr>
              <w:t>5185,4</w:t>
            </w:r>
          </w:p>
        </w:tc>
      </w:tr>
      <w:tr w:rsidR="00084202" w:rsidRPr="00B9037E" w:rsidTr="00B04871">
        <w:trPr>
          <w:trHeight w:val="1019"/>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b/>
                <w:bCs/>
                <w:kern w:val="24"/>
              </w:rPr>
            </w:pPr>
            <w:r w:rsidRPr="00371823">
              <w:rPr>
                <w:b/>
                <w:bCs/>
                <w:kern w:val="24"/>
              </w:rPr>
              <w:lastRenderedPageBreak/>
              <w:t>Субсидии бюджетам бюджетной системы Российской Федерации (межбюджетные субсидии)</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b/>
                <w:bCs/>
                <w:kern w:val="24"/>
              </w:rPr>
            </w:pPr>
            <w:r w:rsidRPr="00371823">
              <w:rPr>
                <w:b/>
                <w:bCs/>
                <w:kern w:val="24"/>
              </w:rPr>
              <w:t>13824,6</w:t>
            </w:r>
          </w:p>
        </w:tc>
      </w:tr>
      <w:tr w:rsidR="00084202" w:rsidRPr="00B9037E" w:rsidTr="00B04871">
        <w:trPr>
          <w:trHeight w:val="1019"/>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bCs/>
                <w:kern w:val="24"/>
              </w:rPr>
            </w:pPr>
            <w:r w:rsidRPr="00371823">
              <w:rPr>
                <w:bCs/>
                <w:kern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bCs/>
                <w:kern w:val="24"/>
              </w:rPr>
            </w:pPr>
            <w:r w:rsidRPr="00371823">
              <w:rPr>
                <w:bCs/>
                <w:kern w:val="24"/>
              </w:rPr>
              <w:t>3206,3</w:t>
            </w:r>
          </w:p>
        </w:tc>
      </w:tr>
      <w:tr w:rsidR="00084202" w:rsidRPr="00B9037E" w:rsidTr="00B04871">
        <w:trPr>
          <w:trHeight w:val="620"/>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bCs/>
                <w:kern w:val="24"/>
              </w:rPr>
            </w:pPr>
            <w:r w:rsidRPr="00371823">
              <w:rPr>
                <w:bCs/>
                <w:kern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bCs/>
                <w:kern w:val="24"/>
              </w:rPr>
            </w:pPr>
            <w:r w:rsidRPr="00371823">
              <w:rPr>
                <w:bCs/>
                <w:kern w:val="24"/>
              </w:rPr>
              <w:t>982,8</w:t>
            </w:r>
          </w:p>
        </w:tc>
      </w:tr>
      <w:tr w:rsidR="00084202" w:rsidRPr="00B9037E" w:rsidTr="00B04871">
        <w:trPr>
          <w:trHeight w:val="1019"/>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bCs/>
                <w:kern w:val="24"/>
              </w:rPr>
            </w:pPr>
            <w:r w:rsidRPr="00371823">
              <w:rPr>
                <w:bCs/>
                <w:kern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bCs/>
                <w:kern w:val="24"/>
              </w:rPr>
            </w:pPr>
            <w:r w:rsidRPr="00371823">
              <w:rPr>
                <w:bCs/>
                <w:kern w:val="24"/>
              </w:rPr>
              <w:t>1999,9</w:t>
            </w:r>
          </w:p>
        </w:tc>
      </w:tr>
      <w:tr w:rsidR="00084202" w:rsidRPr="00B9037E" w:rsidTr="00B04871">
        <w:trPr>
          <w:trHeight w:val="600"/>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bCs/>
                <w:kern w:val="24"/>
              </w:rPr>
            </w:pPr>
            <w:r w:rsidRPr="00371823">
              <w:rPr>
                <w:bCs/>
                <w:kern w:val="24"/>
              </w:rPr>
              <w:t>Субсидии бюджетам на реализацию мероприятий по обеспечению жильем молодых семей</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bCs/>
                <w:kern w:val="24"/>
              </w:rPr>
            </w:pPr>
            <w:r w:rsidRPr="00371823">
              <w:rPr>
                <w:bCs/>
                <w:kern w:val="24"/>
              </w:rPr>
              <w:t>967,5</w:t>
            </w:r>
          </w:p>
        </w:tc>
      </w:tr>
      <w:tr w:rsidR="00084202" w:rsidRPr="00B9037E" w:rsidTr="00B04871">
        <w:trPr>
          <w:trHeight w:val="416"/>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kern w:val="24"/>
              </w:rPr>
            </w:pPr>
            <w:r w:rsidRPr="00371823">
              <w:rPr>
                <w:kern w:val="24"/>
              </w:rPr>
              <w:t xml:space="preserve">Прочие субсидии бюджетам сельских поселений </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kern w:val="24"/>
              </w:rPr>
            </w:pPr>
            <w:r w:rsidRPr="00371823">
              <w:rPr>
                <w:kern w:val="24"/>
              </w:rPr>
              <w:t xml:space="preserve">6668,1 </w:t>
            </w:r>
          </w:p>
        </w:tc>
      </w:tr>
      <w:tr w:rsidR="00084202" w:rsidRPr="00B9037E" w:rsidTr="00B04871">
        <w:trPr>
          <w:trHeight w:val="599"/>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b/>
                <w:kern w:val="24"/>
              </w:rPr>
            </w:pPr>
            <w:r w:rsidRPr="00371823">
              <w:rPr>
                <w:b/>
                <w:kern w:val="24"/>
              </w:rPr>
              <w:t>Субвенции бюджетам бюджетной системы Российской Федерации</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b/>
                <w:kern w:val="24"/>
              </w:rPr>
            </w:pPr>
            <w:r w:rsidRPr="00371823">
              <w:rPr>
                <w:b/>
                <w:kern w:val="24"/>
              </w:rPr>
              <w:t>303,6</w:t>
            </w:r>
          </w:p>
        </w:tc>
      </w:tr>
      <w:tr w:rsidR="00084202" w:rsidRPr="00B9037E" w:rsidTr="00B04871">
        <w:trPr>
          <w:trHeight w:val="977"/>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kern w:val="24"/>
              </w:rPr>
            </w:pPr>
            <w:r w:rsidRPr="00371823">
              <w:rPr>
                <w:kern w:val="24"/>
              </w:rPr>
              <w:t xml:space="preserve">Субвенции бюджетам сельских поселений на выполнение передаваемых полномочий субъектов Российской Федерации </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kern w:val="24"/>
              </w:rPr>
            </w:pPr>
            <w:r w:rsidRPr="00371823">
              <w:rPr>
                <w:kern w:val="24"/>
              </w:rPr>
              <w:t xml:space="preserve">3,5 </w:t>
            </w:r>
          </w:p>
        </w:tc>
      </w:tr>
      <w:tr w:rsidR="00084202" w:rsidRPr="00B9037E" w:rsidTr="00B04871">
        <w:trPr>
          <w:trHeight w:val="979"/>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kern w:val="24"/>
              </w:rPr>
            </w:pPr>
            <w:r w:rsidRPr="00371823">
              <w:rPr>
                <w:kern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kern w:val="24"/>
              </w:rPr>
            </w:pPr>
            <w:r w:rsidRPr="00371823">
              <w:rPr>
                <w:kern w:val="24"/>
              </w:rPr>
              <w:t xml:space="preserve">300,1 </w:t>
            </w:r>
          </w:p>
        </w:tc>
      </w:tr>
      <w:tr w:rsidR="00084202" w:rsidRPr="00B9037E" w:rsidTr="00B04871">
        <w:trPr>
          <w:trHeight w:val="336"/>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b/>
                <w:kern w:val="24"/>
              </w:rPr>
            </w:pPr>
            <w:r w:rsidRPr="00371823">
              <w:rPr>
                <w:b/>
                <w:kern w:val="24"/>
              </w:rPr>
              <w:t>Иные межбюджетные трансферты</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b/>
                <w:kern w:val="24"/>
              </w:rPr>
            </w:pPr>
            <w:r w:rsidRPr="00371823">
              <w:rPr>
                <w:b/>
                <w:kern w:val="24"/>
              </w:rPr>
              <w:t>4 922,9</w:t>
            </w:r>
          </w:p>
        </w:tc>
      </w:tr>
      <w:tr w:rsidR="00084202" w:rsidRPr="00B9037E" w:rsidTr="00B04871">
        <w:trPr>
          <w:trHeight w:val="1265"/>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kern w:val="24"/>
              </w:rPr>
            </w:pPr>
            <w:r w:rsidRPr="00371823">
              <w:rPr>
                <w:kern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kern w:val="24"/>
              </w:rPr>
            </w:pPr>
            <w:r w:rsidRPr="00371823">
              <w:rPr>
                <w:kern w:val="24"/>
              </w:rPr>
              <w:t xml:space="preserve">1500,5 </w:t>
            </w:r>
          </w:p>
        </w:tc>
      </w:tr>
      <w:tr w:rsidR="00084202" w:rsidRPr="00B9037E" w:rsidTr="00B04871">
        <w:trPr>
          <w:trHeight w:val="703"/>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kern w:val="24"/>
              </w:rPr>
            </w:pPr>
            <w:r w:rsidRPr="00371823">
              <w:rPr>
                <w:kern w:val="24"/>
              </w:rPr>
              <w:t xml:space="preserve">Межбюджетные трансферты, передаваемые бюджетам за достижение </w:t>
            </w:r>
            <w:proofErr w:type="gramStart"/>
            <w:r w:rsidRPr="00371823">
              <w:rPr>
                <w:kern w:val="24"/>
              </w:rPr>
              <w:t>показателей деятельности органов исполнительной власти субъектов Российской Федерации</w:t>
            </w:r>
            <w:proofErr w:type="gramEnd"/>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kern w:val="24"/>
              </w:rPr>
            </w:pPr>
            <w:r w:rsidRPr="00371823">
              <w:rPr>
                <w:kern w:val="24"/>
              </w:rPr>
              <w:t>69,8</w:t>
            </w:r>
          </w:p>
        </w:tc>
      </w:tr>
      <w:tr w:rsidR="00084202" w:rsidRPr="00B9037E" w:rsidTr="00B04871">
        <w:trPr>
          <w:trHeight w:val="703"/>
        </w:trPr>
        <w:tc>
          <w:tcPr>
            <w:tcW w:w="652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both"/>
              <w:rPr>
                <w:kern w:val="24"/>
              </w:rPr>
            </w:pPr>
            <w:r w:rsidRPr="00371823">
              <w:rPr>
                <w:kern w:val="24"/>
              </w:rPr>
              <w:lastRenderedPageBreak/>
              <w:t xml:space="preserve">Прочие межбюджетные трансферты, передаваемые бюджетам сельских поселений </w:t>
            </w:r>
          </w:p>
        </w:tc>
        <w:tc>
          <w:tcPr>
            <w:tcW w:w="3118"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rPr>
                <w:kern w:val="24"/>
              </w:rPr>
            </w:pPr>
            <w:r w:rsidRPr="00371823">
              <w:rPr>
                <w:kern w:val="24"/>
              </w:rPr>
              <w:t xml:space="preserve">3352,6 </w:t>
            </w:r>
          </w:p>
        </w:tc>
      </w:tr>
    </w:tbl>
    <w:p w:rsidR="00084202" w:rsidRDefault="00084202" w:rsidP="00084202">
      <w:pPr>
        <w:spacing w:after="120"/>
        <w:rPr>
          <w:b/>
          <w:bCs/>
          <w:sz w:val="28"/>
          <w:szCs w:val="28"/>
        </w:rPr>
      </w:pPr>
    </w:p>
    <w:p w:rsidR="00084202" w:rsidRDefault="00084202" w:rsidP="00084202">
      <w:pPr>
        <w:spacing w:after="120"/>
        <w:jc w:val="center"/>
        <w:rPr>
          <w:b/>
          <w:bCs/>
          <w:sz w:val="28"/>
          <w:szCs w:val="28"/>
        </w:rPr>
      </w:pPr>
    </w:p>
    <w:p w:rsidR="00084202" w:rsidRDefault="00084202" w:rsidP="00084202">
      <w:pPr>
        <w:spacing w:after="120"/>
        <w:jc w:val="center"/>
        <w:rPr>
          <w:b/>
          <w:bCs/>
          <w:sz w:val="28"/>
          <w:szCs w:val="28"/>
        </w:rPr>
      </w:pPr>
    </w:p>
    <w:p w:rsidR="00084202" w:rsidRPr="00B9037E" w:rsidRDefault="00084202" w:rsidP="00084202">
      <w:pPr>
        <w:spacing w:after="120"/>
        <w:jc w:val="center"/>
        <w:rPr>
          <w:b/>
          <w:bCs/>
          <w:sz w:val="28"/>
          <w:szCs w:val="28"/>
        </w:rPr>
      </w:pPr>
      <w:r w:rsidRPr="00B9037E">
        <w:rPr>
          <w:b/>
          <w:bCs/>
          <w:sz w:val="28"/>
          <w:szCs w:val="28"/>
        </w:rPr>
        <w:t>Исполнение расходной части бюджета за 20</w:t>
      </w:r>
      <w:r>
        <w:rPr>
          <w:b/>
          <w:bCs/>
          <w:sz w:val="28"/>
          <w:szCs w:val="28"/>
        </w:rPr>
        <w:t>20</w:t>
      </w:r>
      <w:r w:rsidRPr="00B9037E">
        <w:rPr>
          <w:b/>
          <w:bCs/>
          <w:sz w:val="28"/>
          <w:szCs w:val="28"/>
        </w:rPr>
        <w:t xml:space="preserve"> год</w:t>
      </w:r>
    </w:p>
    <w:p w:rsidR="00084202" w:rsidRPr="00B9037E" w:rsidRDefault="00084202" w:rsidP="00084202">
      <w:pPr>
        <w:spacing w:after="120"/>
        <w:rPr>
          <w:b/>
          <w:bCs/>
          <w:sz w:val="28"/>
          <w:szCs w:val="28"/>
        </w:rPr>
      </w:pPr>
      <w:r w:rsidRPr="00B9037E">
        <w:rPr>
          <w:b/>
          <w:bCs/>
          <w:sz w:val="28"/>
          <w:szCs w:val="28"/>
        </w:rPr>
        <w:t xml:space="preserve">Расходная часть бюджета выполнена на  </w:t>
      </w:r>
      <w:r>
        <w:rPr>
          <w:b/>
          <w:bCs/>
          <w:sz w:val="28"/>
          <w:szCs w:val="28"/>
        </w:rPr>
        <w:t>94,1</w:t>
      </w:r>
      <w:r w:rsidRPr="00B9037E">
        <w:rPr>
          <w:b/>
          <w:bCs/>
          <w:sz w:val="28"/>
          <w:szCs w:val="28"/>
        </w:rPr>
        <w:t xml:space="preserve">% при плане  </w:t>
      </w:r>
      <w:r>
        <w:rPr>
          <w:b/>
          <w:bCs/>
          <w:sz w:val="28"/>
          <w:szCs w:val="28"/>
        </w:rPr>
        <w:t>43 788,4</w:t>
      </w:r>
      <w:r w:rsidRPr="00B9037E">
        <w:rPr>
          <w:b/>
          <w:bCs/>
          <w:sz w:val="28"/>
          <w:szCs w:val="28"/>
        </w:rPr>
        <w:t xml:space="preserve">  тыс. руб. расходы составили </w:t>
      </w:r>
      <w:r>
        <w:rPr>
          <w:b/>
          <w:bCs/>
          <w:sz w:val="28"/>
          <w:szCs w:val="28"/>
        </w:rPr>
        <w:t>41 214,8</w:t>
      </w:r>
      <w:r w:rsidRPr="00B9037E">
        <w:rPr>
          <w:b/>
          <w:bCs/>
          <w:sz w:val="28"/>
          <w:szCs w:val="28"/>
        </w:rPr>
        <w:t xml:space="preserve"> тыс. руб.</w:t>
      </w:r>
    </w:p>
    <w:p w:rsidR="00084202" w:rsidRPr="00B9037E" w:rsidRDefault="00084202" w:rsidP="00084202">
      <w:pPr>
        <w:jc w:val="center"/>
        <w:rPr>
          <w:b/>
          <w:bCs/>
          <w:sz w:val="28"/>
          <w:szCs w:val="28"/>
        </w:rPr>
      </w:pPr>
      <w:r w:rsidRPr="00B9037E">
        <w:rPr>
          <w:b/>
          <w:bCs/>
          <w:sz w:val="28"/>
          <w:szCs w:val="28"/>
        </w:rPr>
        <w:t>СТРУКТУРА РАСХОДОВ БЮДЖЕТА</w:t>
      </w:r>
      <w:r w:rsidRPr="00B9037E">
        <w:rPr>
          <w:b/>
          <w:bCs/>
          <w:sz w:val="28"/>
          <w:szCs w:val="28"/>
        </w:rPr>
        <w:br/>
        <w:t>ЗА 20</w:t>
      </w:r>
      <w:r>
        <w:rPr>
          <w:b/>
          <w:bCs/>
          <w:sz w:val="28"/>
          <w:szCs w:val="28"/>
        </w:rPr>
        <w:t>20</w:t>
      </w:r>
      <w:r w:rsidRPr="00B9037E">
        <w:rPr>
          <w:b/>
          <w:bCs/>
          <w:sz w:val="28"/>
          <w:szCs w:val="28"/>
        </w:rPr>
        <w:t xml:space="preserve"> ГОД</w:t>
      </w:r>
    </w:p>
    <w:p w:rsidR="00084202" w:rsidRPr="00B9037E" w:rsidRDefault="00084202" w:rsidP="00084202">
      <w:pPr>
        <w:jc w:val="center"/>
        <w:rPr>
          <w:b/>
          <w:bCs/>
          <w:sz w:val="28"/>
          <w:szCs w:val="28"/>
        </w:rPr>
      </w:pPr>
    </w:p>
    <w:p w:rsidR="00084202" w:rsidRPr="00B9037E" w:rsidRDefault="00084202" w:rsidP="00084202">
      <w:pPr>
        <w:numPr>
          <w:ilvl w:val="0"/>
          <w:numId w:val="1"/>
        </w:numPr>
        <w:ind w:left="0"/>
        <w:rPr>
          <w:b/>
          <w:sz w:val="28"/>
          <w:szCs w:val="28"/>
        </w:rPr>
      </w:pPr>
      <w:r w:rsidRPr="00B9037E">
        <w:rPr>
          <w:b/>
          <w:bCs/>
          <w:sz w:val="28"/>
          <w:szCs w:val="28"/>
        </w:rPr>
        <w:t xml:space="preserve">ОБЩЕГОСУДАРСТВЕННЫЕ ВОПРОСЫ – </w:t>
      </w:r>
      <w:r w:rsidRPr="00B9037E">
        <w:rPr>
          <w:b/>
          <w:bCs/>
          <w:sz w:val="28"/>
          <w:szCs w:val="28"/>
        </w:rPr>
        <w:tab/>
      </w:r>
      <w:r w:rsidRPr="00B9037E">
        <w:rPr>
          <w:b/>
          <w:bCs/>
          <w:sz w:val="28"/>
          <w:szCs w:val="28"/>
        </w:rPr>
        <w:tab/>
      </w:r>
      <w:r>
        <w:rPr>
          <w:b/>
          <w:bCs/>
          <w:sz w:val="28"/>
          <w:szCs w:val="28"/>
        </w:rPr>
        <w:t>28,3</w:t>
      </w:r>
      <w:r w:rsidRPr="00B9037E">
        <w:rPr>
          <w:b/>
          <w:bCs/>
          <w:sz w:val="28"/>
          <w:szCs w:val="28"/>
        </w:rPr>
        <w:t xml:space="preserve">% </w:t>
      </w:r>
    </w:p>
    <w:p w:rsidR="00084202" w:rsidRPr="00B9037E" w:rsidRDefault="00084202" w:rsidP="00084202">
      <w:pPr>
        <w:numPr>
          <w:ilvl w:val="0"/>
          <w:numId w:val="1"/>
        </w:numPr>
        <w:ind w:left="0"/>
        <w:rPr>
          <w:b/>
          <w:sz w:val="28"/>
          <w:szCs w:val="28"/>
        </w:rPr>
      </w:pPr>
      <w:r w:rsidRPr="00B9037E">
        <w:rPr>
          <w:b/>
          <w:bCs/>
          <w:sz w:val="28"/>
          <w:szCs w:val="28"/>
        </w:rPr>
        <w:t xml:space="preserve">НАЦИОНАЛЬНАЯ ОБОРОНА – </w:t>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Pr>
          <w:b/>
          <w:bCs/>
          <w:sz w:val="28"/>
          <w:szCs w:val="28"/>
        </w:rPr>
        <w:t>0,7</w:t>
      </w:r>
      <w:r w:rsidRPr="00B9037E">
        <w:rPr>
          <w:b/>
          <w:bCs/>
          <w:sz w:val="28"/>
          <w:szCs w:val="28"/>
        </w:rPr>
        <w:t xml:space="preserve">% </w:t>
      </w:r>
    </w:p>
    <w:p w:rsidR="00084202" w:rsidRPr="00B9037E" w:rsidRDefault="00084202" w:rsidP="00084202">
      <w:pPr>
        <w:numPr>
          <w:ilvl w:val="0"/>
          <w:numId w:val="1"/>
        </w:numPr>
        <w:ind w:left="0"/>
        <w:rPr>
          <w:b/>
          <w:sz w:val="28"/>
          <w:szCs w:val="28"/>
        </w:rPr>
      </w:pPr>
      <w:r w:rsidRPr="00B9037E">
        <w:rPr>
          <w:b/>
          <w:bCs/>
          <w:sz w:val="28"/>
          <w:szCs w:val="28"/>
        </w:rPr>
        <w:t>НАЦИОНАЛЬНАЯ БЕЗОПАСНОСТЬ И ПРАВООХРАНИТЕЛЬНАЯ ДЕЯТЕЛЬНОСТЬ</w:t>
      </w:r>
      <w:r>
        <w:rPr>
          <w:b/>
          <w:bCs/>
          <w:sz w:val="28"/>
          <w:szCs w:val="28"/>
        </w:rPr>
        <w:t xml:space="preserve">    </w:t>
      </w:r>
      <w:r w:rsidRPr="00B9037E">
        <w:rPr>
          <w:b/>
          <w:bCs/>
          <w:sz w:val="28"/>
          <w:szCs w:val="28"/>
        </w:rPr>
        <w:t xml:space="preserve"> – </w:t>
      </w:r>
      <w:r w:rsidRPr="00B9037E">
        <w:rPr>
          <w:b/>
          <w:bCs/>
          <w:sz w:val="28"/>
          <w:szCs w:val="28"/>
        </w:rPr>
        <w:tab/>
      </w:r>
      <w:r w:rsidRPr="00B9037E">
        <w:rPr>
          <w:b/>
          <w:bCs/>
          <w:sz w:val="28"/>
          <w:szCs w:val="28"/>
        </w:rPr>
        <w:tab/>
      </w:r>
      <w:r>
        <w:rPr>
          <w:b/>
          <w:bCs/>
          <w:sz w:val="28"/>
          <w:szCs w:val="28"/>
        </w:rPr>
        <w:t xml:space="preserve">                                         2,8</w:t>
      </w:r>
      <w:r w:rsidRPr="00B9037E">
        <w:rPr>
          <w:b/>
          <w:bCs/>
          <w:sz w:val="28"/>
          <w:szCs w:val="28"/>
        </w:rPr>
        <w:t xml:space="preserve">% </w:t>
      </w:r>
    </w:p>
    <w:p w:rsidR="00084202" w:rsidRPr="00B9037E" w:rsidRDefault="00084202" w:rsidP="00084202">
      <w:pPr>
        <w:numPr>
          <w:ilvl w:val="0"/>
          <w:numId w:val="1"/>
        </w:numPr>
        <w:ind w:left="0"/>
        <w:rPr>
          <w:b/>
          <w:sz w:val="28"/>
          <w:szCs w:val="28"/>
        </w:rPr>
      </w:pPr>
      <w:r w:rsidRPr="00B9037E">
        <w:rPr>
          <w:b/>
          <w:bCs/>
          <w:sz w:val="28"/>
          <w:szCs w:val="28"/>
        </w:rPr>
        <w:t xml:space="preserve">НАЦИОНАЛЬНАЯ ЭКОНОМИКА – </w:t>
      </w:r>
      <w:r>
        <w:rPr>
          <w:b/>
          <w:bCs/>
          <w:sz w:val="28"/>
          <w:szCs w:val="28"/>
        </w:rPr>
        <w:t xml:space="preserve">                                 22,6</w:t>
      </w:r>
      <w:r w:rsidRPr="00B9037E">
        <w:rPr>
          <w:b/>
          <w:bCs/>
          <w:sz w:val="28"/>
          <w:szCs w:val="28"/>
        </w:rPr>
        <w:t xml:space="preserve">% </w:t>
      </w:r>
    </w:p>
    <w:p w:rsidR="00084202" w:rsidRPr="00B9037E" w:rsidRDefault="00084202" w:rsidP="00084202">
      <w:pPr>
        <w:numPr>
          <w:ilvl w:val="0"/>
          <w:numId w:val="1"/>
        </w:numPr>
        <w:ind w:left="0"/>
        <w:rPr>
          <w:b/>
          <w:sz w:val="28"/>
          <w:szCs w:val="28"/>
        </w:rPr>
      </w:pPr>
      <w:r w:rsidRPr="00B9037E">
        <w:rPr>
          <w:b/>
          <w:bCs/>
          <w:sz w:val="28"/>
          <w:szCs w:val="28"/>
        </w:rPr>
        <w:t xml:space="preserve">ЖИЛИЩНО-КОММУНАЛЬНОЕ ХОЗЯЙСТВО – </w:t>
      </w:r>
      <w:r w:rsidRPr="00B9037E">
        <w:rPr>
          <w:b/>
          <w:bCs/>
          <w:sz w:val="28"/>
          <w:szCs w:val="28"/>
        </w:rPr>
        <w:tab/>
      </w:r>
      <w:r>
        <w:rPr>
          <w:b/>
          <w:bCs/>
          <w:sz w:val="28"/>
          <w:szCs w:val="28"/>
        </w:rPr>
        <w:t>21,8</w:t>
      </w:r>
      <w:r w:rsidRPr="00B9037E">
        <w:rPr>
          <w:b/>
          <w:bCs/>
          <w:sz w:val="28"/>
          <w:szCs w:val="28"/>
        </w:rPr>
        <w:t xml:space="preserve">% </w:t>
      </w:r>
    </w:p>
    <w:p w:rsidR="00084202" w:rsidRPr="00B9037E" w:rsidRDefault="00084202" w:rsidP="00084202">
      <w:pPr>
        <w:numPr>
          <w:ilvl w:val="0"/>
          <w:numId w:val="1"/>
        </w:numPr>
        <w:ind w:left="0"/>
        <w:rPr>
          <w:b/>
          <w:sz w:val="28"/>
          <w:szCs w:val="28"/>
        </w:rPr>
      </w:pPr>
      <w:r w:rsidRPr="00B9037E">
        <w:rPr>
          <w:b/>
          <w:bCs/>
          <w:sz w:val="28"/>
          <w:szCs w:val="28"/>
        </w:rPr>
        <w:t xml:space="preserve">КУЛЬТУРА – </w:t>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Pr>
          <w:b/>
          <w:bCs/>
          <w:sz w:val="28"/>
          <w:szCs w:val="28"/>
        </w:rPr>
        <w:t>19,8</w:t>
      </w:r>
      <w:r w:rsidRPr="00B9037E">
        <w:rPr>
          <w:b/>
          <w:bCs/>
          <w:sz w:val="28"/>
          <w:szCs w:val="28"/>
        </w:rPr>
        <w:t xml:space="preserve">% </w:t>
      </w:r>
    </w:p>
    <w:p w:rsidR="00084202" w:rsidRPr="00B9037E" w:rsidRDefault="00084202" w:rsidP="00084202">
      <w:pPr>
        <w:numPr>
          <w:ilvl w:val="0"/>
          <w:numId w:val="1"/>
        </w:numPr>
        <w:ind w:left="0"/>
        <w:rPr>
          <w:b/>
          <w:sz w:val="28"/>
          <w:szCs w:val="28"/>
        </w:rPr>
      </w:pPr>
      <w:r w:rsidRPr="00B9037E">
        <w:rPr>
          <w:b/>
          <w:bCs/>
          <w:sz w:val="28"/>
          <w:szCs w:val="28"/>
        </w:rPr>
        <w:t xml:space="preserve">СОЦИАЛЬНАЯ ПОЛИТИКА   – </w:t>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sidRPr="00B9037E">
        <w:rPr>
          <w:b/>
          <w:bCs/>
          <w:sz w:val="28"/>
          <w:szCs w:val="28"/>
        </w:rPr>
        <w:tab/>
      </w:r>
      <w:r>
        <w:rPr>
          <w:b/>
          <w:bCs/>
          <w:sz w:val="28"/>
          <w:szCs w:val="28"/>
        </w:rPr>
        <w:t>3,7</w:t>
      </w:r>
      <w:r w:rsidRPr="00B9037E">
        <w:rPr>
          <w:b/>
          <w:bCs/>
          <w:sz w:val="28"/>
          <w:szCs w:val="28"/>
        </w:rPr>
        <w:t xml:space="preserve">% </w:t>
      </w:r>
    </w:p>
    <w:p w:rsidR="00084202" w:rsidRPr="00B9037E" w:rsidRDefault="00084202" w:rsidP="00084202">
      <w:pPr>
        <w:rPr>
          <w:b/>
          <w:sz w:val="28"/>
          <w:szCs w:val="28"/>
        </w:rPr>
      </w:pPr>
    </w:p>
    <w:p w:rsidR="00084202" w:rsidRDefault="00084202" w:rsidP="00084202">
      <w:pPr>
        <w:jc w:val="center"/>
        <w:rPr>
          <w:b/>
          <w:bCs/>
          <w:sz w:val="28"/>
          <w:szCs w:val="28"/>
        </w:rPr>
      </w:pPr>
    </w:p>
    <w:p w:rsidR="00084202" w:rsidRDefault="00084202" w:rsidP="00084202">
      <w:pPr>
        <w:jc w:val="center"/>
        <w:rPr>
          <w:b/>
          <w:bCs/>
          <w:sz w:val="28"/>
          <w:szCs w:val="28"/>
        </w:rPr>
      </w:pPr>
    </w:p>
    <w:p w:rsidR="00084202" w:rsidRPr="00B9037E" w:rsidRDefault="00084202" w:rsidP="00084202">
      <w:pPr>
        <w:jc w:val="center"/>
        <w:rPr>
          <w:b/>
          <w:bCs/>
          <w:sz w:val="28"/>
          <w:szCs w:val="28"/>
        </w:rPr>
      </w:pPr>
      <w:r w:rsidRPr="00B9037E">
        <w:rPr>
          <w:b/>
          <w:bCs/>
          <w:sz w:val="28"/>
          <w:szCs w:val="28"/>
        </w:rPr>
        <w:t xml:space="preserve">РАСХОДЫ МО </w:t>
      </w:r>
      <w:r>
        <w:rPr>
          <w:b/>
          <w:bCs/>
          <w:sz w:val="28"/>
          <w:szCs w:val="28"/>
        </w:rPr>
        <w:t>ШУМСКОЕ</w:t>
      </w:r>
      <w:r w:rsidRPr="00B9037E">
        <w:rPr>
          <w:b/>
          <w:bCs/>
          <w:sz w:val="28"/>
          <w:szCs w:val="28"/>
        </w:rPr>
        <w:t xml:space="preserve"> СЕЛЬСКО</w:t>
      </w:r>
      <w:r>
        <w:rPr>
          <w:b/>
          <w:bCs/>
          <w:sz w:val="28"/>
          <w:szCs w:val="28"/>
        </w:rPr>
        <w:t>Е</w:t>
      </w:r>
      <w:r w:rsidRPr="00B9037E">
        <w:rPr>
          <w:b/>
          <w:bCs/>
          <w:sz w:val="28"/>
          <w:szCs w:val="28"/>
        </w:rPr>
        <w:t xml:space="preserve"> ПОСЕЛЕНИ</w:t>
      </w:r>
      <w:r>
        <w:rPr>
          <w:b/>
          <w:bCs/>
          <w:sz w:val="28"/>
          <w:szCs w:val="28"/>
        </w:rPr>
        <w:t>Е</w:t>
      </w:r>
      <w:r w:rsidRPr="00B9037E">
        <w:rPr>
          <w:b/>
          <w:bCs/>
          <w:sz w:val="28"/>
          <w:szCs w:val="28"/>
        </w:rPr>
        <w:t xml:space="preserve"> ПО ПРОГРАММНОЙ И НЕПРОГРАММНОЙ ДЕЯТЕЛЬНОСТИ</w:t>
      </w:r>
    </w:p>
    <w:p w:rsidR="00084202" w:rsidRPr="00B9037E" w:rsidRDefault="00084202" w:rsidP="00084202">
      <w:pPr>
        <w:jc w:val="center"/>
        <w:rPr>
          <w:b/>
          <w:bCs/>
          <w:sz w:val="28"/>
          <w:szCs w:val="28"/>
        </w:rPr>
      </w:pPr>
    </w:p>
    <w:p w:rsidR="00084202" w:rsidRPr="00C94E3A" w:rsidRDefault="00084202" w:rsidP="00084202">
      <w:pPr>
        <w:rPr>
          <w:b/>
          <w:sz w:val="28"/>
          <w:szCs w:val="28"/>
        </w:rPr>
      </w:pPr>
      <w:r w:rsidRPr="00B9037E">
        <w:rPr>
          <w:b/>
          <w:bCs/>
          <w:sz w:val="28"/>
          <w:szCs w:val="28"/>
        </w:rPr>
        <w:t xml:space="preserve">ПРОГРАММНЫЕ РАСХОДЫ  - </w:t>
      </w:r>
      <w:r w:rsidR="00F85750">
        <w:rPr>
          <w:b/>
          <w:bCs/>
          <w:sz w:val="28"/>
          <w:szCs w:val="28"/>
        </w:rPr>
        <w:t>22 557,</w:t>
      </w:r>
      <w:r w:rsidR="00544B33">
        <w:rPr>
          <w:b/>
          <w:bCs/>
          <w:sz w:val="28"/>
          <w:szCs w:val="28"/>
        </w:rPr>
        <w:t>7</w:t>
      </w:r>
      <w:r w:rsidRPr="00B9037E">
        <w:rPr>
          <w:b/>
          <w:bCs/>
          <w:sz w:val="28"/>
          <w:szCs w:val="28"/>
        </w:rPr>
        <w:t xml:space="preserve"> тыс. руб. </w:t>
      </w:r>
    </w:p>
    <w:p w:rsidR="00084202" w:rsidRPr="00B9037E" w:rsidRDefault="00084202" w:rsidP="00084202">
      <w:pPr>
        <w:pStyle w:val="a8"/>
        <w:ind w:left="0"/>
        <w:rPr>
          <w:rFonts w:ascii="Times New Roman" w:hAnsi="Times New Roman"/>
          <w:sz w:val="28"/>
          <w:szCs w:val="28"/>
        </w:rPr>
      </w:pPr>
      <w:r w:rsidRPr="00B9037E">
        <w:rPr>
          <w:rFonts w:ascii="Times New Roman" w:hAnsi="Times New Roman"/>
          <w:b/>
          <w:bCs/>
          <w:sz w:val="28"/>
          <w:szCs w:val="28"/>
        </w:rPr>
        <w:t xml:space="preserve">НЕПРОГРАММНЫЕ РАСХОДЫ – 11 146,6 тыс. руб. </w:t>
      </w:r>
    </w:p>
    <w:p w:rsidR="00084202" w:rsidRPr="00B9037E" w:rsidRDefault="00084202" w:rsidP="00084202">
      <w:pPr>
        <w:numPr>
          <w:ilvl w:val="0"/>
          <w:numId w:val="2"/>
        </w:numPr>
        <w:ind w:left="0"/>
        <w:rPr>
          <w:sz w:val="28"/>
          <w:szCs w:val="28"/>
        </w:rPr>
      </w:pPr>
      <w:r w:rsidRPr="00B9037E">
        <w:rPr>
          <w:sz w:val="28"/>
          <w:szCs w:val="28"/>
        </w:rPr>
        <w:t xml:space="preserve">Расходы на обеспечение функций органов местного самоуправления. </w:t>
      </w:r>
    </w:p>
    <w:p w:rsidR="00084202" w:rsidRPr="00B9037E" w:rsidRDefault="00084202" w:rsidP="00084202">
      <w:pPr>
        <w:numPr>
          <w:ilvl w:val="0"/>
          <w:numId w:val="2"/>
        </w:numPr>
        <w:ind w:left="0"/>
        <w:rPr>
          <w:sz w:val="28"/>
          <w:szCs w:val="28"/>
        </w:rPr>
      </w:pPr>
      <w:r w:rsidRPr="00B9037E">
        <w:rPr>
          <w:sz w:val="28"/>
          <w:szCs w:val="28"/>
        </w:rPr>
        <w:t xml:space="preserve">Непрограммные расходы. </w:t>
      </w:r>
    </w:p>
    <w:p w:rsidR="00084202" w:rsidRPr="00B9037E" w:rsidRDefault="00084202" w:rsidP="00084202">
      <w:pPr>
        <w:rPr>
          <w:b/>
          <w:sz w:val="28"/>
          <w:szCs w:val="28"/>
        </w:rPr>
      </w:pPr>
    </w:p>
    <w:p w:rsidR="00084202" w:rsidRPr="00B9037E" w:rsidRDefault="00084202" w:rsidP="00084202">
      <w:pPr>
        <w:jc w:val="center"/>
        <w:rPr>
          <w:b/>
          <w:sz w:val="28"/>
          <w:szCs w:val="28"/>
        </w:rPr>
      </w:pPr>
      <w:r>
        <w:rPr>
          <w:b/>
          <w:sz w:val="28"/>
          <w:szCs w:val="28"/>
        </w:rPr>
        <w:t>ПРОГРАММНЫЕ РАСХОДЫ</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80"/>
        <w:gridCol w:w="1843"/>
        <w:gridCol w:w="1985"/>
        <w:gridCol w:w="1417"/>
      </w:tblGrid>
      <w:tr w:rsidR="00084202" w:rsidRPr="00B9037E" w:rsidTr="00B04871">
        <w:trPr>
          <w:trHeight w:val="1450"/>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Наименование программы</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Плановые значения, тыс. руб.</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Фактическое исполнение, тыс. руб.</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 исполнения</w:t>
            </w:r>
          </w:p>
        </w:tc>
      </w:tr>
      <w:tr w:rsidR="00084202" w:rsidRPr="00B9037E" w:rsidTr="00B04871">
        <w:trPr>
          <w:trHeight w:val="1129"/>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pPr>
            <w:r w:rsidRPr="00371823">
              <w:rPr>
                <w:kern w:val="24"/>
              </w:rPr>
              <w:t xml:space="preserve">1. </w:t>
            </w:r>
            <w:r w:rsidRPr="00371823">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2198,5</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1966,9</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89,5</w:t>
            </w:r>
            <w:r w:rsidRPr="00371823">
              <w:rPr>
                <w:b/>
                <w:bCs/>
                <w:kern w:val="24"/>
              </w:rPr>
              <w:t>%</w:t>
            </w:r>
          </w:p>
        </w:tc>
      </w:tr>
      <w:tr w:rsidR="00084202" w:rsidRPr="00B9037E" w:rsidTr="00B04871">
        <w:trPr>
          <w:trHeight w:val="669"/>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pPr>
            <w:r w:rsidRPr="00371823">
              <w:rPr>
                <w:kern w:val="24"/>
              </w:rPr>
              <w:lastRenderedPageBreak/>
              <w:t xml:space="preserve">2. </w:t>
            </w:r>
            <w:r w:rsidRPr="00371823">
              <w:t>Развитие культуры в муниципальном образовании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9051,0</w:t>
            </w:r>
          </w:p>
        </w:tc>
        <w:tc>
          <w:tcPr>
            <w:tcW w:w="1985" w:type="dxa"/>
            <w:shd w:val="clear" w:color="auto" w:fill="auto"/>
            <w:tcMar>
              <w:top w:w="72" w:type="dxa"/>
              <w:left w:w="144" w:type="dxa"/>
              <w:bottom w:w="72" w:type="dxa"/>
              <w:right w:w="144" w:type="dxa"/>
            </w:tcMar>
            <w:hideMark/>
          </w:tcPr>
          <w:p w:rsidR="00084202" w:rsidRPr="00371823" w:rsidRDefault="00084202" w:rsidP="00544B33">
            <w:pPr>
              <w:pStyle w:val="a7"/>
              <w:spacing w:before="0" w:beforeAutospacing="0" w:after="0" w:afterAutospacing="0"/>
              <w:jc w:val="right"/>
              <w:textAlignment w:val="baseline"/>
            </w:pPr>
            <w:r>
              <w:rPr>
                <w:b/>
                <w:bCs/>
                <w:kern w:val="24"/>
              </w:rPr>
              <w:t>8084,</w:t>
            </w:r>
            <w:r w:rsidR="00544B33">
              <w:rPr>
                <w:b/>
                <w:bCs/>
                <w:kern w:val="24"/>
              </w:rPr>
              <w:t>8</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89,3</w:t>
            </w:r>
            <w:r w:rsidRPr="00371823">
              <w:rPr>
                <w:b/>
                <w:bCs/>
                <w:kern w:val="24"/>
              </w:rPr>
              <w:t>%</w:t>
            </w:r>
          </w:p>
        </w:tc>
      </w:tr>
      <w:tr w:rsidR="00084202" w:rsidRPr="00B9037E" w:rsidTr="00B04871">
        <w:trPr>
          <w:trHeight w:val="337"/>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pPr>
            <w:r w:rsidRPr="00371823">
              <w:rPr>
                <w:kern w:val="24"/>
              </w:rPr>
              <w:t xml:space="preserve">3. </w:t>
            </w:r>
            <w:r w:rsidRPr="00371823">
              <w:rPr>
                <w:bCs/>
                <w:iCs/>
              </w:rPr>
              <w:t>Совершенствование и развитие автомобильных дорог МО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4565,3</w:t>
            </w:r>
          </w:p>
        </w:tc>
        <w:tc>
          <w:tcPr>
            <w:tcW w:w="1985" w:type="dxa"/>
            <w:shd w:val="clear" w:color="auto" w:fill="auto"/>
            <w:tcMar>
              <w:top w:w="72" w:type="dxa"/>
              <w:left w:w="144" w:type="dxa"/>
              <w:bottom w:w="72" w:type="dxa"/>
              <w:right w:w="144" w:type="dxa"/>
            </w:tcMar>
            <w:hideMark/>
          </w:tcPr>
          <w:p w:rsidR="00084202" w:rsidRPr="00371823" w:rsidRDefault="00544B33" w:rsidP="00B04871">
            <w:pPr>
              <w:pStyle w:val="a7"/>
              <w:spacing w:before="0" w:beforeAutospacing="0" w:after="0" w:afterAutospacing="0"/>
              <w:jc w:val="right"/>
              <w:textAlignment w:val="baseline"/>
            </w:pPr>
            <w:r>
              <w:rPr>
                <w:b/>
                <w:bCs/>
                <w:kern w:val="24"/>
              </w:rPr>
              <w:t>4222,7</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92,5</w:t>
            </w:r>
            <w:r w:rsidRPr="00371823">
              <w:rPr>
                <w:b/>
                <w:bCs/>
                <w:kern w:val="24"/>
              </w:rPr>
              <w:t>%</w:t>
            </w:r>
          </w:p>
        </w:tc>
      </w:tr>
      <w:tr w:rsidR="00084202" w:rsidRPr="00B9037E" w:rsidTr="00B04871">
        <w:trPr>
          <w:trHeight w:val="1318"/>
        </w:trPr>
        <w:tc>
          <w:tcPr>
            <w:tcW w:w="4680" w:type="dxa"/>
            <w:shd w:val="clear" w:color="auto" w:fill="auto"/>
            <w:tcMar>
              <w:top w:w="72" w:type="dxa"/>
              <w:left w:w="144" w:type="dxa"/>
              <w:bottom w:w="72" w:type="dxa"/>
              <w:right w:w="144" w:type="dxa"/>
            </w:tcMar>
            <w:hideMark/>
          </w:tcPr>
          <w:p w:rsidR="00084202" w:rsidRPr="00371823" w:rsidRDefault="00084202" w:rsidP="00B04871">
            <w:pPr>
              <w:rPr>
                <w:color w:val="000000"/>
              </w:rPr>
            </w:pPr>
            <w:r w:rsidRPr="00371823">
              <w:rPr>
                <w:kern w:val="24"/>
              </w:rPr>
              <w:t xml:space="preserve">4. </w:t>
            </w:r>
            <w:r w:rsidRPr="00371823">
              <w:rPr>
                <w:color w:val="000000"/>
              </w:rPr>
              <w:t>Борьба с борщевиком Сосновского на территории муниципального образования Шумское сельское поселение</w:t>
            </w:r>
          </w:p>
          <w:p w:rsidR="00084202" w:rsidRPr="00371823" w:rsidRDefault="00084202" w:rsidP="00B04871">
            <w:pPr>
              <w:rPr>
                <w:color w:val="000000"/>
              </w:rPr>
            </w:pPr>
            <w:r w:rsidRPr="00371823">
              <w:rPr>
                <w:color w:val="000000"/>
              </w:rPr>
              <w:t xml:space="preserve"> Кировского муниципального района Ленинградской области </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53,0</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52,5</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sidRPr="00371823">
              <w:rPr>
                <w:b/>
                <w:bCs/>
                <w:kern w:val="24"/>
              </w:rPr>
              <w:t>9</w:t>
            </w:r>
            <w:r>
              <w:rPr>
                <w:b/>
                <w:bCs/>
                <w:kern w:val="24"/>
              </w:rPr>
              <w:t>9</w:t>
            </w:r>
            <w:r w:rsidRPr="00371823">
              <w:rPr>
                <w:b/>
                <w:bCs/>
                <w:kern w:val="24"/>
              </w:rPr>
              <w:t>%</w:t>
            </w:r>
          </w:p>
        </w:tc>
      </w:tr>
      <w:tr w:rsidR="00084202" w:rsidRPr="00B9037E" w:rsidTr="00B04871">
        <w:trPr>
          <w:trHeight w:val="705"/>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hd w:val="clear" w:color="auto" w:fill="FFFFFF"/>
              <w:spacing w:before="0" w:beforeAutospacing="0" w:after="0" w:afterAutospacing="0"/>
              <w:rPr>
                <w:color w:val="000000"/>
              </w:rPr>
            </w:pPr>
            <w:r w:rsidRPr="00371823">
              <w:rPr>
                <w:kern w:val="24"/>
              </w:rPr>
              <w:t xml:space="preserve">5. </w:t>
            </w:r>
            <w:r w:rsidRPr="00371823">
              <w:rPr>
                <w:color w:val="000000"/>
              </w:rPr>
              <w:t xml:space="preserve">Развитие и поддержка малого и среднего  предпринимательства в муниципальном образовании Шумское сельское  поселении  Кировского муниципального района </w:t>
            </w:r>
          </w:p>
          <w:p w:rsidR="00084202" w:rsidRPr="00371823" w:rsidRDefault="00084202" w:rsidP="00B04871">
            <w:pPr>
              <w:pStyle w:val="a7"/>
              <w:spacing w:before="0" w:beforeAutospacing="0" w:after="0" w:afterAutospacing="0"/>
              <w:textAlignment w:val="baseline"/>
            </w:pPr>
            <w:r w:rsidRPr="00371823">
              <w:rPr>
                <w:color w:val="000000"/>
              </w:rPr>
              <w:t>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3,0</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3,0</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sidRPr="00371823">
              <w:rPr>
                <w:b/>
                <w:bCs/>
                <w:kern w:val="24"/>
              </w:rPr>
              <w:t>100%</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rPr>
                <w:kern w:val="24"/>
              </w:rPr>
            </w:pPr>
            <w:r w:rsidRPr="00371823">
              <w:rPr>
                <w:kern w:val="24"/>
              </w:rPr>
              <w:t xml:space="preserve">6. </w:t>
            </w:r>
            <w:r w:rsidRPr="00371823">
              <w:rPr>
                <w:color w:val="000000"/>
                <w:spacing w:val="-1"/>
              </w:rPr>
              <w:t>Развитие части территорий</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2687,5</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2687,5</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sidRPr="00371823">
              <w:rPr>
                <w:b/>
                <w:bCs/>
                <w:kern w:val="24"/>
              </w:rPr>
              <w:t>100</w:t>
            </w:r>
            <w:r>
              <w:rPr>
                <w:b/>
                <w:bCs/>
                <w:kern w:val="24"/>
              </w:rPr>
              <w:t>%</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rPr>
                <w:kern w:val="24"/>
              </w:rPr>
            </w:pPr>
            <w:r w:rsidRPr="00371823">
              <w:rPr>
                <w:kern w:val="24"/>
              </w:rPr>
              <w:t>7.</w:t>
            </w:r>
            <w:r w:rsidRPr="00371823">
              <w:rPr>
                <w:b/>
                <w:color w:val="000000"/>
                <w:spacing w:val="-1"/>
              </w:rPr>
              <w:t xml:space="preserve"> </w:t>
            </w:r>
            <w:r w:rsidRPr="00371823">
              <w:rPr>
                <w:color w:val="000000"/>
                <w:spacing w:val="-1"/>
              </w:rPr>
              <w:t>Развитие части территории</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1150,4</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1150,4</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100%</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rPr>
                <w:kern w:val="24"/>
              </w:rPr>
            </w:pPr>
            <w:r w:rsidRPr="00371823">
              <w:rPr>
                <w:kern w:val="24"/>
              </w:rPr>
              <w:t>8.</w:t>
            </w:r>
            <w:r w:rsidRPr="00371823">
              <w:rPr>
                <w:b/>
              </w:rPr>
              <w:t xml:space="preserve"> </w:t>
            </w:r>
            <w:r w:rsidRPr="00371823">
              <w:t>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100,0</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100,0</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100%</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Pr="00371823" w:rsidRDefault="00084202" w:rsidP="00B04871">
            <w:pPr>
              <w:rPr>
                <w:kern w:val="24"/>
              </w:rPr>
            </w:pPr>
            <w:r>
              <w:rPr>
                <w:kern w:val="24"/>
              </w:rPr>
              <w:t>9.</w:t>
            </w:r>
            <w:r w:rsidRPr="005162F0">
              <w:rPr>
                <w:b/>
                <w:spacing w:val="2"/>
                <w:shd w:val="clear" w:color="auto" w:fill="FFFFFF"/>
              </w:rPr>
              <w:t xml:space="preserve"> </w:t>
            </w:r>
            <w:r w:rsidRPr="00371823">
              <w:rPr>
                <w:spacing w:val="2"/>
                <w:shd w:val="clear" w:color="auto" w:fill="FFFFFF"/>
              </w:rPr>
              <w:t xml:space="preserve">Переселение граждан из аварийного жилищного фонда </w:t>
            </w:r>
            <w:r w:rsidRPr="00371823">
              <w:t xml:space="preserve">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1568,8</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1568,8</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100%</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Default="00084202" w:rsidP="00B04871">
            <w:pPr>
              <w:rPr>
                <w:kern w:val="24"/>
              </w:rPr>
            </w:pPr>
            <w:r>
              <w:rPr>
                <w:kern w:val="24"/>
              </w:rPr>
              <w:t>10.</w:t>
            </w:r>
            <w:r w:rsidRPr="00735232">
              <w:rPr>
                <w:b/>
                <w:color w:val="000000"/>
              </w:rPr>
              <w:t xml:space="preserve"> </w:t>
            </w:r>
            <w:r w:rsidRPr="00371823">
              <w:rPr>
                <w:color w:val="000000"/>
              </w:rPr>
              <w:t xml:space="preserve">Оказание поддержки гражданам, пострадавшим в результате пожара муниципального жилищного фонда на территории муниципального образования Шумское сельское поселение Кировского </w:t>
            </w:r>
            <w:r w:rsidRPr="00371823">
              <w:rPr>
                <w:color w:val="000000"/>
              </w:rPr>
              <w:lastRenderedPageBreak/>
              <w:t>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lastRenderedPageBreak/>
              <w:t>1621,7</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1621,7</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100%</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Pr="00371823" w:rsidRDefault="00084202" w:rsidP="00B04871">
            <w:pPr>
              <w:autoSpaceDE w:val="0"/>
              <w:autoSpaceDN w:val="0"/>
              <w:adjustRightInd w:val="0"/>
              <w:jc w:val="distribute"/>
            </w:pPr>
            <w:r>
              <w:rPr>
                <w:kern w:val="24"/>
              </w:rPr>
              <w:lastRenderedPageBreak/>
              <w:t>11.</w:t>
            </w:r>
            <w:r>
              <w:rPr>
                <w:b/>
              </w:rPr>
              <w:t xml:space="preserve"> </w:t>
            </w:r>
            <w:r w:rsidRPr="00371823">
              <w:t>О</w:t>
            </w:r>
            <w:r>
              <w:t>беспечение жильем молодых семей</w:t>
            </w:r>
            <w:r w:rsidRPr="00371823">
              <w:t xml:space="preserve"> на территории  муниципального образования Шумское сельское поселение Кировского муниципального района </w:t>
            </w:r>
          </w:p>
          <w:p w:rsidR="00084202" w:rsidRDefault="00084202" w:rsidP="00B04871">
            <w:pPr>
              <w:rPr>
                <w:kern w:val="24"/>
              </w:rPr>
            </w:pPr>
            <w:r w:rsidRPr="00371823">
              <w:rPr>
                <w:color w:val="000000"/>
              </w:rPr>
              <w:t>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1099,4</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1099,4</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100%</w:t>
            </w:r>
          </w:p>
        </w:tc>
      </w:tr>
      <w:tr w:rsidR="00084202" w:rsidRPr="00B9037E" w:rsidTr="00B04871">
        <w:trPr>
          <w:trHeight w:val="522"/>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rPr>
                <w:kern w:val="24"/>
              </w:rPr>
            </w:pPr>
            <w:r w:rsidRPr="00371823">
              <w:rPr>
                <w:kern w:val="24"/>
              </w:rPr>
              <w:t>ИТОГО ПО ПРОГРАМНЫМ РАСХОДАМ:</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24098,6</w:t>
            </w:r>
          </w:p>
        </w:tc>
        <w:tc>
          <w:tcPr>
            <w:tcW w:w="1985" w:type="dxa"/>
            <w:shd w:val="clear" w:color="auto" w:fill="auto"/>
            <w:tcMar>
              <w:top w:w="72" w:type="dxa"/>
              <w:left w:w="144" w:type="dxa"/>
              <w:bottom w:w="72" w:type="dxa"/>
              <w:right w:w="144" w:type="dxa"/>
            </w:tcMar>
            <w:hideMark/>
          </w:tcPr>
          <w:p w:rsidR="00084202" w:rsidRPr="00371823" w:rsidRDefault="00084202" w:rsidP="00544B33">
            <w:pPr>
              <w:pStyle w:val="a7"/>
              <w:spacing w:before="0" w:beforeAutospacing="0" w:after="0" w:afterAutospacing="0"/>
              <w:jc w:val="right"/>
              <w:textAlignment w:val="baseline"/>
              <w:rPr>
                <w:b/>
                <w:bCs/>
                <w:kern w:val="24"/>
              </w:rPr>
            </w:pPr>
            <w:r>
              <w:rPr>
                <w:b/>
                <w:bCs/>
                <w:kern w:val="24"/>
              </w:rPr>
              <w:t>22557,</w:t>
            </w:r>
            <w:r w:rsidR="00544B33">
              <w:rPr>
                <w:b/>
                <w:bCs/>
                <w:kern w:val="24"/>
              </w:rPr>
              <w:t>7</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93,6%</w:t>
            </w:r>
          </w:p>
        </w:tc>
      </w:tr>
    </w:tbl>
    <w:p w:rsidR="00084202" w:rsidRPr="00B9037E" w:rsidRDefault="00084202" w:rsidP="00084202">
      <w:pPr>
        <w:jc w:val="center"/>
        <w:rPr>
          <w:b/>
          <w:bCs/>
          <w:sz w:val="28"/>
          <w:szCs w:val="28"/>
          <w:u w:val="single"/>
        </w:rPr>
      </w:pPr>
    </w:p>
    <w:p w:rsidR="00084202" w:rsidRPr="00B9037E" w:rsidRDefault="00084202" w:rsidP="00084202">
      <w:pPr>
        <w:jc w:val="center"/>
        <w:rPr>
          <w:b/>
          <w:bCs/>
          <w:sz w:val="28"/>
          <w:szCs w:val="28"/>
          <w:u w:val="single"/>
        </w:rPr>
      </w:pPr>
    </w:p>
    <w:p w:rsidR="00084202" w:rsidRPr="00B9037E" w:rsidRDefault="00084202" w:rsidP="00084202">
      <w:pPr>
        <w:rPr>
          <w:b/>
          <w:bCs/>
          <w:sz w:val="28"/>
          <w:szCs w:val="28"/>
        </w:rPr>
      </w:pPr>
      <w:r w:rsidRPr="00B9037E">
        <w:rPr>
          <w:b/>
          <w:bCs/>
          <w:sz w:val="28"/>
          <w:szCs w:val="28"/>
          <w:u w:val="single"/>
        </w:rPr>
        <w:t>ПРОГРАММА</w:t>
      </w:r>
      <w:r w:rsidRPr="00B9037E">
        <w:rPr>
          <w:b/>
          <w:bCs/>
          <w:sz w:val="28"/>
          <w:szCs w:val="28"/>
        </w:rPr>
        <w:t xml:space="preserve">  </w:t>
      </w:r>
      <w:r w:rsidRPr="00EF4474">
        <w:rPr>
          <w:b/>
          <w:sz w:val="28"/>
          <w:szCs w:val="28"/>
        </w:rPr>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p w:rsidR="00084202" w:rsidRPr="008F4823" w:rsidRDefault="00084202" w:rsidP="00084202">
      <w:pPr>
        <w:jc w:val="both"/>
        <w:rPr>
          <w:i/>
          <w:sz w:val="28"/>
          <w:szCs w:val="28"/>
        </w:rPr>
      </w:pPr>
      <w:r w:rsidRPr="008F4823">
        <w:rPr>
          <w:bCs/>
          <w:i/>
          <w:sz w:val="28"/>
          <w:szCs w:val="28"/>
        </w:rPr>
        <w:t xml:space="preserve">Основное мероприятие </w:t>
      </w:r>
      <w:r w:rsidRPr="008F4823">
        <w:rPr>
          <w:i/>
        </w:rPr>
        <w:t xml:space="preserve"> </w:t>
      </w:r>
      <w:r w:rsidRPr="008F4823">
        <w:rPr>
          <w:bCs/>
          <w:i/>
          <w:sz w:val="28"/>
          <w:szCs w:val="28"/>
        </w:rPr>
        <w:t>"Организация благоустройства на территории поселения"</w:t>
      </w:r>
    </w:p>
    <w:p w:rsidR="00084202" w:rsidRPr="00B9037E" w:rsidRDefault="00084202" w:rsidP="00084202">
      <w:pPr>
        <w:jc w:val="both"/>
        <w:rPr>
          <w:sz w:val="28"/>
          <w:szCs w:val="28"/>
        </w:rPr>
      </w:pPr>
      <w:r w:rsidRPr="00B9037E">
        <w:rPr>
          <w:bCs/>
          <w:sz w:val="28"/>
          <w:szCs w:val="28"/>
          <w:u w:val="single"/>
        </w:rPr>
        <w:t xml:space="preserve">Расходы на </w:t>
      </w:r>
      <w:r>
        <w:rPr>
          <w:bCs/>
          <w:sz w:val="28"/>
          <w:szCs w:val="28"/>
          <w:u w:val="single"/>
        </w:rPr>
        <w:t>уличное освещение</w:t>
      </w:r>
      <w:r w:rsidRPr="00B9037E">
        <w:rPr>
          <w:sz w:val="28"/>
          <w:szCs w:val="28"/>
        </w:rPr>
        <w:t xml:space="preserve"> исполнены в размере </w:t>
      </w:r>
      <w:r>
        <w:rPr>
          <w:sz w:val="28"/>
          <w:szCs w:val="28"/>
        </w:rPr>
        <w:t>920,8</w:t>
      </w:r>
      <w:r w:rsidRPr="00B9037E">
        <w:rPr>
          <w:sz w:val="28"/>
          <w:szCs w:val="28"/>
        </w:rPr>
        <w:t xml:space="preserve"> тыс</w:t>
      </w:r>
      <w:proofErr w:type="gramStart"/>
      <w:r w:rsidRPr="00B9037E">
        <w:rPr>
          <w:sz w:val="28"/>
          <w:szCs w:val="28"/>
        </w:rPr>
        <w:t>.р</w:t>
      </w:r>
      <w:proofErr w:type="gramEnd"/>
      <w:r w:rsidRPr="00B9037E">
        <w:rPr>
          <w:sz w:val="28"/>
          <w:szCs w:val="28"/>
        </w:rPr>
        <w:t xml:space="preserve">уб. (план  </w:t>
      </w:r>
      <w:r>
        <w:rPr>
          <w:sz w:val="28"/>
          <w:szCs w:val="28"/>
        </w:rPr>
        <w:t>920,8 тыс.руб.). Произведена оплата по счетам АО «ПСК» за уличное освещение по населенным пунктам МО Шумское сельское поселение.</w:t>
      </w:r>
    </w:p>
    <w:p w:rsidR="00084202" w:rsidRPr="00B9037E" w:rsidRDefault="00084202" w:rsidP="00084202">
      <w:pPr>
        <w:jc w:val="both"/>
        <w:rPr>
          <w:sz w:val="28"/>
          <w:szCs w:val="28"/>
        </w:rPr>
      </w:pPr>
      <w:r w:rsidRPr="00B9037E">
        <w:rPr>
          <w:bCs/>
          <w:sz w:val="28"/>
          <w:szCs w:val="28"/>
          <w:u w:val="single"/>
        </w:rPr>
        <w:t xml:space="preserve">Расходы на </w:t>
      </w:r>
      <w:r>
        <w:rPr>
          <w:bCs/>
          <w:sz w:val="28"/>
          <w:szCs w:val="28"/>
          <w:u w:val="single"/>
        </w:rPr>
        <w:t>о</w:t>
      </w:r>
      <w:r w:rsidRPr="00EF4474">
        <w:rPr>
          <w:bCs/>
          <w:sz w:val="28"/>
          <w:szCs w:val="28"/>
          <w:u w:val="single"/>
        </w:rPr>
        <w:t>рганизаци</w:t>
      </w:r>
      <w:r>
        <w:rPr>
          <w:bCs/>
          <w:sz w:val="28"/>
          <w:szCs w:val="28"/>
          <w:u w:val="single"/>
        </w:rPr>
        <w:t>ю</w:t>
      </w:r>
      <w:r w:rsidRPr="00EF4474">
        <w:rPr>
          <w:bCs/>
          <w:sz w:val="28"/>
          <w:szCs w:val="28"/>
          <w:u w:val="single"/>
        </w:rPr>
        <w:t xml:space="preserve"> благоустройства территории поселения </w:t>
      </w:r>
      <w:proofErr w:type="gramStart"/>
      <w:r w:rsidRPr="00EF4474">
        <w:rPr>
          <w:bCs/>
          <w:sz w:val="28"/>
          <w:szCs w:val="28"/>
          <w:u w:val="single"/>
        </w:rPr>
        <w:t xml:space="preserve">( </w:t>
      </w:r>
      <w:proofErr w:type="gramEnd"/>
      <w:r w:rsidRPr="00B9037E">
        <w:rPr>
          <w:sz w:val="28"/>
          <w:szCs w:val="28"/>
        </w:rPr>
        <w:t>В 20</w:t>
      </w:r>
      <w:r>
        <w:rPr>
          <w:sz w:val="28"/>
          <w:szCs w:val="28"/>
        </w:rPr>
        <w:t>20</w:t>
      </w:r>
      <w:r w:rsidRPr="00B9037E">
        <w:rPr>
          <w:sz w:val="28"/>
          <w:szCs w:val="28"/>
        </w:rPr>
        <w:t xml:space="preserve"> году израсходовано </w:t>
      </w:r>
      <w:r>
        <w:rPr>
          <w:sz w:val="28"/>
          <w:szCs w:val="28"/>
        </w:rPr>
        <w:t>369,8</w:t>
      </w:r>
      <w:r w:rsidRPr="00B9037E">
        <w:rPr>
          <w:sz w:val="28"/>
          <w:szCs w:val="28"/>
        </w:rPr>
        <w:t xml:space="preserve"> тыс. руб. из них</w:t>
      </w:r>
    </w:p>
    <w:p w:rsidR="00084202" w:rsidRPr="00B9037E" w:rsidRDefault="00084202" w:rsidP="00084202">
      <w:pPr>
        <w:numPr>
          <w:ilvl w:val="0"/>
          <w:numId w:val="3"/>
        </w:numPr>
        <w:ind w:left="0"/>
        <w:jc w:val="both"/>
        <w:rPr>
          <w:sz w:val="28"/>
          <w:szCs w:val="28"/>
        </w:rPr>
      </w:pPr>
      <w:r w:rsidRPr="00B9037E">
        <w:rPr>
          <w:sz w:val="28"/>
          <w:szCs w:val="28"/>
        </w:rPr>
        <w:t xml:space="preserve"> </w:t>
      </w:r>
      <w:r>
        <w:rPr>
          <w:sz w:val="28"/>
          <w:szCs w:val="28"/>
        </w:rPr>
        <w:t>Покос травы на территории МО Шумское сельское поселение в летний период – 236,7 тыс. рублей;</w:t>
      </w:r>
    </w:p>
    <w:p w:rsidR="00084202" w:rsidRPr="00B9037E" w:rsidRDefault="00084202" w:rsidP="00084202">
      <w:pPr>
        <w:numPr>
          <w:ilvl w:val="0"/>
          <w:numId w:val="3"/>
        </w:numPr>
        <w:ind w:left="0"/>
        <w:jc w:val="both"/>
        <w:rPr>
          <w:sz w:val="28"/>
          <w:szCs w:val="28"/>
        </w:rPr>
      </w:pPr>
      <w:r w:rsidRPr="00B9037E">
        <w:rPr>
          <w:sz w:val="28"/>
          <w:szCs w:val="28"/>
        </w:rPr>
        <w:t xml:space="preserve"> </w:t>
      </w:r>
      <w:proofErr w:type="spellStart"/>
      <w:r>
        <w:rPr>
          <w:sz w:val="28"/>
          <w:szCs w:val="28"/>
        </w:rPr>
        <w:t>Аккарицидная</w:t>
      </w:r>
      <w:proofErr w:type="spellEnd"/>
      <w:r>
        <w:rPr>
          <w:sz w:val="28"/>
          <w:szCs w:val="28"/>
        </w:rPr>
        <w:t xml:space="preserve"> обработка от клещей территории МО Шумское сельское поселение – 65,1 тыс. рублей;</w:t>
      </w:r>
    </w:p>
    <w:p w:rsidR="00084202" w:rsidRDefault="00084202" w:rsidP="00084202">
      <w:pPr>
        <w:numPr>
          <w:ilvl w:val="0"/>
          <w:numId w:val="3"/>
        </w:numPr>
        <w:ind w:left="0"/>
        <w:jc w:val="both"/>
        <w:rPr>
          <w:sz w:val="28"/>
          <w:szCs w:val="28"/>
        </w:rPr>
      </w:pPr>
      <w:r w:rsidRPr="00B9037E">
        <w:rPr>
          <w:sz w:val="28"/>
          <w:szCs w:val="28"/>
        </w:rPr>
        <w:t xml:space="preserve"> </w:t>
      </w:r>
      <w:r>
        <w:rPr>
          <w:sz w:val="28"/>
          <w:szCs w:val="28"/>
        </w:rPr>
        <w:t>Изготовление табличек для благоустройства придомовых территорий – 38,0 тыс. рублей;</w:t>
      </w:r>
    </w:p>
    <w:p w:rsidR="00084202" w:rsidRPr="00B9037E" w:rsidRDefault="00084202" w:rsidP="00084202">
      <w:pPr>
        <w:numPr>
          <w:ilvl w:val="0"/>
          <w:numId w:val="3"/>
        </w:numPr>
        <w:ind w:left="0"/>
        <w:jc w:val="both"/>
        <w:rPr>
          <w:sz w:val="28"/>
          <w:szCs w:val="28"/>
        </w:rPr>
      </w:pPr>
      <w:r>
        <w:rPr>
          <w:sz w:val="28"/>
          <w:szCs w:val="28"/>
        </w:rPr>
        <w:t>Услуги погрузчика для устройства придомовых территорий – 30,0 тыс. рублей</w:t>
      </w:r>
    </w:p>
    <w:p w:rsidR="00084202" w:rsidRDefault="00084202" w:rsidP="00084202">
      <w:pPr>
        <w:jc w:val="both"/>
        <w:rPr>
          <w:sz w:val="28"/>
          <w:szCs w:val="28"/>
        </w:rPr>
      </w:pPr>
      <w:r w:rsidRPr="008F4823">
        <w:rPr>
          <w:sz w:val="28"/>
          <w:szCs w:val="28"/>
          <w:u w:val="single"/>
        </w:rPr>
        <w:t>Расходы на организацию сбора и вывоза бытовых отходов и мусора</w:t>
      </w:r>
      <w:r>
        <w:rPr>
          <w:sz w:val="28"/>
          <w:szCs w:val="28"/>
          <w:u w:val="single"/>
        </w:rPr>
        <w:t xml:space="preserve"> </w:t>
      </w:r>
      <w:r w:rsidRPr="008F4823">
        <w:rPr>
          <w:sz w:val="28"/>
          <w:szCs w:val="28"/>
        </w:rPr>
        <w:t>исполнены в сумме</w:t>
      </w:r>
      <w:r>
        <w:rPr>
          <w:sz w:val="28"/>
          <w:szCs w:val="28"/>
        </w:rPr>
        <w:t xml:space="preserve"> 676,3 тыс. рублей, из них</w:t>
      </w:r>
    </w:p>
    <w:p w:rsidR="00084202" w:rsidRDefault="00084202" w:rsidP="00084202">
      <w:pPr>
        <w:jc w:val="both"/>
        <w:rPr>
          <w:sz w:val="28"/>
          <w:szCs w:val="28"/>
        </w:rPr>
      </w:pPr>
      <w:r>
        <w:rPr>
          <w:sz w:val="28"/>
          <w:szCs w:val="28"/>
        </w:rPr>
        <w:t>-за поставку контейнеров под ТБО – 100,0 тыс. рублей;</w:t>
      </w:r>
    </w:p>
    <w:p w:rsidR="00084202" w:rsidRDefault="00084202" w:rsidP="00084202">
      <w:pPr>
        <w:jc w:val="both"/>
        <w:rPr>
          <w:sz w:val="28"/>
          <w:szCs w:val="28"/>
        </w:rPr>
      </w:pPr>
      <w:r>
        <w:rPr>
          <w:sz w:val="28"/>
          <w:szCs w:val="28"/>
        </w:rPr>
        <w:t>- за вывоз мусора с территории МО Шумское сельское поселение – 576,3 тыс. рублей</w:t>
      </w:r>
    </w:p>
    <w:p w:rsidR="00084202" w:rsidRPr="008F4823" w:rsidRDefault="00084202" w:rsidP="00084202">
      <w:pPr>
        <w:jc w:val="both"/>
        <w:rPr>
          <w:sz w:val="28"/>
          <w:szCs w:val="28"/>
          <w:u w:val="single"/>
        </w:rPr>
      </w:pPr>
    </w:p>
    <w:p w:rsidR="00084202" w:rsidRPr="008F4823" w:rsidRDefault="00084202" w:rsidP="00084202">
      <w:pPr>
        <w:rPr>
          <w:b/>
          <w:sz w:val="28"/>
          <w:szCs w:val="28"/>
        </w:rPr>
      </w:pPr>
      <w:r w:rsidRPr="00B9037E">
        <w:rPr>
          <w:b/>
          <w:bCs/>
          <w:sz w:val="28"/>
          <w:szCs w:val="28"/>
          <w:u w:val="single"/>
        </w:rPr>
        <w:t>ПРОГРАММА</w:t>
      </w:r>
      <w:r w:rsidRPr="00B9037E">
        <w:rPr>
          <w:b/>
          <w:bCs/>
          <w:sz w:val="28"/>
          <w:szCs w:val="28"/>
        </w:rPr>
        <w:t xml:space="preserve"> </w:t>
      </w:r>
      <w:r w:rsidRPr="008F4823">
        <w:rPr>
          <w:b/>
          <w:sz w:val="28"/>
          <w:szCs w:val="28"/>
        </w:rPr>
        <w:t>Развитие культуры в муниципальном образовании Шумское сельское поселение Кировского муниципального района Ленинградской области</w:t>
      </w:r>
    </w:p>
    <w:p w:rsidR="00084202" w:rsidRDefault="00084202" w:rsidP="00084202">
      <w:pPr>
        <w:jc w:val="both"/>
        <w:rPr>
          <w:sz w:val="28"/>
          <w:szCs w:val="28"/>
        </w:rPr>
      </w:pPr>
      <w:r>
        <w:rPr>
          <w:sz w:val="28"/>
          <w:szCs w:val="28"/>
        </w:rPr>
        <w:t xml:space="preserve">Основное мероприятие </w:t>
      </w:r>
      <w:r w:rsidRPr="008F4823">
        <w:rPr>
          <w:sz w:val="28"/>
          <w:szCs w:val="28"/>
        </w:rPr>
        <w:t>"Развитие культуры и модернизация учреждений культуры"</w:t>
      </w:r>
    </w:p>
    <w:p w:rsidR="00084202" w:rsidRDefault="00084202" w:rsidP="00084202">
      <w:pPr>
        <w:jc w:val="both"/>
        <w:rPr>
          <w:sz w:val="28"/>
          <w:szCs w:val="28"/>
        </w:rPr>
      </w:pPr>
      <w:r w:rsidRPr="00B9037E">
        <w:rPr>
          <w:sz w:val="28"/>
          <w:szCs w:val="28"/>
        </w:rPr>
        <w:t xml:space="preserve">Расходы на мероприятия по </w:t>
      </w:r>
      <w:r>
        <w:rPr>
          <w:sz w:val="28"/>
          <w:szCs w:val="28"/>
        </w:rPr>
        <w:t>развитию культуры составили в сумме 8084,</w:t>
      </w:r>
      <w:r w:rsidR="00F85750">
        <w:rPr>
          <w:sz w:val="28"/>
          <w:szCs w:val="28"/>
        </w:rPr>
        <w:t>8</w:t>
      </w:r>
      <w:r>
        <w:rPr>
          <w:sz w:val="28"/>
          <w:szCs w:val="28"/>
        </w:rPr>
        <w:t xml:space="preserve"> тыс. рублей. В расходы по культуре вошли заработная плата работникам </w:t>
      </w:r>
      <w:r>
        <w:rPr>
          <w:sz w:val="28"/>
          <w:szCs w:val="28"/>
        </w:rPr>
        <w:lastRenderedPageBreak/>
        <w:t>культуры, коммунальные услуги, расходы по содержанию пожарной сигнализации, приобретение материальных запасов.</w:t>
      </w:r>
    </w:p>
    <w:p w:rsidR="00084202" w:rsidRPr="00B9037E" w:rsidRDefault="00084202" w:rsidP="00084202">
      <w:pPr>
        <w:jc w:val="both"/>
        <w:rPr>
          <w:sz w:val="28"/>
          <w:szCs w:val="28"/>
        </w:rPr>
      </w:pPr>
    </w:p>
    <w:p w:rsidR="00084202" w:rsidRPr="00BC6E26" w:rsidRDefault="00084202" w:rsidP="00084202">
      <w:pPr>
        <w:rPr>
          <w:b/>
          <w:sz w:val="28"/>
          <w:szCs w:val="28"/>
        </w:rPr>
      </w:pPr>
      <w:r w:rsidRPr="00B9037E">
        <w:rPr>
          <w:b/>
          <w:bCs/>
          <w:sz w:val="28"/>
          <w:szCs w:val="28"/>
          <w:u w:val="single"/>
        </w:rPr>
        <w:t>ПРОГРАММА</w:t>
      </w:r>
      <w:r w:rsidRPr="00B9037E">
        <w:rPr>
          <w:b/>
          <w:bCs/>
          <w:sz w:val="28"/>
          <w:szCs w:val="28"/>
        </w:rPr>
        <w:t xml:space="preserve"> </w:t>
      </w:r>
      <w:r w:rsidRPr="00BC6E26">
        <w:rPr>
          <w:b/>
          <w:bCs/>
          <w:sz w:val="28"/>
          <w:szCs w:val="28"/>
        </w:rPr>
        <w:t>«</w:t>
      </w:r>
      <w:r w:rsidRPr="00BC6E26">
        <w:rPr>
          <w:b/>
          <w:bCs/>
          <w:iCs/>
          <w:sz w:val="28"/>
          <w:szCs w:val="28"/>
        </w:rPr>
        <w:t>Совершенствование и развитие автомобильных дорог МО Шумское сельское поселение Кировского муниципального района Ленинградской области</w:t>
      </w:r>
      <w:r w:rsidRPr="00BC6E26">
        <w:rPr>
          <w:b/>
          <w:sz w:val="28"/>
          <w:szCs w:val="28"/>
        </w:rPr>
        <w:t>»</w:t>
      </w:r>
    </w:p>
    <w:p w:rsidR="00084202" w:rsidRPr="00B9037E" w:rsidRDefault="00084202" w:rsidP="00084202">
      <w:pPr>
        <w:spacing w:after="240"/>
        <w:rPr>
          <w:sz w:val="28"/>
          <w:szCs w:val="28"/>
        </w:rPr>
      </w:pPr>
      <w:r w:rsidRPr="00B9037E">
        <w:rPr>
          <w:sz w:val="28"/>
          <w:szCs w:val="28"/>
        </w:rPr>
        <w:t>В 20</w:t>
      </w:r>
      <w:r>
        <w:rPr>
          <w:sz w:val="28"/>
          <w:szCs w:val="28"/>
        </w:rPr>
        <w:t>20</w:t>
      </w:r>
      <w:r w:rsidRPr="00B9037E">
        <w:rPr>
          <w:sz w:val="28"/>
          <w:szCs w:val="28"/>
        </w:rPr>
        <w:t xml:space="preserve"> году израсходовано на ремонт и содержание автомобильных дорог общего пользования местного значения на сумму </w:t>
      </w:r>
      <w:r>
        <w:rPr>
          <w:b/>
          <w:bCs/>
          <w:sz w:val="28"/>
          <w:szCs w:val="28"/>
          <w:u w:val="single"/>
        </w:rPr>
        <w:t>4222,7</w:t>
      </w:r>
      <w:r w:rsidRPr="00B9037E">
        <w:rPr>
          <w:b/>
          <w:bCs/>
          <w:sz w:val="28"/>
          <w:szCs w:val="28"/>
          <w:u w:val="single"/>
        </w:rPr>
        <w:t xml:space="preserve"> тыс. руб.</w:t>
      </w:r>
    </w:p>
    <w:p w:rsidR="00084202" w:rsidRPr="00C80F19" w:rsidRDefault="00084202" w:rsidP="00084202">
      <w:pPr>
        <w:spacing w:after="240"/>
        <w:rPr>
          <w:sz w:val="28"/>
          <w:szCs w:val="28"/>
          <w:u w:val="single"/>
        </w:rPr>
      </w:pPr>
      <w:r w:rsidRPr="00C80F19">
        <w:rPr>
          <w:sz w:val="28"/>
          <w:szCs w:val="28"/>
          <w:u w:val="single"/>
        </w:rPr>
        <w:t xml:space="preserve">Ремонт автомобильных дорог общего пользования местного значения: </w:t>
      </w:r>
    </w:p>
    <w:p w:rsidR="00084202" w:rsidRDefault="00084202" w:rsidP="00AC731E">
      <w:pPr>
        <w:spacing w:after="240"/>
        <w:jc w:val="both"/>
        <w:rPr>
          <w:sz w:val="28"/>
          <w:szCs w:val="28"/>
        </w:rPr>
      </w:pPr>
      <w:r w:rsidRPr="00381BD0">
        <w:rPr>
          <w:sz w:val="28"/>
          <w:szCs w:val="28"/>
        </w:rPr>
        <w:t xml:space="preserve">Ремонт </w:t>
      </w:r>
      <w:r>
        <w:rPr>
          <w:sz w:val="28"/>
          <w:szCs w:val="28"/>
        </w:rPr>
        <w:t xml:space="preserve">участка </w:t>
      </w:r>
      <w:r w:rsidRPr="00381BD0">
        <w:rPr>
          <w:sz w:val="28"/>
          <w:szCs w:val="28"/>
        </w:rPr>
        <w:t xml:space="preserve">дороги по улице  </w:t>
      </w:r>
      <w:r>
        <w:rPr>
          <w:sz w:val="28"/>
          <w:szCs w:val="28"/>
        </w:rPr>
        <w:t xml:space="preserve">ПМК-17 от дома 11 до газораспределительной сети </w:t>
      </w:r>
      <w:r w:rsidRPr="00381BD0">
        <w:rPr>
          <w:sz w:val="28"/>
          <w:szCs w:val="28"/>
        </w:rPr>
        <w:t>с. Шум Кировского района Ленинградской области</w:t>
      </w:r>
      <w:r w:rsidRPr="00B9037E">
        <w:rPr>
          <w:sz w:val="28"/>
          <w:szCs w:val="28"/>
        </w:rPr>
        <w:t xml:space="preserve"> </w:t>
      </w:r>
      <w:r>
        <w:rPr>
          <w:sz w:val="28"/>
          <w:szCs w:val="28"/>
        </w:rPr>
        <w:t>(0,13 км) – 821,4 тыс. руб., в том числе за счет средств ОБ – 722,8 тыс. рублей;</w:t>
      </w:r>
    </w:p>
    <w:p w:rsidR="00084202" w:rsidRDefault="00084202" w:rsidP="00AC731E">
      <w:pPr>
        <w:spacing w:after="240"/>
        <w:jc w:val="both"/>
        <w:rPr>
          <w:sz w:val="28"/>
          <w:szCs w:val="28"/>
        </w:rPr>
      </w:pPr>
      <w:r w:rsidRPr="00BC6E26">
        <w:rPr>
          <w:sz w:val="28"/>
          <w:szCs w:val="28"/>
        </w:rPr>
        <w:t xml:space="preserve">Ремонт участка дороги по ул. </w:t>
      </w:r>
      <w:proofErr w:type="gramStart"/>
      <w:r w:rsidRPr="00BC6E26">
        <w:rPr>
          <w:sz w:val="28"/>
          <w:szCs w:val="28"/>
        </w:rPr>
        <w:t>Советская</w:t>
      </w:r>
      <w:proofErr w:type="gramEnd"/>
      <w:r w:rsidRPr="00BC6E26">
        <w:rPr>
          <w:sz w:val="28"/>
          <w:szCs w:val="28"/>
        </w:rPr>
        <w:t xml:space="preserve"> от д. № 11 до д. № 3А с. Шум Кировского района Ленинградской области</w:t>
      </w:r>
      <w:r w:rsidRPr="00B9037E">
        <w:rPr>
          <w:sz w:val="28"/>
          <w:szCs w:val="28"/>
        </w:rPr>
        <w:t xml:space="preserve"> </w:t>
      </w:r>
      <w:r>
        <w:rPr>
          <w:sz w:val="28"/>
          <w:szCs w:val="28"/>
        </w:rPr>
        <w:t>(0,06км) – 751,3 тыс. руб., в том числе за счет средств ОБ ЛО – 661,1 тыс. рублей;</w:t>
      </w:r>
    </w:p>
    <w:p w:rsidR="00084202" w:rsidRPr="003965A3" w:rsidRDefault="00084202" w:rsidP="00AC731E">
      <w:pPr>
        <w:spacing w:after="240"/>
        <w:jc w:val="both"/>
        <w:rPr>
          <w:sz w:val="28"/>
          <w:szCs w:val="28"/>
        </w:rPr>
      </w:pPr>
      <w:r w:rsidRPr="003965A3">
        <w:rPr>
          <w:sz w:val="28"/>
          <w:szCs w:val="28"/>
        </w:rPr>
        <w:t xml:space="preserve">Ремонт участка дороги по ул. </w:t>
      </w:r>
      <w:proofErr w:type="gramStart"/>
      <w:r w:rsidRPr="003965A3">
        <w:rPr>
          <w:sz w:val="28"/>
          <w:szCs w:val="28"/>
        </w:rPr>
        <w:t>Советская</w:t>
      </w:r>
      <w:proofErr w:type="gramEnd"/>
      <w:r w:rsidRPr="003965A3">
        <w:rPr>
          <w:sz w:val="28"/>
          <w:szCs w:val="28"/>
        </w:rPr>
        <w:t xml:space="preserve"> от д. № 11 до д. № 12 с. Шум Кировского района Ленинградской области</w:t>
      </w:r>
      <w:r>
        <w:rPr>
          <w:sz w:val="28"/>
          <w:szCs w:val="28"/>
        </w:rPr>
        <w:t xml:space="preserve"> (0,150км)  - 1432,3 тыс. рублей, в том числе за счет средств ОБ ЛО – 1260,5 тыс. рублей;</w:t>
      </w:r>
    </w:p>
    <w:p w:rsidR="00084202" w:rsidRDefault="00084202" w:rsidP="00AC731E">
      <w:pPr>
        <w:spacing w:after="240"/>
        <w:jc w:val="both"/>
        <w:rPr>
          <w:sz w:val="28"/>
          <w:szCs w:val="28"/>
        </w:rPr>
      </w:pPr>
      <w:r w:rsidRPr="006805DB">
        <w:rPr>
          <w:sz w:val="28"/>
          <w:szCs w:val="28"/>
        </w:rPr>
        <w:t xml:space="preserve">Ремонт участка дороги по ул. </w:t>
      </w:r>
      <w:proofErr w:type="gramStart"/>
      <w:r w:rsidRPr="006805DB">
        <w:rPr>
          <w:sz w:val="28"/>
          <w:szCs w:val="28"/>
        </w:rPr>
        <w:t>Советская</w:t>
      </w:r>
      <w:proofErr w:type="gramEnd"/>
      <w:r w:rsidRPr="006805DB">
        <w:rPr>
          <w:sz w:val="28"/>
          <w:szCs w:val="28"/>
        </w:rPr>
        <w:t xml:space="preserve"> подъезд к детскому саду с. Шум Кировского района Ленинградской области </w:t>
      </w:r>
      <w:r>
        <w:rPr>
          <w:sz w:val="28"/>
          <w:szCs w:val="28"/>
        </w:rPr>
        <w:t>(0,020км) – 138,2 тыс. рублей, в том числе за счет средств ОБ ЛО – 121,3 тыс. рублей;</w:t>
      </w:r>
    </w:p>
    <w:p w:rsidR="00084202" w:rsidRDefault="00084202" w:rsidP="00AC731E">
      <w:pPr>
        <w:spacing w:after="240"/>
        <w:jc w:val="both"/>
        <w:rPr>
          <w:sz w:val="28"/>
          <w:szCs w:val="28"/>
        </w:rPr>
      </w:pPr>
      <w:r w:rsidRPr="006805DB">
        <w:rPr>
          <w:sz w:val="28"/>
          <w:szCs w:val="28"/>
        </w:rPr>
        <w:t xml:space="preserve">Ремонт участка дороги по ул. </w:t>
      </w:r>
      <w:proofErr w:type="gramStart"/>
      <w:r w:rsidRPr="006805DB">
        <w:rPr>
          <w:sz w:val="28"/>
          <w:szCs w:val="28"/>
        </w:rPr>
        <w:t>Советская</w:t>
      </w:r>
      <w:proofErr w:type="gramEnd"/>
      <w:r w:rsidRPr="006805DB">
        <w:rPr>
          <w:sz w:val="28"/>
          <w:szCs w:val="28"/>
        </w:rPr>
        <w:t xml:space="preserve"> от д. № 13 до д. № 3А (МКУК «СКДЦ «Шум») с. Шум Кировского района Ленинградской области</w:t>
      </w:r>
      <w:r>
        <w:rPr>
          <w:sz w:val="28"/>
          <w:szCs w:val="28"/>
        </w:rPr>
        <w:t xml:space="preserve"> (0,082км) – 500,6 тыс. рублей, в том числе за счет средств ОБ ЛО – 440,5 тыс. рублей;</w:t>
      </w:r>
    </w:p>
    <w:p w:rsidR="00084202" w:rsidRDefault="00084202" w:rsidP="00AC731E">
      <w:pPr>
        <w:spacing w:after="240"/>
        <w:jc w:val="both"/>
        <w:rPr>
          <w:sz w:val="28"/>
          <w:szCs w:val="28"/>
        </w:rPr>
      </w:pPr>
      <w:r w:rsidRPr="006805DB">
        <w:rPr>
          <w:sz w:val="28"/>
          <w:szCs w:val="28"/>
        </w:rPr>
        <w:t xml:space="preserve">Ремонт участка дороги вдоль волейбольной площадки (ул. </w:t>
      </w:r>
      <w:proofErr w:type="gramStart"/>
      <w:r w:rsidRPr="006805DB">
        <w:rPr>
          <w:sz w:val="28"/>
          <w:szCs w:val="28"/>
        </w:rPr>
        <w:t>Советская</w:t>
      </w:r>
      <w:proofErr w:type="gramEnd"/>
      <w:r w:rsidRPr="006805DB">
        <w:rPr>
          <w:sz w:val="28"/>
          <w:szCs w:val="28"/>
        </w:rPr>
        <w:t>) с. Шум Кировского района Ленинградской области</w:t>
      </w:r>
      <w:r>
        <w:rPr>
          <w:sz w:val="28"/>
          <w:szCs w:val="28"/>
        </w:rPr>
        <w:t xml:space="preserve"> (0,036км) – 26,2 тыс. рублей;</w:t>
      </w:r>
    </w:p>
    <w:p w:rsidR="00084202" w:rsidRDefault="00084202" w:rsidP="00AC731E">
      <w:pPr>
        <w:spacing w:after="240"/>
        <w:jc w:val="both"/>
        <w:rPr>
          <w:sz w:val="28"/>
          <w:szCs w:val="28"/>
        </w:rPr>
      </w:pPr>
      <w:r>
        <w:rPr>
          <w:sz w:val="28"/>
          <w:szCs w:val="28"/>
        </w:rPr>
        <w:t xml:space="preserve">Проведена </w:t>
      </w:r>
      <w:r w:rsidRPr="006805DB">
        <w:rPr>
          <w:sz w:val="28"/>
          <w:szCs w:val="28"/>
        </w:rPr>
        <w:t>установка бортовых камней по ул. Советская от д.10 до д. 3А с. Шум Кировского района Ленинградской области (после асфальтирования)</w:t>
      </w:r>
      <w:r>
        <w:rPr>
          <w:sz w:val="28"/>
          <w:szCs w:val="28"/>
        </w:rPr>
        <w:t xml:space="preserve"> за счет средств местного бюджета на сумму 407,9 тыс. рублей;</w:t>
      </w:r>
    </w:p>
    <w:p w:rsidR="00084202" w:rsidRPr="006805DB" w:rsidRDefault="00084202" w:rsidP="00AC731E">
      <w:pPr>
        <w:spacing w:after="240"/>
        <w:jc w:val="both"/>
        <w:rPr>
          <w:sz w:val="28"/>
          <w:szCs w:val="28"/>
        </w:rPr>
      </w:pPr>
      <w:r>
        <w:rPr>
          <w:sz w:val="28"/>
          <w:szCs w:val="28"/>
        </w:rPr>
        <w:t xml:space="preserve">- </w:t>
      </w:r>
      <w:r w:rsidRPr="00C80F19">
        <w:rPr>
          <w:sz w:val="28"/>
          <w:szCs w:val="28"/>
        </w:rPr>
        <w:t>проведены мероприятия  по изготовлению, получению заключения по ПСД, осуществлению технадзора по ремонту дорог</w:t>
      </w:r>
      <w:r>
        <w:rPr>
          <w:sz w:val="28"/>
          <w:szCs w:val="28"/>
        </w:rPr>
        <w:t xml:space="preserve"> на сумму 171,3 тыс. рублей.</w:t>
      </w:r>
    </w:p>
    <w:p w:rsidR="00084202" w:rsidRDefault="00084202" w:rsidP="00084202">
      <w:pPr>
        <w:jc w:val="both"/>
        <w:rPr>
          <w:sz w:val="28"/>
          <w:szCs w:val="28"/>
        </w:rPr>
      </w:pPr>
      <w:r w:rsidRPr="00B9037E">
        <w:rPr>
          <w:b/>
          <w:sz w:val="28"/>
          <w:szCs w:val="28"/>
        </w:rPr>
        <w:t xml:space="preserve"> </w:t>
      </w:r>
      <w:r w:rsidRPr="00B9037E">
        <w:rPr>
          <w:b/>
          <w:bCs/>
          <w:sz w:val="28"/>
          <w:szCs w:val="28"/>
          <w:u w:val="single"/>
        </w:rPr>
        <w:t>ПРОГРАММА</w:t>
      </w:r>
      <w:r w:rsidRPr="00B9037E">
        <w:rPr>
          <w:b/>
          <w:sz w:val="28"/>
          <w:szCs w:val="28"/>
        </w:rPr>
        <w:t xml:space="preserve">  </w:t>
      </w:r>
      <w:r>
        <w:rPr>
          <w:b/>
          <w:sz w:val="28"/>
          <w:szCs w:val="28"/>
        </w:rPr>
        <w:t>«</w:t>
      </w:r>
      <w:r w:rsidRPr="009357F9">
        <w:rPr>
          <w:b/>
          <w:color w:val="000000"/>
          <w:sz w:val="28"/>
          <w:szCs w:val="28"/>
        </w:rPr>
        <w:t>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w:t>
      </w:r>
      <w:r>
        <w:rPr>
          <w:color w:val="000000"/>
        </w:rPr>
        <w:t xml:space="preserve">» - </w:t>
      </w:r>
      <w:r>
        <w:rPr>
          <w:sz w:val="28"/>
          <w:szCs w:val="28"/>
        </w:rPr>
        <w:t>52,5</w:t>
      </w:r>
      <w:r w:rsidRPr="00B9037E">
        <w:rPr>
          <w:sz w:val="28"/>
          <w:szCs w:val="28"/>
        </w:rPr>
        <w:t xml:space="preserve"> тыс. руб. </w:t>
      </w:r>
      <w:r>
        <w:rPr>
          <w:sz w:val="28"/>
          <w:szCs w:val="28"/>
        </w:rPr>
        <w:t>Проведены следующие работы:</w:t>
      </w:r>
    </w:p>
    <w:p w:rsidR="00084202" w:rsidRDefault="00084202" w:rsidP="00084202">
      <w:pPr>
        <w:jc w:val="both"/>
        <w:rPr>
          <w:sz w:val="28"/>
          <w:szCs w:val="28"/>
        </w:rPr>
      </w:pPr>
      <w:r>
        <w:rPr>
          <w:sz w:val="28"/>
          <w:szCs w:val="28"/>
        </w:rPr>
        <w:lastRenderedPageBreak/>
        <w:t>- мероприятия по уничтожению борщевика Сосновского (0,1га) на сумму 33,8 тыс. рублей;</w:t>
      </w:r>
    </w:p>
    <w:p w:rsidR="00084202" w:rsidRDefault="00084202" w:rsidP="00084202">
      <w:pPr>
        <w:jc w:val="both"/>
        <w:rPr>
          <w:sz w:val="28"/>
          <w:szCs w:val="28"/>
        </w:rPr>
      </w:pPr>
      <w:r>
        <w:rPr>
          <w:sz w:val="28"/>
          <w:szCs w:val="28"/>
        </w:rPr>
        <w:t>- проведена оценка эффективности по уничтожению борщевика Сосновского на сумму 18,7 тыс. рублей;</w:t>
      </w:r>
    </w:p>
    <w:p w:rsidR="00084202" w:rsidRPr="00B9037E" w:rsidRDefault="00084202" w:rsidP="00084202">
      <w:pPr>
        <w:rPr>
          <w:sz w:val="28"/>
          <w:szCs w:val="28"/>
        </w:rPr>
      </w:pPr>
    </w:p>
    <w:p w:rsidR="00084202" w:rsidRDefault="00084202" w:rsidP="00084202">
      <w:pPr>
        <w:pStyle w:val="a7"/>
        <w:shd w:val="clear" w:color="auto" w:fill="FFFFFF"/>
        <w:spacing w:before="0" w:beforeAutospacing="0" w:after="0" w:afterAutospacing="0"/>
        <w:jc w:val="both"/>
        <w:rPr>
          <w:sz w:val="28"/>
          <w:szCs w:val="28"/>
        </w:rPr>
      </w:pPr>
      <w:r w:rsidRPr="00B9037E">
        <w:rPr>
          <w:b/>
          <w:bCs/>
          <w:sz w:val="28"/>
          <w:szCs w:val="28"/>
          <w:u w:val="single"/>
        </w:rPr>
        <w:t>ПРОГРАММА</w:t>
      </w:r>
      <w:r w:rsidRPr="00B9037E">
        <w:rPr>
          <w:b/>
          <w:bCs/>
          <w:sz w:val="28"/>
          <w:szCs w:val="28"/>
        </w:rPr>
        <w:t xml:space="preserve"> </w:t>
      </w:r>
      <w:r w:rsidRPr="00001BEA">
        <w:rPr>
          <w:b/>
          <w:bCs/>
          <w:sz w:val="28"/>
          <w:szCs w:val="28"/>
        </w:rPr>
        <w:t>«</w:t>
      </w:r>
      <w:r w:rsidRPr="00001BEA">
        <w:rPr>
          <w:b/>
          <w:color w:val="000000"/>
          <w:sz w:val="28"/>
          <w:szCs w:val="28"/>
        </w:rPr>
        <w:t>Развитие и поддержка малого и среднего  предпринимательства в муниципальном образовании Шумское сельское  поселении  Кировского муниципального района  Ленинградской области</w:t>
      </w:r>
      <w:r w:rsidRPr="00001BEA">
        <w:rPr>
          <w:b/>
          <w:bCs/>
          <w:sz w:val="28"/>
          <w:szCs w:val="28"/>
        </w:rPr>
        <w:t>»</w:t>
      </w:r>
      <w:r w:rsidRPr="00001BEA">
        <w:rPr>
          <w:b/>
          <w:sz w:val="28"/>
          <w:szCs w:val="28"/>
        </w:rPr>
        <w:t xml:space="preserve">  - </w:t>
      </w:r>
      <w:r>
        <w:rPr>
          <w:b/>
          <w:sz w:val="28"/>
          <w:szCs w:val="28"/>
        </w:rPr>
        <w:t>3,0</w:t>
      </w:r>
      <w:r w:rsidRPr="00001BEA">
        <w:rPr>
          <w:b/>
          <w:sz w:val="28"/>
          <w:szCs w:val="28"/>
        </w:rPr>
        <w:t xml:space="preserve"> тыс</w:t>
      </w:r>
      <w:proofErr w:type="gramStart"/>
      <w:r w:rsidRPr="00001BEA">
        <w:rPr>
          <w:b/>
          <w:sz w:val="28"/>
          <w:szCs w:val="28"/>
        </w:rPr>
        <w:t>.р</w:t>
      </w:r>
      <w:proofErr w:type="gramEnd"/>
      <w:r w:rsidRPr="00001BEA">
        <w:rPr>
          <w:b/>
          <w:sz w:val="28"/>
          <w:szCs w:val="28"/>
        </w:rPr>
        <w:t>уб.</w:t>
      </w:r>
      <w:r>
        <w:rPr>
          <w:b/>
          <w:sz w:val="28"/>
          <w:szCs w:val="28"/>
        </w:rPr>
        <w:t xml:space="preserve"> </w:t>
      </w:r>
      <w:r w:rsidRPr="00001BEA">
        <w:rPr>
          <w:sz w:val="28"/>
          <w:szCs w:val="28"/>
        </w:rPr>
        <w:t>Выплачена субсидия по развитию и поддержке малого и среднего предпринимательства.</w:t>
      </w:r>
    </w:p>
    <w:p w:rsidR="00084202" w:rsidRPr="00001BEA" w:rsidRDefault="00084202" w:rsidP="00084202">
      <w:pPr>
        <w:pStyle w:val="a7"/>
        <w:shd w:val="clear" w:color="auto" w:fill="FFFFFF"/>
        <w:spacing w:before="0" w:beforeAutospacing="0" w:after="0" w:afterAutospacing="0"/>
        <w:jc w:val="both"/>
        <w:rPr>
          <w:color w:val="000000"/>
          <w:sz w:val="28"/>
          <w:szCs w:val="28"/>
        </w:rPr>
      </w:pPr>
    </w:p>
    <w:p w:rsidR="00084202" w:rsidRDefault="00084202" w:rsidP="00084202">
      <w:pPr>
        <w:jc w:val="both"/>
        <w:rPr>
          <w:b/>
          <w:color w:val="000000"/>
          <w:sz w:val="28"/>
          <w:szCs w:val="28"/>
        </w:rPr>
      </w:pPr>
      <w:r w:rsidRPr="00B9037E">
        <w:rPr>
          <w:b/>
          <w:bCs/>
          <w:sz w:val="28"/>
          <w:szCs w:val="28"/>
          <w:u w:val="single"/>
        </w:rPr>
        <w:t>ПРОГРАММА</w:t>
      </w:r>
      <w:r w:rsidRPr="009357F9">
        <w:rPr>
          <w:b/>
          <w:bCs/>
          <w:sz w:val="28"/>
          <w:szCs w:val="28"/>
        </w:rPr>
        <w:t xml:space="preserve"> «</w:t>
      </w:r>
      <w:r w:rsidRPr="00001BEA">
        <w:rPr>
          <w:b/>
          <w:color w:val="000000"/>
          <w:spacing w:val="-1"/>
          <w:sz w:val="28"/>
          <w:szCs w:val="28"/>
        </w:rPr>
        <w:t>Развитие части территорий</w:t>
      </w:r>
      <w:r w:rsidRPr="00001BEA">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w:t>
      </w:r>
      <w:r>
        <w:rPr>
          <w:b/>
          <w:color w:val="000000"/>
          <w:sz w:val="28"/>
          <w:szCs w:val="28"/>
        </w:rPr>
        <w:t xml:space="preserve">» - 2687,5 тыс. рублей. </w:t>
      </w:r>
    </w:p>
    <w:p w:rsidR="00084202" w:rsidRPr="00001BEA" w:rsidRDefault="00084202" w:rsidP="00084202">
      <w:pPr>
        <w:jc w:val="both"/>
        <w:rPr>
          <w:color w:val="000000"/>
          <w:sz w:val="28"/>
          <w:szCs w:val="28"/>
        </w:rPr>
      </w:pPr>
      <w:r w:rsidRPr="00001BEA">
        <w:rPr>
          <w:color w:val="000000"/>
          <w:sz w:val="28"/>
          <w:szCs w:val="28"/>
        </w:rPr>
        <w:t>В рамках</w:t>
      </w:r>
      <w:r>
        <w:rPr>
          <w:b/>
          <w:color w:val="000000"/>
          <w:sz w:val="28"/>
          <w:szCs w:val="28"/>
        </w:rPr>
        <w:t xml:space="preserve"> </w:t>
      </w:r>
      <w:r w:rsidRPr="00001BEA">
        <w:rPr>
          <w:color w:val="000000"/>
          <w:sz w:val="28"/>
          <w:szCs w:val="28"/>
        </w:rPr>
        <w:t>областного закона от 14 декабря 2012 года № 147-оз «</w:t>
      </w:r>
      <w:r w:rsidRPr="00001BEA">
        <w:rPr>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b/>
          <w:color w:val="000000"/>
          <w:sz w:val="28"/>
          <w:szCs w:val="28"/>
        </w:rPr>
        <w:t xml:space="preserve"> </w:t>
      </w:r>
      <w:r w:rsidRPr="00001BEA">
        <w:rPr>
          <w:color w:val="000000"/>
          <w:sz w:val="28"/>
          <w:szCs w:val="28"/>
        </w:rPr>
        <w:t>проведены следующие мероприятия:</w:t>
      </w:r>
    </w:p>
    <w:p w:rsidR="00084202" w:rsidRDefault="00084202" w:rsidP="00084202">
      <w:pPr>
        <w:jc w:val="both"/>
        <w:rPr>
          <w:color w:val="212121"/>
          <w:sz w:val="28"/>
          <w:szCs w:val="28"/>
        </w:rPr>
      </w:pPr>
      <w:proofErr w:type="gramStart"/>
      <w:r>
        <w:rPr>
          <w:color w:val="000000"/>
          <w:sz w:val="28"/>
          <w:szCs w:val="28"/>
        </w:rPr>
        <w:t xml:space="preserve">- Произведено приобретение щебеночно-песчанной смеси для подсыпки дорог </w:t>
      </w:r>
      <w:r w:rsidRPr="00001BEA">
        <w:rPr>
          <w:color w:val="212121"/>
          <w:sz w:val="28"/>
          <w:szCs w:val="28"/>
        </w:rPr>
        <w:t>в  п.ст. Войбокало ул. Новая, в д. Дусьево, в  п.ст. Новый Быт, в  п. Концы ул. Плитная, в  п. Концы ул. 1-я Карьерная, в  п. Концы ул. 2-я Карьерная</w:t>
      </w:r>
      <w:r>
        <w:rPr>
          <w:color w:val="212121"/>
          <w:sz w:val="28"/>
          <w:szCs w:val="28"/>
        </w:rPr>
        <w:t xml:space="preserve"> на сумму 1723,5 тыс. рублей, в том числе за счет средств ОБ ЛО - 1603,3 тыс. руб.;</w:t>
      </w:r>
      <w:proofErr w:type="gramEnd"/>
    </w:p>
    <w:p w:rsidR="00084202" w:rsidRDefault="00084202" w:rsidP="00084202">
      <w:pPr>
        <w:jc w:val="both"/>
        <w:rPr>
          <w:color w:val="212121"/>
          <w:sz w:val="28"/>
          <w:szCs w:val="28"/>
        </w:rPr>
      </w:pPr>
      <w:r>
        <w:rPr>
          <w:sz w:val="28"/>
          <w:szCs w:val="28"/>
        </w:rPr>
        <w:t xml:space="preserve">- </w:t>
      </w:r>
      <w:r w:rsidRPr="00001BEA">
        <w:rPr>
          <w:sz w:val="28"/>
          <w:szCs w:val="28"/>
        </w:rPr>
        <w:t xml:space="preserve">произведена  </w:t>
      </w:r>
      <w:r w:rsidRPr="00001BEA">
        <w:rPr>
          <w:color w:val="212121"/>
          <w:sz w:val="28"/>
          <w:szCs w:val="28"/>
        </w:rPr>
        <w:t>замена системы фильтрации в скважине для питьевой воды в д. Горка</w:t>
      </w:r>
      <w:r>
        <w:rPr>
          <w:color w:val="212121"/>
          <w:sz w:val="28"/>
          <w:szCs w:val="28"/>
        </w:rPr>
        <w:t xml:space="preserve"> на сумму 264,0 тыс. рублей, в том числе за счет средств ОБ ЛО – 245,6 тыс. руб.;</w:t>
      </w:r>
    </w:p>
    <w:p w:rsidR="00084202" w:rsidRDefault="00084202" w:rsidP="00084202">
      <w:pPr>
        <w:jc w:val="both"/>
        <w:rPr>
          <w:color w:val="212121"/>
          <w:sz w:val="28"/>
          <w:szCs w:val="28"/>
        </w:rPr>
      </w:pPr>
      <w:r>
        <w:rPr>
          <w:color w:val="212121"/>
          <w:sz w:val="28"/>
          <w:szCs w:val="28"/>
        </w:rPr>
        <w:t xml:space="preserve">- произведено </w:t>
      </w:r>
      <w:r w:rsidRPr="00722AE0">
        <w:rPr>
          <w:color w:val="212121"/>
          <w:sz w:val="28"/>
          <w:szCs w:val="28"/>
        </w:rPr>
        <w:t xml:space="preserve">изготовление и установка табличек наружного источника противопожарного водоснабжения в населенных пунктах МО Шумское сельское поселение </w:t>
      </w:r>
      <w:r>
        <w:rPr>
          <w:color w:val="212121"/>
          <w:sz w:val="28"/>
          <w:szCs w:val="28"/>
        </w:rPr>
        <w:t>на сумму 100,0 тыс. рублей, в том числе за счет средств ОБ ЛО – 93,0 тыс. руб.;</w:t>
      </w:r>
    </w:p>
    <w:p w:rsidR="00084202" w:rsidRDefault="00084202" w:rsidP="00084202">
      <w:pPr>
        <w:jc w:val="both"/>
        <w:rPr>
          <w:color w:val="212121"/>
          <w:sz w:val="28"/>
          <w:szCs w:val="28"/>
        </w:rPr>
      </w:pPr>
      <w:proofErr w:type="gramStart"/>
      <w:r>
        <w:rPr>
          <w:sz w:val="28"/>
          <w:szCs w:val="28"/>
        </w:rPr>
        <w:t xml:space="preserve">- произведены </w:t>
      </w:r>
      <w:r w:rsidRPr="00722AE0">
        <w:rPr>
          <w:color w:val="212121"/>
          <w:sz w:val="28"/>
          <w:szCs w:val="28"/>
        </w:rPr>
        <w:t>устройство и чистка пожарных водоемов,  в д. Войпала, д. Гнори, д. Горгала, д. Горка, д. Карпово, п. Концы ул. Заречная, ул. Плитная, д. Койчала, п.ст. Новый Быт ул. Связи, ул. Волховская, д. Сибола</w:t>
      </w:r>
      <w:r w:rsidRPr="00722AE0">
        <w:rPr>
          <w:sz w:val="28"/>
          <w:szCs w:val="28"/>
        </w:rPr>
        <w:t xml:space="preserve"> </w:t>
      </w:r>
      <w:r>
        <w:rPr>
          <w:color w:val="212121"/>
          <w:sz w:val="28"/>
          <w:szCs w:val="28"/>
        </w:rPr>
        <w:t>на сумму 300,0 тыс. рублей, в том числе за счет средств ОБ ЛО – 279,1 тыс. руб.;</w:t>
      </w:r>
      <w:proofErr w:type="gramEnd"/>
    </w:p>
    <w:p w:rsidR="00084202" w:rsidRDefault="00084202" w:rsidP="00084202">
      <w:pPr>
        <w:jc w:val="both"/>
        <w:rPr>
          <w:color w:val="212121"/>
          <w:sz w:val="28"/>
          <w:szCs w:val="28"/>
        </w:rPr>
      </w:pPr>
      <w:r>
        <w:rPr>
          <w:color w:val="212121"/>
          <w:sz w:val="28"/>
          <w:szCs w:val="28"/>
        </w:rPr>
        <w:t xml:space="preserve">- произведен </w:t>
      </w:r>
      <w:r w:rsidRPr="00722AE0">
        <w:rPr>
          <w:color w:val="212121"/>
          <w:sz w:val="28"/>
          <w:szCs w:val="28"/>
        </w:rPr>
        <w:t xml:space="preserve">ремонт подъездов к пожарным водоемам в п.ст. Войбокало ул. </w:t>
      </w:r>
      <w:proofErr w:type="gramStart"/>
      <w:r w:rsidRPr="00722AE0">
        <w:rPr>
          <w:color w:val="212121"/>
          <w:sz w:val="28"/>
          <w:szCs w:val="28"/>
        </w:rPr>
        <w:t>Привокзальная</w:t>
      </w:r>
      <w:proofErr w:type="gramEnd"/>
      <w:r w:rsidRPr="00722AE0">
        <w:rPr>
          <w:color w:val="212121"/>
          <w:sz w:val="28"/>
          <w:szCs w:val="28"/>
        </w:rPr>
        <w:t>, п.ст. Новый Быт ул. Волховская, пос. Концы ул. Заречная</w:t>
      </w:r>
      <w:r>
        <w:rPr>
          <w:color w:val="212121"/>
          <w:sz w:val="28"/>
          <w:szCs w:val="28"/>
        </w:rPr>
        <w:t xml:space="preserve"> на сумму 100,0 тыс. рублей, в том числе за счет средств ОБ ЛО – 93,0 тыс. руб.; </w:t>
      </w:r>
    </w:p>
    <w:p w:rsidR="00084202" w:rsidRDefault="00084202" w:rsidP="00084202">
      <w:pPr>
        <w:jc w:val="both"/>
        <w:rPr>
          <w:color w:val="212121"/>
          <w:sz w:val="28"/>
          <w:szCs w:val="28"/>
        </w:rPr>
      </w:pPr>
      <w:r>
        <w:rPr>
          <w:color w:val="212121"/>
          <w:sz w:val="28"/>
          <w:szCs w:val="28"/>
        </w:rPr>
        <w:t>-приобретены детские площадки в д. Концы, в д. Койчала на сумму 200,0 тыс. рублей, в том числе за счет средств ОБ ЛО – 186,0 тыс. руб.</w:t>
      </w:r>
    </w:p>
    <w:p w:rsidR="00084202" w:rsidRDefault="00084202" w:rsidP="00084202">
      <w:pPr>
        <w:jc w:val="both"/>
        <w:rPr>
          <w:sz w:val="28"/>
          <w:szCs w:val="28"/>
        </w:rPr>
      </w:pPr>
    </w:p>
    <w:p w:rsidR="00084202" w:rsidRPr="00722AE0" w:rsidRDefault="00084202" w:rsidP="00084202">
      <w:pPr>
        <w:jc w:val="both"/>
        <w:rPr>
          <w:sz w:val="28"/>
          <w:szCs w:val="28"/>
        </w:rPr>
      </w:pPr>
      <w:r w:rsidRPr="00B9037E">
        <w:rPr>
          <w:b/>
          <w:bCs/>
          <w:sz w:val="28"/>
          <w:szCs w:val="28"/>
          <w:u w:val="single"/>
        </w:rPr>
        <w:t>ПРОГРАММА</w:t>
      </w:r>
      <w:r w:rsidRPr="00722AE0">
        <w:rPr>
          <w:color w:val="000000"/>
          <w:spacing w:val="-1"/>
        </w:rPr>
        <w:t xml:space="preserve"> </w:t>
      </w:r>
      <w:r>
        <w:rPr>
          <w:color w:val="000000"/>
          <w:spacing w:val="-1"/>
        </w:rPr>
        <w:t>«</w:t>
      </w:r>
      <w:r w:rsidRPr="00722AE0">
        <w:rPr>
          <w:b/>
          <w:color w:val="000000"/>
          <w:spacing w:val="-1"/>
          <w:sz w:val="28"/>
          <w:szCs w:val="28"/>
        </w:rPr>
        <w:t>Развитие части территории</w:t>
      </w:r>
      <w:r w:rsidRPr="00722AE0">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w:t>
      </w:r>
      <w:r w:rsidRPr="00722AE0">
        <w:rPr>
          <w:b/>
          <w:color w:val="000000"/>
          <w:sz w:val="28"/>
          <w:szCs w:val="28"/>
        </w:rPr>
        <w:lastRenderedPageBreak/>
        <w:t>центром</w:t>
      </w:r>
      <w:r>
        <w:rPr>
          <w:b/>
          <w:color w:val="000000"/>
          <w:sz w:val="28"/>
          <w:szCs w:val="28"/>
        </w:rPr>
        <w:t>» - 1150,4 тыс. рублей, в том числе за счет средств ОБ ЛО – 1068,4 тыс. рублей.</w:t>
      </w:r>
    </w:p>
    <w:p w:rsidR="00084202" w:rsidRDefault="00084202" w:rsidP="00084202">
      <w:pPr>
        <w:jc w:val="both"/>
        <w:rPr>
          <w:sz w:val="28"/>
          <w:szCs w:val="28"/>
        </w:rPr>
      </w:pPr>
      <w:r>
        <w:rPr>
          <w:sz w:val="28"/>
          <w:szCs w:val="28"/>
        </w:rPr>
        <w:t xml:space="preserve">   В рамках </w:t>
      </w:r>
      <w:r w:rsidRPr="00722AE0">
        <w:rPr>
          <w:bCs/>
          <w:sz w:val="28"/>
          <w:szCs w:val="28"/>
        </w:rPr>
        <w:t xml:space="preserve">областного закона Ленинградской области от 15 января 2018 года № 3-оз </w:t>
      </w:r>
      <w:r w:rsidRPr="00722AE0">
        <w:rPr>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sz w:val="28"/>
          <w:szCs w:val="28"/>
        </w:rPr>
        <w:t>» были проведены следующие работы:</w:t>
      </w:r>
    </w:p>
    <w:p w:rsidR="00084202" w:rsidRDefault="00084202" w:rsidP="00084202">
      <w:pPr>
        <w:jc w:val="both"/>
        <w:rPr>
          <w:color w:val="000000"/>
          <w:sz w:val="28"/>
          <w:szCs w:val="28"/>
        </w:rPr>
      </w:pPr>
      <w:r>
        <w:rPr>
          <w:sz w:val="28"/>
          <w:szCs w:val="28"/>
        </w:rPr>
        <w:t xml:space="preserve">- </w:t>
      </w:r>
      <w:r w:rsidRPr="00722AE0">
        <w:rPr>
          <w:rFonts w:eastAsia="Times-Roman"/>
          <w:sz w:val="28"/>
          <w:szCs w:val="28"/>
        </w:rPr>
        <w:t>произведен р</w:t>
      </w:r>
      <w:r w:rsidRPr="00722AE0">
        <w:rPr>
          <w:color w:val="000000"/>
          <w:sz w:val="28"/>
          <w:szCs w:val="28"/>
        </w:rPr>
        <w:t>емонт площади около здания МКУК «СКДЦ «Шум» по адресу: Ленинградская область, Кировский район, с. Шум, ул. Советская д. 3А» (асфальтирование) и установка бортовых камней после асфальтирования на сумму 1 150,4 тыс. рублей.</w:t>
      </w:r>
    </w:p>
    <w:p w:rsidR="00084202" w:rsidRPr="00722AE0" w:rsidRDefault="00084202" w:rsidP="00084202">
      <w:pPr>
        <w:jc w:val="both"/>
        <w:rPr>
          <w:sz w:val="28"/>
          <w:szCs w:val="28"/>
        </w:rPr>
      </w:pPr>
    </w:p>
    <w:p w:rsidR="00084202" w:rsidRDefault="00084202" w:rsidP="00084202">
      <w:pPr>
        <w:jc w:val="both"/>
        <w:rPr>
          <w:sz w:val="28"/>
          <w:szCs w:val="28"/>
        </w:rPr>
      </w:pPr>
      <w:r w:rsidRPr="00B9037E">
        <w:rPr>
          <w:b/>
          <w:bCs/>
          <w:sz w:val="28"/>
          <w:szCs w:val="28"/>
          <w:u w:val="single"/>
        </w:rPr>
        <w:t>ПРОГРАММА</w:t>
      </w:r>
      <w:r w:rsidRPr="00510C56">
        <w:t xml:space="preserve"> </w:t>
      </w:r>
      <w:r>
        <w:t>«</w:t>
      </w:r>
      <w:r w:rsidRPr="00510C56">
        <w:rPr>
          <w:b/>
          <w:sz w:val="28"/>
          <w:szCs w:val="28"/>
        </w:rPr>
        <w:t>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w:t>
      </w:r>
      <w:r>
        <w:rPr>
          <w:b/>
          <w:sz w:val="28"/>
          <w:szCs w:val="28"/>
        </w:rPr>
        <w:t xml:space="preserve">» - 100,0 тыс. рублей. </w:t>
      </w:r>
      <w:r w:rsidRPr="00510C56">
        <w:rPr>
          <w:sz w:val="28"/>
          <w:szCs w:val="28"/>
        </w:rPr>
        <w:t>В период распространения</w:t>
      </w:r>
      <w:r w:rsidRPr="00FA6044">
        <w:rPr>
          <w:sz w:val="28"/>
          <w:szCs w:val="28"/>
        </w:rPr>
        <w:t xml:space="preserve"> </w:t>
      </w:r>
      <w:r w:rsidRPr="00510C56">
        <w:rPr>
          <w:sz w:val="28"/>
          <w:szCs w:val="28"/>
        </w:rPr>
        <w:t>новой короновирусной инфекции (</w:t>
      </w:r>
      <w:r w:rsidRPr="00510C56">
        <w:rPr>
          <w:sz w:val="28"/>
          <w:szCs w:val="28"/>
          <w:lang w:val="en-US"/>
        </w:rPr>
        <w:t>COVID</w:t>
      </w:r>
      <w:r w:rsidRPr="00FA6044">
        <w:rPr>
          <w:sz w:val="28"/>
          <w:szCs w:val="28"/>
        </w:rPr>
        <w:t>-19)</w:t>
      </w:r>
      <w:r>
        <w:rPr>
          <w:sz w:val="28"/>
          <w:szCs w:val="28"/>
        </w:rPr>
        <w:t xml:space="preserve"> были приобретены средства индивидуальной защиты и дезинфицирующие средства на сумму 100,0 тыс. рублей.</w:t>
      </w:r>
    </w:p>
    <w:p w:rsidR="00084202" w:rsidRDefault="00084202" w:rsidP="00084202">
      <w:pPr>
        <w:jc w:val="both"/>
        <w:rPr>
          <w:sz w:val="28"/>
          <w:szCs w:val="28"/>
        </w:rPr>
      </w:pPr>
    </w:p>
    <w:p w:rsidR="00084202" w:rsidRDefault="00084202" w:rsidP="00084202">
      <w:pPr>
        <w:jc w:val="both"/>
        <w:rPr>
          <w:b/>
          <w:sz w:val="28"/>
          <w:szCs w:val="28"/>
        </w:rPr>
      </w:pPr>
      <w:r w:rsidRPr="00B9037E">
        <w:rPr>
          <w:b/>
          <w:bCs/>
          <w:sz w:val="28"/>
          <w:szCs w:val="28"/>
          <w:u w:val="single"/>
        </w:rPr>
        <w:t>ПРОГРАММ</w:t>
      </w:r>
      <w:r>
        <w:rPr>
          <w:b/>
          <w:bCs/>
          <w:sz w:val="28"/>
          <w:szCs w:val="28"/>
          <w:u w:val="single"/>
        </w:rPr>
        <w:t>А</w:t>
      </w:r>
      <w:r w:rsidRPr="00FA6044">
        <w:rPr>
          <w:b/>
          <w:bCs/>
          <w:sz w:val="28"/>
          <w:szCs w:val="28"/>
        </w:rPr>
        <w:t xml:space="preserve"> </w:t>
      </w:r>
      <w:r>
        <w:rPr>
          <w:b/>
          <w:bCs/>
          <w:sz w:val="28"/>
          <w:szCs w:val="28"/>
        </w:rPr>
        <w:t>«</w:t>
      </w:r>
      <w:r w:rsidRPr="00FA6044">
        <w:rPr>
          <w:b/>
          <w:spacing w:val="2"/>
          <w:sz w:val="28"/>
          <w:szCs w:val="28"/>
          <w:shd w:val="clear" w:color="auto" w:fill="FFFFFF"/>
        </w:rPr>
        <w:t xml:space="preserve">Переселение граждан из аварийного жилищного фонда </w:t>
      </w:r>
      <w:r w:rsidRPr="00FA6044">
        <w:rPr>
          <w:b/>
          <w:sz w:val="28"/>
          <w:szCs w:val="28"/>
        </w:rPr>
        <w:t xml:space="preserve"> муниципального образования Шумское сельское поселение Кировского муниципального района Ленинградской области</w:t>
      </w:r>
      <w:r>
        <w:rPr>
          <w:b/>
          <w:sz w:val="28"/>
          <w:szCs w:val="28"/>
        </w:rPr>
        <w:t>» - 1568,8 тыс. рублей.</w:t>
      </w:r>
    </w:p>
    <w:p w:rsidR="00084202" w:rsidRDefault="00084202" w:rsidP="00084202">
      <w:pPr>
        <w:jc w:val="both"/>
        <w:rPr>
          <w:sz w:val="28"/>
          <w:szCs w:val="28"/>
        </w:rPr>
      </w:pPr>
      <w:r>
        <w:rPr>
          <w:sz w:val="28"/>
          <w:szCs w:val="28"/>
        </w:rPr>
        <w:t>Для расселения граждан из аварийного жилого фонда было приобретено жилое помещение на сумму 1568,8 тыс. рублей, в том числе за счет средств ОБ ЛО – 1393,5 тыс. рублей.</w:t>
      </w:r>
    </w:p>
    <w:p w:rsidR="00084202" w:rsidRDefault="00084202" w:rsidP="00084202">
      <w:pPr>
        <w:jc w:val="both"/>
        <w:rPr>
          <w:sz w:val="28"/>
          <w:szCs w:val="28"/>
        </w:rPr>
      </w:pPr>
      <w:r>
        <w:rPr>
          <w:sz w:val="28"/>
          <w:szCs w:val="28"/>
        </w:rPr>
        <w:t xml:space="preserve"> </w:t>
      </w:r>
    </w:p>
    <w:p w:rsidR="00084202" w:rsidRDefault="00084202" w:rsidP="00084202">
      <w:pPr>
        <w:jc w:val="both"/>
        <w:rPr>
          <w:b/>
          <w:color w:val="000000"/>
          <w:sz w:val="28"/>
          <w:szCs w:val="28"/>
        </w:rPr>
      </w:pPr>
      <w:r w:rsidRPr="00B9037E">
        <w:rPr>
          <w:b/>
          <w:bCs/>
          <w:sz w:val="28"/>
          <w:szCs w:val="28"/>
          <w:u w:val="single"/>
        </w:rPr>
        <w:t>ПРОГРАММ</w:t>
      </w:r>
      <w:r>
        <w:rPr>
          <w:b/>
          <w:bCs/>
          <w:sz w:val="28"/>
          <w:szCs w:val="28"/>
          <w:u w:val="single"/>
        </w:rPr>
        <w:t>А</w:t>
      </w:r>
      <w:r w:rsidRPr="00FA6044">
        <w:rPr>
          <w:b/>
          <w:bCs/>
          <w:sz w:val="28"/>
          <w:szCs w:val="28"/>
        </w:rPr>
        <w:t xml:space="preserve"> «</w:t>
      </w:r>
      <w:r w:rsidRPr="00FA6044">
        <w:rPr>
          <w:b/>
          <w:color w:val="000000"/>
          <w:sz w:val="28"/>
          <w:szCs w:val="28"/>
        </w:rPr>
        <w:t>Оказание поддержки гражданам, пострадавшим в результате пожара муниципального жилищного фонда на территории муниципального образования Шумское сельское поселение Кировского муниципального района Ленинградской области</w:t>
      </w:r>
      <w:r>
        <w:rPr>
          <w:b/>
          <w:color w:val="000000"/>
          <w:sz w:val="28"/>
          <w:szCs w:val="28"/>
        </w:rPr>
        <w:t>» - 1621,7 тыс. рублей</w:t>
      </w:r>
    </w:p>
    <w:p w:rsidR="00084202" w:rsidRDefault="00084202" w:rsidP="00084202">
      <w:pPr>
        <w:jc w:val="both"/>
        <w:rPr>
          <w:color w:val="000000"/>
          <w:sz w:val="28"/>
          <w:szCs w:val="28"/>
        </w:rPr>
      </w:pPr>
      <w:r>
        <w:rPr>
          <w:color w:val="000000"/>
          <w:sz w:val="28"/>
          <w:szCs w:val="28"/>
        </w:rPr>
        <w:t>Для оказани</w:t>
      </w:r>
      <w:r w:rsidR="00AC731E">
        <w:rPr>
          <w:color w:val="000000"/>
          <w:sz w:val="28"/>
          <w:szCs w:val="28"/>
        </w:rPr>
        <w:t>я</w:t>
      </w:r>
      <w:r>
        <w:rPr>
          <w:color w:val="000000"/>
          <w:sz w:val="28"/>
          <w:szCs w:val="28"/>
        </w:rPr>
        <w:t xml:space="preserve"> поддержки граждан, пострадавшим в результате пожара муниципального жилого помещения на территории МО Шумское СП было приобретено одной семье жилое помещение на сумму 1621,7 тыс. рублей, в том числе за счет средств ОБ ЛО – 1589,7 тыс. рублей.</w:t>
      </w:r>
    </w:p>
    <w:p w:rsidR="00084202" w:rsidRDefault="00084202" w:rsidP="00084202">
      <w:pPr>
        <w:jc w:val="both"/>
        <w:rPr>
          <w:color w:val="000000"/>
          <w:sz w:val="28"/>
          <w:szCs w:val="28"/>
        </w:rPr>
      </w:pPr>
    </w:p>
    <w:p w:rsidR="00084202" w:rsidRDefault="00084202" w:rsidP="00084202">
      <w:pPr>
        <w:jc w:val="both"/>
        <w:rPr>
          <w:b/>
          <w:color w:val="000000"/>
          <w:sz w:val="28"/>
          <w:szCs w:val="28"/>
        </w:rPr>
      </w:pPr>
      <w:r w:rsidRPr="00B9037E">
        <w:rPr>
          <w:b/>
          <w:bCs/>
          <w:sz w:val="28"/>
          <w:szCs w:val="28"/>
          <w:u w:val="single"/>
        </w:rPr>
        <w:t>ПРОГРАММ</w:t>
      </w:r>
      <w:r>
        <w:rPr>
          <w:b/>
          <w:bCs/>
          <w:sz w:val="28"/>
          <w:szCs w:val="28"/>
          <w:u w:val="single"/>
        </w:rPr>
        <w:t>А</w:t>
      </w:r>
      <w:r w:rsidRPr="00473680">
        <w:t xml:space="preserve"> </w:t>
      </w:r>
      <w:r>
        <w:t>«</w:t>
      </w:r>
      <w:r w:rsidRPr="00473680">
        <w:rPr>
          <w:b/>
          <w:sz w:val="28"/>
          <w:szCs w:val="28"/>
        </w:rPr>
        <w:t>Обеспечение жильем молодых семей на территории  муниципального образования Шумско</w:t>
      </w:r>
      <w:r>
        <w:rPr>
          <w:b/>
          <w:sz w:val="28"/>
          <w:szCs w:val="28"/>
        </w:rPr>
        <w:t xml:space="preserve">е сельское поселение Кировского </w:t>
      </w:r>
      <w:r w:rsidRPr="009357F9">
        <w:rPr>
          <w:b/>
          <w:color w:val="000000"/>
          <w:spacing w:val="-1"/>
          <w:sz w:val="28"/>
          <w:szCs w:val="28"/>
        </w:rPr>
        <w:t>муни</w:t>
      </w:r>
      <w:r>
        <w:rPr>
          <w:b/>
          <w:color w:val="000000"/>
          <w:spacing w:val="-1"/>
          <w:sz w:val="28"/>
          <w:szCs w:val="28"/>
        </w:rPr>
        <w:t>ципального района</w:t>
      </w:r>
      <w:r w:rsidRPr="009357F9">
        <w:rPr>
          <w:b/>
          <w:color w:val="000000"/>
          <w:sz w:val="28"/>
          <w:szCs w:val="28"/>
        </w:rPr>
        <w:t xml:space="preserve"> </w:t>
      </w:r>
      <w:r w:rsidRPr="00473680">
        <w:rPr>
          <w:b/>
          <w:color w:val="000000"/>
          <w:sz w:val="28"/>
          <w:szCs w:val="28"/>
        </w:rPr>
        <w:t>Ленинградской области</w:t>
      </w:r>
      <w:r>
        <w:rPr>
          <w:b/>
          <w:color w:val="000000"/>
          <w:sz w:val="28"/>
          <w:szCs w:val="28"/>
        </w:rPr>
        <w:t>»</w:t>
      </w:r>
    </w:p>
    <w:p w:rsidR="00084202" w:rsidRPr="00AA31B6" w:rsidRDefault="00084202" w:rsidP="00084202">
      <w:pPr>
        <w:widowControl w:val="0"/>
        <w:autoSpaceDE w:val="0"/>
        <w:autoSpaceDN w:val="0"/>
        <w:adjustRightInd w:val="0"/>
        <w:jc w:val="both"/>
        <w:rPr>
          <w:sz w:val="28"/>
          <w:szCs w:val="28"/>
        </w:rPr>
      </w:pPr>
      <w:r>
        <w:rPr>
          <w:color w:val="000000"/>
          <w:sz w:val="28"/>
          <w:szCs w:val="28"/>
        </w:rPr>
        <w:t xml:space="preserve">По данной программе была предоставлена социальная выплата молодой семье в сумме 1099,4 тыс. рублей, в том числе за счет средств областного бюджета  на </w:t>
      </w:r>
      <w:r w:rsidRPr="00AA31B6">
        <w:rPr>
          <w:sz w:val="28"/>
          <w:szCs w:val="28"/>
        </w:rPr>
        <w:t>погашение основной суммы долга и уплаты процентов по жилищным кредитам, в том числе ипотечному кредиту на приобретение жилого помещения.</w:t>
      </w:r>
    </w:p>
    <w:p w:rsidR="00084202" w:rsidRPr="00FA6044" w:rsidRDefault="00084202" w:rsidP="00084202">
      <w:pPr>
        <w:jc w:val="both"/>
        <w:rPr>
          <w:color w:val="000000"/>
          <w:sz w:val="28"/>
          <w:szCs w:val="28"/>
        </w:rPr>
      </w:pPr>
    </w:p>
    <w:p w:rsidR="00AC731E" w:rsidRDefault="00AC731E" w:rsidP="00084202">
      <w:pPr>
        <w:jc w:val="center"/>
        <w:rPr>
          <w:b/>
          <w:sz w:val="28"/>
          <w:szCs w:val="28"/>
        </w:rPr>
      </w:pPr>
    </w:p>
    <w:p w:rsidR="00084202" w:rsidRDefault="00084202" w:rsidP="00084202">
      <w:pPr>
        <w:jc w:val="center"/>
        <w:rPr>
          <w:b/>
          <w:sz w:val="28"/>
          <w:szCs w:val="28"/>
        </w:rPr>
      </w:pPr>
      <w:r w:rsidRPr="00B9037E">
        <w:rPr>
          <w:b/>
          <w:sz w:val="28"/>
          <w:szCs w:val="28"/>
        </w:rPr>
        <w:lastRenderedPageBreak/>
        <w:t>НЕПРОГРАММНЫЕ РАСХОДЫ за 20</w:t>
      </w:r>
      <w:r>
        <w:rPr>
          <w:b/>
          <w:sz w:val="28"/>
          <w:szCs w:val="28"/>
        </w:rPr>
        <w:t>20</w:t>
      </w:r>
      <w:r w:rsidRPr="00B9037E">
        <w:rPr>
          <w:b/>
          <w:sz w:val="28"/>
          <w:szCs w:val="28"/>
        </w:rPr>
        <w:t xml:space="preserve"> год</w:t>
      </w:r>
    </w:p>
    <w:p w:rsidR="00084202" w:rsidRDefault="00084202" w:rsidP="00084202">
      <w:pPr>
        <w:jc w:val="center"/>
        <w:rPr>
          <w:b/>
          <w:sz w:val="28"/>
          <w:szCs w:val="28"/>
        </w:rPr>
      </w:pPr>
    </w:p>
    <w:p w:rsidR="00084202" w:rsidRDefault="00084202" w:rsidP="00084202">
      <w:pPr>
        <w:jc w:val="both"/>
        <w:rPr>
          <w:sz w:val="28"/>
          <w:szCs w:val="28"/>
        </w:rPr>
      </w:pPr>
      <w:r w:rsidRPr="00AF3AC4">
        <w:rPr>
          <w:sz w:val="28"/>
          <w:szCs w:val="28"/>
        </w:rPr>
        <w:t>Непрограммные расходы за 2020 год составили в сумме 18560,5 тыс. рублей</w:t>
      </w:r>
    </w:p>
    <w:p w:rsidR="00084202" w:rsidRDefault="00084202" w:rsidP="00084202">
      <w:pPr>
        <w:jc w:val="both"/>
        <w:rPr>
          <w:sz w:val="28"/>
          <w:szCs w:val="28"/>
        </w:rPr>
      </w:pPr>
      <w:r w:rsidRPr="00512778">
        <w:rPr>
          <w:b/>
          <w:i/>
          <w:sz w:val="28"/>
          <w:szCs w:val="28"/>
        </w:rPr>
        <w:t>0100 «Общегосударственные вопросы»</w:t>
      </w:r>
      <w:r>
        <w:rPr>
          <w:sz w:val="28"/>
          <w:szCs w:val="28"/>
        </w:rPr>
        <w:t xml:space="preserve"> - 11497,0 тыс. рублей. </w:t>
      </w:r>
    </w:p>
    <w:p w:rsidR="00084202" w:rsidRDefault="00084202" w:rsidP="00084202">
      <w:pPr>
        <w:jc w:val="both"/>
        <w:rPr>
          <w:sz w:val="28"/>
          <w:szCs w:val="28"/>
        </w:rPr>
      </w:pPr>
      <w:proofErr w:type="gramStart"/>
      <w:r>
        <w:rPr>
          <w:sz w:val="28"/>
          <w:szCs w:val="28"/>
        </w:rPr>
        <w:t>- 11497,0 тыс. рублей: расходы на коммунальные услуги, выплату заработной платы и начисления на нее муниципальным и не муниципальным служащим, в том числе главе муниципального образования, оплата налога на имущества, приобретение материальных запасов, основных средств, передача полномочий по соглашению, оплата за начисления по найму жилья муниципального жилого фонда, услуги БТИ за изготовление технических паспортов на здания, строения и сооружения, находящиеся в</w:t>
      </w:r>
      <w:proofErr w:type="gramEnd"/>
      <w:r>
        <w:rPr>
          <w:sz w:val="28"/>
          <w:szCs w:val="28"/>
        </w:rPr>
        <w:t xml:space="preserve"> муниципальной собственности.</w:t>
      </w:r>
    </w:p>
    <w:p w:rsidR="00084202" w:rsidRDefault="00084202" w:rsidP="00084202">
      <w:pPr>
        <w:jc w:val="both"/>
        <w:rPr>
          <w:sz w:val="28"/>
          <w:szCs w:val="28"/>
        </w:rPr>
      </w:pPr>
      <w:r w:rsidRPr="00512778">
        <w:rPr>
          <w:b/>
          <w:i/>
          <w:sz w:val="28"/>
          <w:szCs w:val="28"/>
        </w:rPr>
        <w:t>0200 «Национальная оборона»</w:t>
      </w:r>
      <w:r>
        <w:rPr>
          <w:sz w:val="28"/>
          <w:szCs w:val="28"/>
        </w:rPr>
        <w:t xml:space="preserve"> - 300,1 тыс. рублей</w:t>
      </w:r>
    </w:p>
    <w:p w:rsidR="00084202" w:rsidRDefault="00084202" w:rsidP="00084202">
      <w:pPr>
        <w:jc w:val="both"/>
        <w:rPr>
          <w:sz w:val="28"/>
          <w:szCs w:val="28"/>
        </w:rPr>
      </w:pPr>
      <w:r>
        <w:rPr>
          <w:sz w:val="28"/>
          <w:szCs w:val="28"/>
        </w:rPr>
        <w:t>-300,1 тыс. рублей: расходы за счет субвенций из федерального бюджета на содержание специалиста военно-учетного стола;</w:t>
      </w:r>
    </w:p>
    <w:p w:rsidR="00084202" w:rsidRDefault="00084202" w:rsidP="00084202">
      <w:pPr>
        <w:jc w:val="both"/>
        <w:rPr>
          <w:b/>
          <w:i/>
          <w:sz w:val="28"/>
          <w:szCs w:val="28"/>
        </w:rPr>
      </w:pPr>
      <w:r w:rsidRPr="00512778">
        <w:rPr>
          <w:b/>
          <w:i/>
          <w:sz w:val="28"/>
          <w:szCs w:val="28"/>
        </w:rPr>
        <w:t>0300 «Национальная безопасность и правоохранительная деятельность»</w:t>
      </w:r>
      <w:r>
        <w:rPr>
          <w:b/>
          <w:i/>
          <w:sz w:val="28"/>
          <w:szCs w:val="28"/>
        </w:rPr>
        <w:t xml:space="preserve"> - 561,1 тыс. рублей</w:t>
      </w:r>
    </w:p>
    <w:p w:rsidR="00084202" w:rsidRDefault="00084202" w:rsidP="00084202">
      <w:pPr>
        <w:jc w:val="both"/>
        <w:rPr>
          <w:sz w:val="28"/>
          <w:szCs w:val="28"/>
        </w:rPr>
      </w:pPr>
      <w:r w:rsidRPr="00512778">
        <w:rPr>
          <w:sz w:val="28"/>
          <w:szCs w:val="28"/>
        </w:rPr>
        <w:t>-</w:t>
      </w:r>
      <w:r>
        <w:rPr>
          <w:sz w:val="28"/>
          <w:szCs w:val="28"/>
        </w:rPr>
        <w:t>550,0</w:t>
      </w:r>
      <w:r w:rsidRPr="00512778">
        <w:rPr>
          <w:sz w:val="28"/>
          <w:szCs w:val="28"/>
        </w:rPr>
        <w:t xml:space="preserve"> тыс. рублей</w:t>
      </w:r>
      <w:r>
        <w:rPr>
          <w:sz w:val="28"/>
          <w:szCs w:val="28"/>
        </w:rPr>
        <w:t>: расходы на установку системы оповещения населения за счет иного межбюджетного трансферта из бюджета Кировского муниципального района;</w:t>
      </w:r>
    </w:p>
    <w:p w:rsidR="00084202" w:rsidRDefault="00084202" w:rsidP="00084202">
      <w:pPr>
        <w:jc w:val="both"/>
        <w:rPr>
          <w:sz w:val="28"/>
          <w:szCs w:val="28"/>
        </w:rPr>
      </w:pPr>
      <w:r>
        <w:rPr>
          <w:sz w:val="28"/>
          <w:szCs w:val="28"/>
        </w:rPr>
        <w:t xml:space="preserve">-11,2 тыс. рублей: </w:t>
      </w:r>
      <w:r w:rsidRPr="00512778">
        <w:rPr>
          <w:sz w:val="28"/>
          <w:szCs w:val="28"/>
        </w:rPr>
        <w:t>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w:t>
      </w:r>
      <w:r>
        <w:rPr>
          <w:sz w:val="28"/>
          <w:szCs w:val="28"/>
        </w:rPr>
        <w:t xml:space="preserve"> по соглашению с администрацией Кировского муниципального района.</w:t>
      </w:r>
    </w:p>
    <w:p w:rsidR="00084202" w:rsidRPr="00512778" w:rsidRDefault="00084202" w:rsidP="00084202">
      <w:pPr>
        <w:jc w:val="both"/>
        <w:rPr>
          <w:sz w:val="28"/>
          <w:szCs w:val="28"/>
        </w:rPr>
      </w:pPr>
    </w:p>
    <w:p w:rsidR="00084202" w:rsidRPr="00FF1F08" w:rsidRDefault="00084202" w:rsidP="00084202">
      <w:pPr>
        <w:jc w:val="both"/>
        <w:rPr>
          <w:b/>
          <w:i/>
          <w:sz w:val="28"/>
          <w:szCs w:val="28"/>
        </w:rPr>
      </w:pPr>
      <w:r w:rsidRPr="00FF1F08">
        <w:rPr>
          <w:b/>
          <w:i/>
          <w:sz w:val="28"/>
          <w:szCs w:val="28"/>
        </w:rPr>
        <w:t>0400 «Национальная экономика» - 2232,5 тыс. рублей</w:t>
      </w:r>
    </w:p>
    <w:p w:rsidR="00084202" w:rsidRDefault="00084202" w:rsidP="00084202">
      <w:pPr>
        <w:jc w:val="both"/>
        <w:rPr>
          <w:sz w:val="28"/>
          <w:szCs w:val="28"/>
        </w:rPr>
      </w:pPr>
      <w:r w:rsidRPr="00421ADF">
        <w:rPr>
          <w:sz w:val="28"/>
          <w:szCs w:val="28"/>
        </w:rPr>
        <w:t xml:space="preserve">- </w:t>
      </w:r>
      <w:r>
        <w:rPr>
          <w:sz w:val="28"/>
          <w:szCs w:val="28"/>
        </w:rPr>
        <w:t xml:space="preserve">1196,4 тыс. рублей - </w:t>
      </w:r>
      <w:r w:rsidRPr="00421ADF">
        <w:rPr>
          <w:sz w:val="28"/>
          <w:szCs w:val="28"/>
        </w:rPr>
        <w:t>Содержание автомобильных дорог местного значения и искусственных сооружений на них</w:t>
      </w:r>
      <w:r>
        <w:rPr>
          <w:sz w:val="28"/>
          <w:szCs w:val="28"/>
        </w:rPr>
        <w:t>;</w:t>
      </w:r>
    </w:p>
    <w:p w:rsidR="00084202" w:rsidRDefault="00084202" w:rsidP="00084202">
      <w:pPr>
        <w:jc w:val="both"/>
        <w:rPr>
          <w:sz w:val="28"/>
          <w:szCs w:val="28"/>
        </w:rPr>
      </w:pPr>
      <w:r>
        <w:rPr>
          <w:sz w:val="28"/>
          <w:szCs w:val="28"/>
        </w:rPr>
        <w:t xml:space="preserve">- </w:t>
      </w:r>
      <w:r w:rsidRPr="00421ADF">
        <w:rPr>
          <w:sz w:val="28"/>
          <w:szCs w:val="28"/>
        </w:rPr>
        <w:t>202</w:t>
      </w:r>
      <w:r>
        <w:rPr>
          <w:sz w:val="28"/>
          <w:szCs w:val="28"/>
        </w:rPr>
        <w:t>,</w:t>
      </w:r>
      <w:r w:rsidRPr="00421ADF">
        <w:rPr>
          <w:sz w:val="28"/>
          <w:szCs w:val="28"/>
        </w:rPr>
        <w:t>1</w:t>
      </w:r>
      <w:r>
        <w:rPr>
          <w:sz w:val="28"/>
          <w:szCs w:val="28"/>
        </w:rPr>
        <w:t xml:space="preserve"> тыс. рублей – содержание дорог Кировского муниципального района в соответствии с заключенным соглашением о передаче полномочий;</w:t>
      </w:r>
    </w:p>
    <w:p w:rsidR="00084202" w:rsidRDefault="00084202" w:rsidP="00084202">
      <w:pPr>
        <w:jc w:val="both"/>
        <w:rPr>
          <w:sz w:val="28"/>
          <w:szCs w:val="28"/>
        </w:rPr>
      </w:pPr>
      <w:r>
        <w:rPr>
          <w:sz w:val="28"/>
          <w:szCs w:val="28"/>
        </w:rPr>
        <w:t xml:space="preserve">- 142,5 тыс. рублей - </w:t>
      </w:r>
      <w:r w:rsidRPr="00FF1F08">
        <w:rPr>
          <w:sz w:val="28"/>
          <w:szCs w:val="28"/>
        </w:rPr>
        <w:t>Мероприятия по землеустройству и землепользованию</w:t>
      </w:r>
      <w:r>
        <w:rPr>
          <w:sz w:val="28"/>
          <w:szCs w:val="28"/>
        </w:rPr>
        <w:t xml:space="preserve"> (кадастровые работы в отношении земельных участков, находящихся на территории муниципального образования – постановка на кадастровый учет)</w:t>
      </w:r>
    </w:p>
    <w:p w:rsidR="00084202" w:rsidRDefault="00084202" w:rsidP="00084202">
      <w:pPr>
        <w:jc w:val="both"/>
        <w:rPr>
          <w:sz w:val="28"/>
          <w:szCs w:val="28"/>
        </w:rPr>
      </w:pPr>
      <w:r>
        <w:rPr>
          <w:sz w:val="28"/>
          <w:szCs w:val="28"/>
        </w:rPr>
        <w:t xml:space="preserve">-691,5 тыс. рублей - </w:t>
      </w:r>
      <w:r w:rsidRPr="00FF1F08">
        <w:rPr>
          <w:sz w:val="28"/>
          <w:szCs w:val="28"/>
        </w:rPr>
        <w:t>Мероприятия на проведение работ по определению местоположения границ населенных пунктов и территориальных зон в сельских поселениях</w:t>
      </w:r>
      <w:r>
        <w:rPr>
          <w:sz w:val="28"/>
          <w:szCs w:val="28"/>
        </w:rPr>
        <w:t>, за счет средств Кировского муниципального района.</w:t>
      </w:r>
    </w:p>
    <w:p w:rsidR="00084202" w:rsidRDefault="00084202" w:rsidP="00084202">
      <w:pPr>
        <w:jc w:val="both"/>
        <w:rPr>
          <w:sz w:val="28"/>
          <w:szCs w:val="28"/>
        </w:rPr>
      </w:pPr>
    </w:p>
    <w:p w:rsidR="00084202" w:rsidRDefault="00084202" w:rsidP="00084202">
      <w:pPr>
        <w:jc w:val="both"/>
        <w:rPr>
          <w:b/>
          <w:i/>
          <w:sz w:val="28"/>
          <w:szCs w:val="28"/>
        </w:rPr>
      </w:pPr>
    </w:p>
    <w:p w:rsidR="00084202" w:rsidRDefault="00084202" w:rsidP="00084202">
      <w:pPr>
        <w:jc w:val="both"/>
        <w:rPr>
          <w:b/>
          <w:i/>
          <w:sz w:val="28"/>
          <w:szCs w:val="28"/>
        </w:rPr>
      </w:pPr>
      <w:r w:rsidRPr="00FF1F08">
        <w:rPr>
          <w:b/>
          <w:i/>
          <w:sz w:val="28"/>
          <w:szCs w:val="28"/>
        </w:rPr>
        <w:t>0500 «Жилищно-коммунальное хозяйство</w:t>
      </w:r>
      <w:r>
        <w:rPr>
          <w:b/>
          <w:i/>
          <w:sz w:val="28"/>
          <w:szCs w:val="28"/>
        </w:rPr>
        <w:t>» - 3306,3 тыс. рублей;</w:t>
      </w:r>
    </w:p>
    <w:p w:rsidR="00084202" w:rsidRPr="001B61DD" w:rsidRDefault="00084202" w:rsidP="00084202">
      <w:pPr>
        <w:jc w:val="both"/>
        <w:rPr>
          <w:i/>
          <w:sz w:val="28"/>
          <w:szCs w:val="28"/>
        </w:rPr>
      </w:pPr>
      <w:r w:rsidRPr="001B61DD">
        <w:rPr>
          <w:i/>
          <w:sz w:val="28"/>
          <w:szCs w:val="28"/>
        </w:rPr>
        <w:t>Мероприятия в области жилищного хозяйства:</w:t>
      </w:r>
    </w:p>
    <w:p w:rsidR="00084202" w:rsidRDefault="00084202" w:rsidP="00084202">
      <w:pPr>
        <w:jc w:val="both"/>
        <w:rPr>
          <w:sz w:val="28"/>
          <w:szCs w:val="28"/>
        </w:rPr>
      </w:pPr>
      <w:r w:rsidRPr="00FF1F08">
        <w:rPr>
          <w:sz w:val="28"/>
          <w:szCs w:val="28"/>
        </w:rPr>
        <w:t xml:space="preserve">- 925,3 тыс. рублей: </w:t>
      </w:r>
      <w:r>
        <w:rPr>
          <w:sz w:val="28"/>
          <w:szCs w:val="28"/>
        </w:rPr>
        <w:t>взносы на капитальный ремонт муниципального жилищного фонда, снос аварийных домов после расселения граждан.</w:t>
      </w:r>
    </w:p>
    <w:p w:rsidR="00084202" w:rsidRDefault="00084202" w:rsidP="00084202">
      <w:pPr>
        <w:jc w:val="both"/>
        <w:rPr>
          <w:sz w:val="28"/>
          <w:szCs w:val="28"/>
        </w:rPr>
      </w:pPr>
    </w:p>
    <w:p w:rsidR="00084202" w:rsidRDefault="00084202" w:rsidP="00084202">
      <w:pPr>
        <w:rPr>
          <w:sz w:val="28"/>
          <w:szCs w:val="28"/>
        </w:rPr>
      </w:pPr>
      <w:r w:rsidRPr="001B61DD">
        <w:rPr>
          <w:i/>
          <w:sz w:val="28"/>
          <w:szCs w:val="28"/>
        </w:rPr>
        <w:t>Мероприятия в области коммунального хозяйства</w:t>
      </w:r>
      <w:r>
        <w:rPr>
          <w:sz w:val="28"/>
          <w:szCs w:val="28"/>
        </w:rPr>
        <w:t>:</w:t>
      </w:r>
    </w:p>
    <w:p w:rsidR="00084202" w:rsidRDefault="00084202" w:rsidP="00084202">
      <w:pPr>
        <w:jc w:val="both"/>
        <w:rPr>
          <w:sz w:val="28"/>
          <w:szCs w:val="28"/>
        </w:rPr>
      </w:pPr>
      <w:r>
        <w:rPr>
          <w:sz w:val="28"/>
          <w:szCs w:val="28"/>
        </w:rPr>
        <w:lastRenderedPageBreak/>
        <w:t>- 2381,0 тыс. рублей: обслуживание сетей газопровода, находящиеся на балансе МО Шумское сельское поселение, частичная оплата по муниципальному контракту за выкуп очистных сооружений ПМК-17,</w:t>
      </w:r>
      <w:r w:rsidRPr="001B61DD">
        <w:t xml:space="preserve"> </w:t>
      </w:r>
      <w:r w:rsidRPr="001B61DD">
        <w:rPr>
          <w:sz w:val="28"/>
          <w:szCs w:val="28"/>
        </w:rPr>
        <w:t>Субсидии юридическим лицам на возмещение части затрат организациям, предоставляющим населению банно-прачечные услуги</w:t>
      </w:r>
      <w:r>
        <w:rPr>
          <w:sz w:val="28"/>
          <w:szCs w:val="28"/>
        </w:rPr>
        <w:t>.</w:t>
      </w:r>
    </w:p>
    <w:p w:rsidR="00084202" w:rsidRDefault="00084202" w:rsidP="00084202">
      <w:pPr>
        <w:jc w:val="both"/>
        <w:rPr>
          <w:sz w:val="28"/>
          <w:szCs w:val="28"/>
        </w:rPr>
      </w:pPr>
    </w:p>
    <w:p w:rsidR="00084202" w:rsidRDefault="00084202" w:rsidP="00084202">
      <w:pPr>
        <w:jc w:val="both"/>
        <w:rPr>
          <w:b/>
          <w:i/>
          <w:sz w:val="28"/>
          <w:szCs w:val="28"/>
        </w:rPr>
      </w:pPr>
      <w:r>
        <w:rPr>
          <w:b/>
          <w:i/>
          <w:sz w:val="28"/>
          <w:szCs w:val="28"/>
        </w:rPr>
        <w:t>1000 – «Социальное обеспечение» - 427,9 тыс. рублей</w:t>
      </w:r>
    </w:p>
    <w:p w:rsidR="00084202" w:rsidRPr="001B61DD" w:rsidRDefault="00084202" w:rsidP="00084202">
      <w:pPr>
        <w:jc w:val="both"/>
        <w:rPr>
          <w:sz w:val="28"/>
          <w:szCs w:val="28"/>
        </w:rPr>
      </w:pPr>
      <w:r w:rsidRPr="001B61DD">
        <w:rPr>
          <w:sz w:val="28"/>
          <w:szCs w:val="28"/>
        </w:rPr>
        <w:t>- 427,9 тыс. рублей: Доплаты к пенсиям муниципальных служащих</w:t>
      </w:r>
    </w:p>
    <w:p w:rsidR="00084202" w:rsidRDefault="00084202" w:rsidP="00084202">
      <w:pPr>
        <w:rPr>
          <w:sz w:val="28"/>
          <w:szCs w:val="28"/>
        </w:rPr>
      </w:pPr>
    </w:p>
    <w:p w:rsidR="00084202" w:rsidRPr="001B61DD" w:rsidRDefault="00084202" w:rsidP="00084202">
      <w:pPr>
        <w:rPr>
          <w:sz w:val="28"/>
          <w:szCs w:val="28"/>
        </w:rPr>
      </w:pPr>
      <w:r w:rsidRPr="001B61DD">
        <w:rPr>
          <w:b/>
          <w:i/>
          <w:sz w:val="28"/>
          <w:szCs w:val="28"/>
        </w:rPr>
        <w:t xml:space="preserve">1300 </w:t>
      </w:r>
      <w:r>
        <w:rPr>
          <w:b/>
          <w:i/>
          <w:sz w:val="28"/>
          <w:szCs w:val="28"/>
        </w:rPr>
        <w:t>–</w:t>
      </w:r>
      <w:r w:rsidRPr="001B61DD">
        <w:rPr>
          <w:b/>
          <w:i/>
          <w:sz w:val="28"/>
          <w:szCs w:val="28"/>
        </w:rPr>
        <w:t xml:space="preserve"> </w:t>
      </w:r>
      <w:r>
        <w:rPr>
          <w:b/>
          <w:i/>
          <w:sz w:val="28"/>
          <w:szCs w:val="28"/>
        </w:rPr>
        <w:t>«</w:t>
      </w:r>
      <w:r w:rsidRPr="001B61DD">
        <w:rPr>
          <w:b/>
          <w:i/>
          <w:sz w:val="28"/>
          <w:szCs w:val="28"/>
        </w:rPr>
        <w:t>Обслуживание государственного (муниципального) внутреннего долга</w:t>
      </w:r>
      <w:r>
        <w:rPr>
          <w:b/>
          <w:i/>
          <w:sz w:val="28"/>
          <w:szCs w:val="28"/>
        </w:rPr>
        <w:t xml:space="preserve">» - 84,4 тыс. рублей </w:t>
      </w:r>
      <w:r w:rsidRPr="001B61DD">
        <w:rPr>
          <w:sz w:val="28"/>
          <w:szCs w:val="28"/>
        </w:rPr>
        <w:t>(</w:t>
      </w:r>
      <w:r>
        <w:rPr>
          <w:sz w:val="28"/>
          <w:szCs w:val="28"/>
        </w:rPr>
        <w:t>оплата процентов за пользование бюджетным кредитом)</w:t>
      </w:r>
    </w:p>
    <w:p w:rsidR="00631F4E" w:rsidRDefault="00631F4E" w:rsidP="00631F4E">
      <w:pPr>
        <w:ind w:firstLine="709"/>
        <w:jc w:val="both"/>
        <w:rPr>
          <w:sz w:val="28"/>
          <w:szCs w:val="28"/>
        </w:rPr>
      </w:pPr>
    </w:p>
    <w:p w:rsidR="00B53D1D" w:rsidRDefault="00B53D1D" w:rsidP="00631F4E">
      <w:pPr>
        <w:ind w:firstLine="709"/>
        <w:jc w:val="both"/>
        <w:rPr>
          <w:sz w:val="28"/>
          <w:szCs w:val="28"/>
        </w:rPr>
      </w:pPr>
    </w:p>
    <w:p w:rsidR="00B53D1D" w:rsidRPr="00576192" w:rsidRDefault="00B53D1D" w:rsidP="00631F4E">
      <w:pPr>
        <w:ind w:firstLine="709"/>
        <w:jc w:val="both"/>
        <w:rPr>
          <w:sz w:val="28"/>
          <w:szCs w:val="28"/>
        </w:rPr>
      </w:pPr>
    </w:p>
    <w:p w:rsidR="00B53D1D" w:rsidRPr="00B53D1D" w:rsidRDefault="00B53D1D" w:rsidP="00084202">
      <w:pPr>
        <w:spacing w:line="240" w:lineRule="exact"/>
        <w:ind w:left="-851" w:right="-1" w:firstLine="851"/>
        <w:rPr>
          <w:sz w:val="28"/>
          <w:szCs w:val="28"/>
        </w:rPr>
      </w:pPr>
      <w:r w:rsidRPr="00B53D1D">
        <w:rPr>
          <w:sz w:val="28"/>
          <w:szCs w:val="28"/>
        </w:rPr>
        <w:t xml:space="preserve">Начальник </w:t>
      </w:r>
      <w:r w:rsidR="00084202">
        <w:rPr>
          <w:sz w:val="28"/>
          <w:szCs w:val="28"/>
        </w:rPr>
        <w:t>сектора экономики и финансов                    Н.А. Лустова</w:t>
      </w:r>
    </w:p>
    <w:p w:rsidR="007324CF" w:rsidRPr="00B53D1D" w:rsidRDefault="007324CF" w:rsidP="00631F4E">
      <w:pPr>
        <w:ind w:firstLine="709"/>
        <w:jc w:val="both"/>
        <w:rPr>
          <w:sz w:val="28"/>
          <w:szCs w:val="28"/>
        </w:rPr>
      </w:pPr>
    </w:p>
    <w:sectPr w:rsidR="007324CF" w:rsidRPr="00B53D1D" w:rsidSect="00992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84"/>
    <w:multiLevelType w:val="hybridMultilevel"/>
    <w:tmpl w:val="41D63B16"/>
    <w:lvl w:ilvl="0" w:tplc="350EB274">
      <w:start w:val="1"/>
      <w:numFmt w:val="bullet"/>
      <w:lvlText w:val="•"/>
      <w:lvlJc w:val="left"/>
      <w:pPr>
        <w:tabs>
          <w:tab w:val="num" w:pos="720"/>
        </w:tabs>
        <w:ind w:left="720" w:hanging="360"/>
      </w:pPr>
      <w:rPr>
        <w:rFonts w:ascii="Times New Roman" w:hAnsi="Times New Roman" w:hint="default"/>
      </w:rPr>
    </w:lvl>
    <w:lvl w:ilvl="1" w:tplc="9B22D8BA" w:tentative="1">
      <w:start w:val="1"/>
      <w:numFmt w:val="bullet"/>
      <w:lvlText w:val="•"/>
      <w:lvlJc w:val="left"/>
      <w:pPr>
        <w:tabs>
          <w:tab w:val="num" w:pos="1440"/>
        </w:tabs>
        <w:ind w:left="1440" w:hanging="360"/>
      </w:pPr>
      <w:rPr>
        <w:rFonts w:ascii="Times New Roman" w:hAnsi="Times New Roman" w:hint="default"/>
      </w:rPr>
    </w:lvl>
    <w:lvl w:ilvl="2" w:tplc="F96E8224" w:tentative="1">
      <w:start w:val="1"/>
      <w:numFmt w:val="bullet"/>
      <w:lvlText w:val="•"/>
      <w:lvlJc w:val="left"/>
      <w:pPr>
        <w:tabs>
          <w:tab w:val="num" w:pos="2160"/>
        </w:tabs>
        <w:ind w:left="2160" w:hanging="360"/>
      </w:pPr>
      <w:rPr>
        <w:rFonts w:ascii="Times New Roman" w:hAnsi="Times New Roman" w:hint="default"/>
      </w:rPr>
    </w:lvl>
    <w:lvl w:ilvl="3" w:tplc="2E3C2016" w:tentative="1">
      <w:start w:val="1"/>
      <w:numFmt w:val="bullet"/>
      <w:lvlText w:val="•"/>
      <w:lvlJc w:val="left"/>
      <w:pPr>
        <w:tabs>
          <w:tab w:val="num" w:pos="2880"/>
        </w:tabs>
        <w:ind w:left="2880" w:hanging="360"/>
      </w:pPr>
      <w:rPr>
        <w:rFonts w:ascii="Times New Roman" w:hAnsi="Times New Roman" w:hint="default"/>
      </w:rPr>
    </w:lvl>
    <w:lvl w:ilvl="4" w:tplc="7096BE12" w:tentative="1">
      <w:start w:val="1"/>
      <w:numFmt w:val="bullet"/>
      <w:lvlText w:val="•"/>
      <w:lvlJc w:val="left"/>
      <w:pPr>
        <w:tabs>
          <w:tab w:val="num" w:pos="3600"/>
        </w:tabs>
        <w:ind w:left="3600" w:hanging="360"/>
      </w:pPr>
      <w:rPr>
        <w:rFonts w:ascii="Times New Roman" w:hAnsi="Times New Roman" w:hint="default"/>
      </w:rPr>
    </w:lvl>
    <w:lvl w:ilvl="5" w:tplc="5CBADFD4" w:tentative="1">
      <w:start w:val="1"/>
      <w:numFmt w:val="bullet"/>
      <w:lvlText w:val="•"/>
      <w:lvlJc w:val="left"/>
      <w:pPr>
        <w:tabs>
          <w:tab w:val="num" w:pos="4320"/>
        </w:tabs>
        <w:ind w:left="4320" w:hanging="360"/>
      </w:pPr>
      <w:rPr>
        <w:rFonts w:ascii="Times New Roman" w:hAnsi="Times New Roman" w:hint="default"/>
      </w:rPr>
    </w:lvl>
    <w:lvl w:ilvl="6" w:tplc="5D9A6AD4" w:tentative="1">
      <w:start w:val="1"/>
      <w:numFmt w:val="bullet"/>
      <w:lvlText w:val="•"/>
      <w:lvlJc w:val="left"/>
      <w:pPr>
        <w:tabs>
          <w:tab w:val="num" w:pos="5040"/>
        </w:tabs>
        <w:ind w:left="5040" w:hanging="360"/>
      </w:pPr>
      <w:rPr>
        <w:rFonts w:ascii="Times New Roman" w:hAnsi="Times New Roman" w:hint="default"/>
      </w:rPr>
    </w:lvl>
    <w:lvl w:ilvl="7" w:tplc="CBA40096" w:tentative="1">
      <w:start w:val="1"/>
      <w:numFmt w:val="bullet"/>
      <w:lvlText w:val="•"/>
      <w:lvlJc w:val="left"/>
      <w:pPr>
        <w:tabs>
          <w:tab w:val="num" w:pos="5760"/>
        </w:tabs>
        <w:ind w:left="5760" w:hanging="360"/>
      </w:pPr>
      <w:rPr>
        <w:rFonts w:ascii="Times New Roman" w:hAnsi="Times New Roman" w:hint="default"/>
      </w:rPr>
    </w:lvl>
    <w:lvl w:ilvl="8" w:tplc="DBAACA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F277B7"/>
    <w:multiLevelType w:val="hybridMultilevel"/>
    <w:tmpl w:val="CEE234EA"/>
    <w:lvl w:ilvl="0" w:tplc="4810FED8">
      <w:start w:val="1"/>
      <w:numFmt w:val="bullet"/>
      <w:lvlText w:val="-"/>
      <w:lvlJc w:val="left"/>
      <w:pPr>
        <w:tabs>
          <w:tab w:val="num" w:pos="720"/>
        </w:tabs>
        <w:ind w:left="720" w:hanging="360"/>
      </w:pPr>
      <w:rPr>
        <w:rFonts w:ascii="Times New Roman" w:hAnsi="Times New Roman" w:hint="default"/>
      </w:rPr>
    </w:lvl>
    <w:lvl w:ilvl="1" w:tplc="6A4C3E00" w:tentative="1">
      <w:start w:val="1"/>
      <w:numFmt w:val="bullet"/>
      <w:lvlText w:val="-"/>
      <w:lvlJc w:val="left"/>
      <w:pPr>
        <w:tabs>
          <w:tab w:val="num" w:pos="1440"/>
        </w:tabs>
        <w:ind w:left="1440" w:hanging="360"/>
      </w:pPr>
      <w:rPr>
        <w:rFonts w:ascii="Times New Roman" w:hAnsi="Times New Roman" w:hint="default"/>
      </w:rPr>
    </w:lvl>
    <w:lvl w:ilvl="2" w:tplc="E8A46F12" w:tentative="1">
      <w:start w:val="1"/>
      <w:numFmt w:val="bullet"/>
      <w:lvlText w:val="-"/>
      <w:lvlJc w:val="left"/>
      <w:pPr>
        <w:tabs>
          <w:tab w:val="num" w:pos="2160"/>
        </w:tabs>
        <w:ind w:left="2160" w:hanging="360"/>
      </w:pPr>
      <w:rPr>
        <w:rFonts w:ascii="Times New Roman" w:hAnsi="Times New Roman" w:hint="default"/>
      </w:rPr>
    </w:lvl>
    <w:lvl w:ilvl="3" w:tplc="9A96D6B2" w:tentative="1">
      <w:start w:val="1"/>
      <w:numFmt w:val="bullet"/>
      <w:lvlText w:val="-"/>
      <w:lvlJc w:val="left"/>
      <w:pPr>
        <w:tabs>
          <w:tab w:val="num" w:pos="2880"/>
        </w:tabs>
        <w:ind w:left="2880" w:hanging="360"/>
      </w:pPr>
      <w:rPr>
        <w:rFonts w:ascii="Times New Roman" w:hAnsi="Times New Roman" w:hint="default"/>
      </w:rPr>
    </w:lvl>
    <w:lvl w:ilvl="4" w:tplc="20DAC9B0" w:tentative="1">
      <w:start w:val="1"/>
      <w:numFmt w:val="bullet"/>
      <w:lvlText w:val="-"/>
      <w:lvlJc w:val="left"/>
      <w:pPr>
        <w:tabs>
          <w:tab w:val="num" w:pos="3600"/>
        </w:tabs>
        <w:ind w:left="3600" w:hanging="360"/>
      </w:pPr>
      <w:rPr>
        <w:rFonts w:ascii="Times New Roman" w:hAnsi="Times New Roman" w:hint="default"/>
      </w:rPr>
    </w:lvl>
    <w:lvl w:ilvl="5" w:tplc="FE1AEC88" w:tentative="1">
      <w:start w:val="1"/>
      <w:numFmt w:val="bullet"/>
      <w:lvlText w:val="-"/>
      <w:lvlJc w:val="left"/>
      <w:pPr>
        <w:tabs>
          <w:tab w:val="num" w:pos="4320"/>
        </w:tabs>
        <w:ind w:left="4320" w:hanging="360"/>
      </w:pPr>
      <w:rPr>
        <w:rFonts w:ascii="Times New Roman" w:hAnsi="Times New Roman" w:hint="default"/>
      </w:rPr>
    </w:lvl>
    <w:lvl w:ilvl="6" w:tplc="9F82A9C8" w:tentative="1">
      <w:start w:val="1"/>
      <w:numFmt w:val="bullet"/>
      <w:lvlText w:val="-"/>
      <w:lvlJc w:val="left"/>
      <w:pPr>
        <w:tabs>
          <w:tab w:val="num" w:pos="5040"/>
        </w:tabs>
        <w:ind w:left="5040" w:hanging="360"/>
      </w:pPr>
      <w:rPr>
        <w:rFonts w:ascii="Times New Roman" w:hAnsi="Times New Roman" w:hint="default"/>
      </w:rPr>
    </w:lvl>
    <w:lvl w:ilvl="7" w:tplc="C7C8E7A6" w:tentative="1">
      <w:start w:val="1"/>
      <w:numFmt w:val="bullet"/>
      <w:lvlText w:val="-"/>
      <w:lvlJc w:val="left"/>
      <w:pPr>
        <w:tabs>
          <w:tab w:val="num" w:pos="5760"/>
        </w:tabs>
        <w:ind w:left="5760" w:hanging="360"/>
      </w:pPr>
      <w:rPr>
        <w:rFonts w:ascii="Times New Roman" w:hAnsi="Times New Roman" w:hint="default"/>
      </w:rPr>
    </w:lvl>
    <w:lvl w:ilvl="8" w:tplc="7D244F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E1E23B3"/>
    <w:multiLevelType w:val="hybridMultilevel"/>
    <w:tmpl w:val="89701684"/>
    <w:lvl w:ilvl="0" w:tplc="0A9EA006">
      <w:start w:val="1"/>
      <w:numFmt w:val="bullet"/>
      <w:lvlText w:val="•"/>
      <w:lvlJc w:val="left"/>
      <w:pPr>
        <w:tabs>
          <w:tab w:val="num" w:pos="720"/>
        </w:tabs>
        <w:ind w:left="720" w:hanging="360"/>
      </w:pPr>
      <w:rPr>
        <w:rFonts w:ascii="Times New Roman" w:hAnsi="Times New Roman" w:hint="default"/>
      </w:rPr>
    </w:lvl>
    <w:lvl w:ilvl="1" w:tplc="B02E8796" w:tentative="1">
      <w:start w:val="1"/>
      <w:numFmt w:val="bullet"/>
      <w:lvlText w:val="•"/>
      <w:lvlJc w:val="left"/>
      <w:pPr>
        <w:tabs>
          <w:tab w:val="num" w:pos="1440"/>
        </w:tabs>
        <w:ind w:left="1440" w:hanging="360"/>
      </w:pPr>
      <w:rPr>
        <w:rFonts w:ascii="Times New Roman" w:hAnsi="Times New Roman" w:hint="default"/>
      </w:rPr>
    </w:lvl>
    <w:lvl w:ilvl="2" w:tplc="150018B8" w:tentative="1">
      <w:start w:val="1"/>
      <w:numFmt w:val="bullet"/>
      <w:lvlText w:val="•"/>
      <w:lvlJc w:val="left"/>
      <w:pPr>
        <w:tabs>
          <w:tab w:val="num" w:pos="2160"/>
        </w:tabs>
        <w:ind w:left="2160" w:hanging="360"/>
      </w:pPr>
      <w:rPr>
        <w:rFonts w:ascii="Times New Roman" w:hAnsi="Times New Roman" w:hint="default"/>
      </w:rPr>
    </w:lvl>
    <w:lvl w:ilvl="3" w:tplc="D50CAD32" w:tentative="1">
      <w:start w:val="1"/>
      <w:numFmt w:val="bullet"/>
      <w:lvlText w:val="•"/>
      <w:lvlJc w:val="left"/>
      <w:pPr>
        <w:tabs>
          <w:tab w:val="num" w:pos="2880"/>
        </w:tabs>
        <w:ind w:left="2880" w:hanging="360"/>
      </w:pPr>
      <w:rPr>
        <w:rFonts w:ascii="Times New Roman" w:hAnsi="Times New Roman" w:hint="default"/>
      </w:rPr>
    </w:lvl>
    <w:lvl w:ilvl="4" w:tplc="09206DAE" w:tentative="1">
      <w:start w:val="1"/>
      <w:numFmt w:val="bullet"/>
      <w:lvlText w:val="•"/>
      <w:lvlJc w:val="left"/>
      <w:pPr>
        <w:tabs>
          <w:tab w:val="num" w:pos="3600"/>
        </w:tabs>
        <w:ind w:left="3600" w:hanging="360"/>
      </w:pPr>
      <w:rPr>
        <w:rFonts w:ascii="Times New Roman" w:hAnsi="Times New Roman" w:hint="default"/>
      </w:rPr>
    </w:lvl>
    <w:lvl w:ilvl="5" w:tplc="0D083270" w:tentative="1">
      <w:start w:val="1"/>
      <w:numFmt w:val="bullet"/>
      <w:lvlText w:val="•"/>
      <w:lvlJc w:val="left"/>
      <w:pPr>
        <w:tabs>
          <w:tab w:val="num" w:pos="4320"/>
        </w:tabs>
        <w:ind w:left="4320" w:hanging="360"/>
      </w:pPr>
      <w:rPr>
        <w:rFonts w:ascii="Times New Roman" w:hAnsi="Times New Roman" w:hint="default"/>
      </w:rPr>
    </w:lvl>
    <w:lvl w:ilvl="6" w:tplc="7590AABC" w:tentative="1">
      <w:start w:val="1"/>
      <w:numFmt w:val="bullet"/>
      <w:lvlText w:val="•"/>
      <w:lvlJc w:val="left"/>
      <w:pPr>
        <w:tabs>
          <w:tab w:val="num" w:pos="5040"/>
        </w:tabs>
        <w:ind w:left="5040" w:hanging="360"/>
      </w:pPr>
      <w:rPr>
        <w:rFonts w:ascii="Times New Roman" w:hAnsi="Times New Roman" w:hint="default"/>
      </w:rPr>
    </w:lvl>
    <w:lvl w:ilvl="7" w:tplc="8CECD114" w:tentative="1">
      <w:start w:val="1"/>
      <w:numFmt w:val="bullet"/>
      <w:lvlText w:val="•"/>
      <w:lvlJc w:val="left"/>
      <w:pPr>
        <w:tabs>
          <w:tab w:val="num" w:pos="5760"/>
        </w:tabs>
        <w:ind w:left="5760" w:hanging="360"/>
      </w:pPr>
      <w:rPr>
        <w:rFonts w:ascii="Times New Roman" w:hAnsi="Times New Roman" w:hint="default"/>
      </w:rPr>
    </w:lvl>
    <w:lvl w:ilvl="8" w:tplc="88B2BB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90C"/>
    <w:rsid w:val="00002B5F"/>
    <w:rsid w:val="0000534C"/>
    <w:rsid w:val="00017E51"/>
    <w:rsid w:val="00041504"/>
    <w:rsid w:val="00051D24"/>
    <w:rsid w:val="00063160"/>
    <w:rsid w:val="00070926"/>
    <w:rsid w:val="000716B1"/>
    <w:rsid w:val="000727E7"/>
    <w:rsid w:val="00082324"/>
    <w:rsid w:val="00084202"/>
    <w:rsid w:val="000929A1"/>
    <w:rsid w:val="00093BB1"/>
    <w:rsid w:val="00094D2A"/>
    <w:rsid w:val="00095512"/>
    <w:rsid w:val="0009657E"/>
    <w:rsid w:val="000B7F39"/>
    <w:rsid w:val="000C0058"/>
    <w:rsid w:val="000E1B40"/>
    <w:rsid w:val="00103547"/>
    <w:rsid w:val="00116398"/>
    <w:rsid w:val="0011714C"/>
    <w:rsid w:val="001206FC"/>
    <w:rsid w:val="00141136"/>
    <w:rsid w:val="0014220C"/>
    <w:rsid w:val="00166FB7"/>
    <w:rsid w:val="00175463"/>
    <w:rsid w:val="00185687"/>
    <w:rsid w:val="001A7076"/>
    <w:rsid w:val="001A7EE6"/>
    <w:rsid w:val="001B0AC1"/>
    <w:rsid w:val="001C0B5D"/>
    <w:rsid w:val="001C717F"/>
    <w:rsid w:val="001E5CB6"/>
    <w:rsid w:val="001F1468"/>
    <w:rsid w:val="002150C7"/>
    <w:rsid w:val="002159B8"/>
    <w:rsid w:val="002414ED"/>
    <w:rsid w:val="002446A0"/>
    <w:rsid w:val="00254061"/>
    <w:rsid w:val="00274752"/>
    <w:rsid w:val="00286B78"/>
    <w:rsid w:val="002A2609"/>
    <w:rsid w:val="002C4138"/>
    <w:rsid w:val="002D78A3"/>
    <w:rsid w:val="002D7E44"/>
    <w:rsid w:val="002E2402"/>
    <w:rsid w:val="002F07E5"/>
    <w:rsid w:val="002F212B"/>
    <w:rsid w:val="002F297F"/>
    <w:rsid w:val="002F69F0"/>
    <w:rsid w:val="00301200"/>
    <w:rsid w:val="003139E3"/>
    <w:rsid w:val="00317815"/>
    <w:rsid w:val="00340E85"/>
    <w:rsid w:val="003834FB"/>
    <w:rsid w:val="003C066F"/>
    <w:rsid w:val="003C148A"/>
    <w:rsid w:val="003C4800"/>
    <w:rsid w:val="003C4A66"/>
    <w:rsid w:val="003C4B9B"/>
    <w:rsid w:val="003C530E"/>
    <w:rsid w:val="003D38BB"/>
    <w:rsid w:val="003F10A3"/>
    <w:rsid w:val="0040445D"/>
    <w:rsid w:val="00410635"/>
    <w:rsid w:val="00410ACD"/>
    <w:rsid w:val="00412F64"/>
    <w:rsid w:val="00412FE6"/>
    <w:rsid w:val="00413C34"/>
    <w:rsid w:val="00426A69"/>
    <w:rsid w:val="00437FDF"/>
    <w:rsid w:val="00442343"/>
    <w:rsid w:val="0045373D"/>
    <w:rsid w:val="00453837"/>
    <w:rsid w:val="00455804"/>
    <w:rsid w:val="00463D9F"/>
    <w:rsid w:val="0047793C"/>
    <w:rsid w:val="00481DBB"/>
    <w:rsid w:val="0048380A"/>
    <w:rsid w:val="00485343"/>
    <w:rsid w:val="00486796"/>
    <w:rsid w:val="004929D7"/>
    <w:rsid w:val="004A0D3E"/>
    <w:rsid w:val="004A6EE4"/>
    <w:rsid w:val="004C00EA"/>
    <w:rsid w:val="004D57E1"/>
    <w:rsid w:val="004D5A9A"/>
    <w:rsid w:val="004E1296"/>
    <w:rsid w:val="004E3910"/>
    <w:rsid w:val="004F297E"/>
    <w:rsid w:val="004F561A"/>
    <w:rsid w:val="00524DA0"/>
    <w:rsid w:val="005433FC"/>
    <w:rsid w:val="00544B33"/>
    <w:rsid w:val="00544CDA"/>
    <w:rsid w:val="00554459"/>
    <w:rsid w:val="00565C24"/>
    <w:rsid w:val="00573A74"/>
    <w:rsid w:val="00576192"/>
    <w:rsid w:val="00576788"/>
    <w:rsid w:val="0057685D"/>
    <w:rsid w:val="00582549"/>
    <w:rsid w:val="0058279F"/>
    <w:rsid w:val="005A17CB"/>
    <w:rsid w:val="005C50B4"/>
    <w:rsid w:val="005D15D6"/>
    <w:rsid w:val="005D267B"/>
    <w:rsid w:val="005D3A5D"/>
    <w:rsid w:val="005E0444"/>
    <w:rsid w:val="005F7FD9"/>
    <w:rsid w:val="00603E52"/>
    <w:rsid w:val="00604267"/>
    <w:rsid w:val="00604B6D"/>
    <w:rsid w:val="00606A6C"/>
    <w:rsid w:val="00620428"/>
    <w:rsid w:val="00631F4E"/>
    <w:rsid w:val="0064639F"/>
    <w:rsid w:val="00660615"/>
    <w:rsid w:val="006607C9"/>
    <w:rsid w:val="00671C08"/>
    <w:rsid w:val="0067742A"/>
    <w:rsid w:val="006A044D"/>
    <w:rsid w:val="006B4EA1"/>
    <w:rsid w:val="006C158F"/>
    <w:rsid w:val="006C1AD5"/>
    <w:rsid w:val="006C33EE"/>
    <w:rsid w:val="006C4528"/>
    <w:rsid w:val="00706402"/>
    <w:rsid w:val="007240C0"/>
    <w:rsid w:val="007324CF"/>
    <w:rsid w:val="0073535C"/>
    <w:rsid w:val="00745C09"/>
    <w:rsid w:val="0075381D"/>
    <w:rsid w:val="00764C31"/>
    <w:rsid w:val="00793E30"/>
    <w:rsid w:val="007942C9"/>
    <w:rsid w:val="007A1C1F"/>
    <w:rsid w:val="007E0F55"/>
    <w:rsid w:val="007E59F3"/>
    <w:rsid w:val="007E6F7A"/>
    <w:rsid w:val="007F4E6B"/>
    <w:rsid w:val="00801CB9"/>
    <w:rsid w:val="008234DE"/>
    <w:rsid w:val="00853832"/>
    <w:rsid w:val="00855BEF"/>
    <w:rsid w:val="008630F6"/>
    <w:rsid w:val="00863D43"/>
    <w:rsid w:val="00871B3F"/>
    <w:rsid w:val="00881F04"/>
    <w:rsid w:val="00896E2E"/>
    <w:rsid w:val="008A16D2"/>
    <w:rsid w:val="008A3CCE"/>
    <w:rsid w:val="008C1C80"/>
    <w:rsid w:val="008D49A4"/>
    <w:rsid w:val="008D6920"/>
    <w:rsid w:val="008D78EA"/>
    <w:rsid w:val="008E1428"/>
    <w:rsid w:val="008E18D1"/>
    <w:rsid w:val="00905C0B"/>
    <w:rsid w:val="00923B35"/>
    <w:rsid w:val="00933174"/>
    <w:rsid w:val="00962BDE"/>
    <w:rsid w:val="00963B02"/>
    <w:rsid w:val="00975049"/>
    <w:rsid w:val="00983120"/>
    <w:rsid w:val="00992BF3"/>
    <w:rsid w:val="009B00B4"/>
    <w:rsid w:val="009E2143"/>
    <w:rsid w:val="009F6506"/>
    <w:rsid w:val="00A34E41"/>
    <w:rsid w:val="00A3579B"/>
    <w:rsid w:val="00A4113E"/>
    <w:rsid w:val="00A50E1F"/>
    <w:rsid w:val="00A70EDD"/>
    <w:rsid w:val="00A7263D"/>
    <w:rsid w:val="00A9134D"/>
    <w:rsid w:val="00AA27D7"/>
    <w:rsid w:val="00AC4B87"/>
    <w:rsid w:val="00AC731E"/>
    <w:rsid w:val="00AD16DC"/>
    <w:rsid w:val="00AD76FE"/>
    <w:rsid w:val="00AF40AA"/>
    <w:rsid w:val="00B15AFE"/>
    <w:rsid w:val="00B34C8B"/>
    <w:rsid w:val="00B53D1D"/>
    <w:rsid w:val="00B713A1"/>
    <w:rsid w:val="00B91F5B"/>
    <w:rsid w:val="00BB3ED6"/>
    <w:rsid w:val="00BB667A"/>
    <w:rsid w:val="00BC290C"/>
    <w:rsid w:val="00BC7A39"/>
    <w:rsid w:val="00BE135E"/>
    <w:rsid w:val="00C0217D"/>
    <w:rsid w:val="00C174A8"/>
    <w:rsid w:val="00C37EDE"/>
    <w:rsid w:val="00C43EA9"/>
    <w:rsid w:val="00C500CC"/>
    <w:rsid w:val="00C57C22"/>
    <w:rsid w:val="00C6482E"/>
    <w:rsid w:val="00C7551F"/>
    <w:rsid w:val="00C8717B"/>
    <w:rsid w:val="00C94BBB"/>
    <w:rsid w:val="00CA4E70"/>
    <w:rsid w:val="00CD3464"/>
    <w:rsid w:val="00D13D2F"/>
    <w:rsid w:val="00D17729"/>
    <w:rsid w:val="00D228E5"/>
    <w:rsid w:val="00D26017"/>
    <w:rsid w:val="00D36E34"/>
    <w:rsid w:val="00D45730"/>
    <w:rsid w:val="00D47B15"/>
    <w:rsid w:val="00D501DC"/>
    <w:rsid w:val="00D56CF6"/>
    <w:rsid w:val="00D6709B"/>
    <w:rsid w:val="00D73922"/>
    <w:rsid w:val="00D80E67"/>
    <w:rsid w:val="00D8264D"/>
    <w:rsid w:val="00D94AA7"/>
    <w:rsid w:val="00DA1380"/>
    <w:rsid w:val="00DA2947"/>
    <w:rsid w:val="00DA5122"/>
    <w:rsid w:val="00DB183C"/>
    <w:rsid w:val="00DB6B3B"/>
    <w:rsid w:val="00DC35D8"/>
    <w:rsid w:val="00DF0395"/>
    <w:rsid w:val="00E0085E"/>
    <w:rsid w:val="00E0099D"/>
    <w:rsid w:val="00E10F26"/>
    <w:rsid w:val="00E2360C"/>
    <w:rsid w:val="00E365A0"/>
    <w:rsid w:val="00E36CB7"/>
    <w:rsid w:val="00E37F78"/>
    <w:rsid w:val="00E81166"/>
    <w:rsid w:val="00E83F24"/>
    <w:rsid w:val="00E9165D"/>
    <w:rsid w:val="00E93017"/>
    <w:rsid w:val="00EB48E8"/>
    <w:rsid w:val="00ED2062"/>
    <w:rsid w:val="00ED53CC"/>
    <w:rsid w:val="00EE59AD"/>
    <w:rsid w:val="00EF78E2"/>
    <w:rsid w:val="00F021E9"/>
    <w:rsid w:val="00F16F14"/>
    <w:rsid w:val="00F23926"/>
    <w:rsid w:val="00F26A69"/>
    <w:rsid w:val="00F27257"/>
    <w:rsid w:val="00F3631D"/>
    <w:rsid w:val="00F63504"/>
    <w:rsid w:val="00F670A6"/>
    <w:rsid w:val="00F85750"/>
    <w:rsid w:val="00F97A74"/>
    <w:rsid w:val="00FA27E3"/>
    <w:rsid w:val="00FA5111"/>
    <w:rsid w:val="00FD1D77"/>
    <w:rsid w:val="00FD7C2A"/>
    <w:rsid w:val="00FE05EB"/>
    <w:rsid w:val="00FE1D4C"/>
    <w:rsid w:val="00FE5D66"/>
    <w:rsid w:val="00FF1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6402"/>
    <w:pPr>
      <w:spacing w:after="120"/>
    </w:pPr>
  </w:style>
  <w:style w:type="character" w:customStyle="1" w:styleId="a4">
    <w:name w:val="Основной текст Знак"/>
    <w:basedOn w:val="a0"/>
    <w:link w:val="a3"/>
    <w:uiPriority w:val="99"/>
    <w:rsid w:val="0070640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D2F"/>
    <w:rPr>
      <w:rFonts w:ascii="Tahoma" w:hAnsi="Tahoma" w:cs="Tahoma"/>
      <w:sz w:val="16"/>
      <w:szCs w:val="16"/>
    </w:rPr>
  </w:style>
  <w:style w:type="character" w:customStyle="1" w:styleId="a6">
    <w:name w:val="Текст выноски Знак"/>
    <w:basedOn w:val="a0"/>
    <w:link w:val="a5"/>
    <w:uiPriority w:val="99"/>
    <w:semiHidden/>
    <w:rsid w:val="00D13D2F"/>
    <w:rPr>
      <w:rFonts w:ascii="Tahoma" w:eastAsia="Times New Roman" w:hAnsi="Tahoma" w:cs="Tahoma"/>
      <w:sz w:val="16"/>
      <w:szCs w:val="16"/>
      <w:lang w:eastAsia="ru-RU"/>
    </w:rPr>
  </w:style>
  <w:style w:type="paragraph" w:styleId="a7">
    <w:name w:val="Normal (Web)"/>
    <w:basedOn w:val="a"/>
    <w:uiPriority w:val="99"/>
    <w:unhideWhenUsed/>
    <w:rsid w:val="00084202"/>
    <w:pPr>
      <w:spacing w:before="100" w:beforeAutospacing="1" w:after="100" w:afterAutospacing="1"/>
    </w:pPr>
  </w:style>
  <w:style w:type="paragraph" w:styleId="a8">
    <w:name w:val="List Paragraph"/>
    <w:basedOn w:val="a"/>
    <w:uiPriority w:val="34"/>
    <w:qFormat/>
    <w:rsid w:val="0008420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6402"/>
    <w:pPr>
      <w:spacing w:after="120"/>
    </w:pPr>
  </w:style>
  <w:style w:type="character" w:customStyle="1" w:styleId="a4">
    <w:name w:val="Основной текст Знак"/>
    <w:basedOn w:val="a0"/>
    <w:link w:val="a3"/>
    <w:uiPriority w:val="99"/>
    <w:rsid w:val="0070640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D2F"/>
    <w:rPr>
      <w:rFonts w:ascii="Tahoma" w:hAnsi="Tahoma" w:cs="Tahoma"/>
      <w:sz w:val="16"/>
      <w:szCs w:val="16"/>
    </w:rPr>
  </w:style>
  <w:style w:type="character" w:customStyle="1" w:styleId="a6">
    <w:name w:val="Текст выноски Знак"/>
    <w:basedOn w:val="a0"/>
    <w:link w:val="a5"/>
    <w:uiPriority w:val="99"/>
    <w:semiHidden/>
    <w:rsid w:val="00D13D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295772">
      <w:bodyDiv w:val="1"/>
      <w:marLeft w:val="0"/>
      <w:marRight w:val="0"/>
      <w:marTop w:val="0"/>
      <w:marBottom w:val="0"/>
      <w:divBdr>
        <w:top w:val="none" w:sz="0" w:space="0" w:color="auto"/>
        <w:left w:val="none" w:sz="0" w:space="0" w:color="auto"/>
        <w:bottom w:val="none" w:sz="0" w:space="0" w:color="auto"/>
        <w:right w:val="none" w:sz="0" w:space="0" w:color="auto"/>
      </w:divBdr>
    </w:div>
    <w:div w:id="240338067">
      <w:bodyDiv w:val="1"/>
      <w:marLeft w:val="0"/>
      <w:marRight w:val="0"/>
      <w:marTop w:val="0"/>
      <w:marBottom w:val="0"/>
      <w:divBdr>
        <w:top w:val="none" w:sz="0" w:space="0" w:color="auto"/>
        <w:left w:val="none" w:sz="0" w:space="0" w:color="auto"/>
        <w:bottom w:val="none" w:sz="0" w:space="0" w:color="auto"/>
        <w:right w:val="none" w:sz="0" w:space="0" w:color="auto"/>
      </w:divBdr>
    </w:div>
    <w:div w:id="271205153">
      <w:bodyDiv w:val="1"/>
      <w:marLeft w:val="0"/>
      <w:marRight w:val="0"/>
      <w:marTop w:val="0"/>
      <w:marBottom w:val="0"/>
      <w:divBdr>
        <w:top w:val="none" w:sz="0" w:space="0" w:color="auto"/>
        <w:left w:val="none" w:sz="0" w:space="0" w:color="auto"/>
        <w:bottom w:val="none" w:sz="0" w:space="0" w:color="auto"/>
        <w:right w:val="none" w:sz="0" w:space="0" w:color="auto"/>
      </w:divBdr>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74100899">
      <w:bodyDiv w:val="1"/>
      <w:marLeft w:val="0"/>
      <w:marRight w:val="0"/>
      <w:marTop w:val="0"/>
      <w:marBottom w:val="0"/>
      <w:divBdr>
        <w:top w:val="none" w:sz="0" w:space="0" w:color="auto"/>
        <w:left w:val="none" w:sz="0" w:space="0" w:color="auto"/>
        <w:bottom w:val="none" w:sz="0" w:space="0" w:color="auto"/>
        <w:right w:val="none" w:sz="0" w:space="0" w:color="auto"/>
      </w:divBdr>
    </w:div>
    <w:div w:id="553737086">
      <w:bodyDiv w:val="1"/>
      <w:marLeft w:val="0"/>
      <w:marRight w:val="0"/>
      <w:marTop w:val="0"/>
      <w:marBottom w:val="0"/>
      <w:divBdr>
        <w:top w:val="none" w:sz="0" w:space="0" w:color="auto"/>
        <w:left w:val="none" w:sz="0" w:space="0" w:color="auto"/>
        <w:bottom w:val="none" w:sz="0" w:space="0" w:color="auto"/>
        <w:right w:val="none" w:sz="0" w:space="0" w:color="auto"/>
      </w:divBdr>
    </w:div>
    <w:div w:id="569116690">
      <w:bodyDiv w:val="1"/>
      <w:marLeft w:val="0"/>
      <w:marRight w:val="0"/>
      <w:marTop w:val="0"/>
      <w:marBottom w:val="0"/>
      <w:divBdr>
        <w:top w:val="none" w:sz="0" w:space="0" w:color="auto"/>
        <w:left w:val="none" w:sz="0" w:space="0" w:color="auto"/>
        <w:bottom w:val="none" w:sz="0" w:space="0" w:color="auto"/>
        <w:right w:val="none" w:sz="0" w:space="0" w:color="auto"/>
      </w:divBdr>
    </w:div>
    <w:div w:id="963803470">
      <w:bodyDiv w:val="1"/>
      <w:marLeft w:val="0"/>
      <w:marRight w:val="0"/>
      <w:marTop w:val="0"/>
      <w:marBottom w:val="0"/>
      <w:divBdr>
        <w:top w:val="none" w:sz="0" w:space="0" w:color="auto"/>
        <w:left w:val="none" w:sz="0" w:space="0" w:color="auto"/>
        <w:bottom w:val="none" w:sz="0" w:space="0" w:color="auto"/>
        <w:right w:val="none" w:sz="0" w:space="0" w:color="auto"/>
      </w:divBdr>
    </w:div>
    <w:div w:id="978419234">
      <w:bodyDiv w:val="1"/>
      <w:marLeft w:val="0"/>
      <w:marRight w:val="0"/>
      <w:marTop w:val="0"/>
      <w:marBottom w:val="0"/>
      <w:divBdr>
        <w:top w:val="none" w:sz="0" w:space="0" w:color="auto"/>
        <w:left w:val="none" w:sz="0" w:space="0" w:color="auto"/>
        <w:bottom w:val="none" w:sz="0" w:space="0" w:color="auto"/>
        <w:right w:val="none" w:sz="0" w:space="0" w:color="auto"/>
      </w:divBdr>
    </w:div>
    <w:div w:id="984313075">
      <w:bodyDiv w:val="1"/>
      <w:marLeft w:val="0"/>
      <w:marRight w:val="0"/>
      <w:marTop w:val="0"/>
      <w:marBottom w:val="0"/>
      <w:divBdr>
        <w:top w:val="none" w:sz="0" w:space="0" w:color="auto"/>
        <w:left w:val="none" w:sz="0" w:space="0" w:color="auto"/>
        <w:bottom w:val="none" w:sz="0" w:space="0" w:color="auto"/>
        <w:right w:val="none" w:sz="0" w:space="0" w:color="auto"/>
      </w:divBdr>
    </w:div>
    <w:div w:id="999579903">
      <w:bodyDiv w:val="1"/>
      <w:marLeft w:val="0"/>
      <w:marRight w:val="0"/>
      <w:marTop w:val="0"/>
      <w:marBottom w:val="0"/>
      <w:divBdr>
        <w:top w:val="none" w:sz="0" w:space="0" w:color="auto"/>
        <w:left w:val="none" w:sz="0" w:space="0" w:color="auto"/>
        <w:bottom w:val="none" w:sz="0" w:space="0" w:color="auto"/>
        <w:right w:val="none" w:sz="0" w:space="0" w:color="auto"/>
      </w:divBdr>
    </w:div>
    <w:div w:id="1179853737">
      <w:bodyDiv w:val="1"/>
      <w:marLeft w:val="0"/>
      <w:marRight w:val="0"/>
      <w:marTop w:val="0"/>
      <w:marBottom w:val="0"/>
      <w:divBdr>
        <w:top w:val="none" w:sz="0" w:space="0" w:color="auto"/>
        <w:left w:val="none" w:sz="0" w:space="0" w:color="auto"/>
        <w:bottom w:val="none" w:sz="0" w:space="0" w:color="auto"/>
        <w:right w:val="none" w:sz="0" w:space="0" w:color="auto"/>
      </w:divBdr>
    </w:div>
    <w:div w:id="1632325825">
      <w:bodyDiv w:val="1"/>
      <w:marLeft w:val="0"/>
      <w:marRight w:val="0"/>
      <w:marTop w:val="0"/>
      <w:marBottom w:val="0"/>
      <w:divBdr>
        <w:top w:val="none" w:sz="0" w:space="0" w:color="auto"/>
        <w:left w:val="none" w:sz="0" w:space="0" w:color="auto"/>
        <w:bottom w:val="none" w:sz="0" w:space="0" w:color="auto"/>
        <w:right w:val="none" w:sz="0" w:space="0" w:color="auto"/>
      </w:divBdr>
    </w:div>
    <w:div w:id="1832595832">
      <w:bodyDiv w:val="1"/>
      <w:marLeft w:val="0"/>
      <w:marRight w:val="0"/>
      <w:marTop w:val="0"/>
      <w:marBottom w:val="0"/>
      <w:divBdr>
        <w:top w:val="none" w:sz="0" w:space="0" w:color="auto"/>
        <w:left w:val="none" w:sz="0" w:space="0" w:color="auto"/>
        <w:bottom w:val="none" w:sz="0" w:space="0" w:color="auto"/>
        <w:right w:val="none" w:sz="0" w:space="0" w:color="auto"/>
      </w:divBdr>
    </w:div>
    <w:div w:id="1841460606">
      <w:bodyDiv w:val="1"/>
      <w:marLeft w:val="0"/>
      <w:marRight w:val="0"/>
      <w:marTop w:val="0"/>
      <w:marBottom w:val="0"/>
      <w:divBdr>
        <w:top w:val="none" w:sz="0" w:space="0" w:color="auto"/>
        <w:left w:val="none" w:sz="0" w:space="0" w:color="auto"/>
        <w:bottom w:val="none" w:sz="0" w:space="0" w:color="auto"/>
        <w:right w:val="none" w:sz="0" w:space="0" w:color="auto"/>
      </w:divBdr>
    </w:div>
    <w:div w:id="1910070798">
      <w:bodyDiv w:val="1"/>
      <w:marLeft w:val="0"/>
      <w:marRight w:val="0"/>
      <w:marTop w:val="0"/>
      <w:marBottom w:val="0"/>
      <w:divBdr>
        <w:top w:val="none" w:sz="0" w:space="0" w:color="auto"/>
        <w:left w:val="none" w:sz="0" w:space="0" w:color="auto"/>
        <w:bottom w:val="none" w:sz="0" w:space="0" w:color="auto"/>
        <w:right w:val="none" w:sz="0" w:space="0" w:color="auto"/>
      </w:divBdr>
    </w:div>
    <w:div w:id="1997874566">
      <w:bodyDiv w:val="1"/>
      <w:marLeft w:val="0"/>
      <w:marRight w:val="0"/>
      <w:marTop w:val="0"/>
      <w:marBottom w:val="0"/>
      <w:divBdr>
        <w:top w:val="none" w:sz="0" w:space="0" w:color="auto"/>
        <w:left w:val="none" w:sz="0" w:space="0" w:color="auto"/>
        <w:bottom w:val="none" w:sz="0" w:space="0" w:color="auto"/>
        <w:right w:val="none" w:sz="0" w:space="0" w:color="auto"/>
      </w:divBdr>
    </w:div>
    <w:div w:id="20297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2904</Words>
  <Characters>16553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6</cp:revision>
  <cp:lastPrinted>2021-04-13T09:24:00Z</cp:lastPrinted>
  <dcterms:created xsi:type="dcterms:W3CDTF">2021-02-17T13:53:00Z</dcterms:created>
  <dcterms:modified xsi:type="dcterms:W3CDTF">2021-04-23T05:57:00Z</dcterms:modified>
</cp:coreProperties>
</file>