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61" w:rsidRDefault="00306D61" w:rsidP="00306D61">
      <w:pPr>
        <w:jc w:val="center"/>
      </w:pPr>
    </w:p>
    <w:p w:rsidR="00436537" w:rsidRDefault="00436537" w:rsidP="00436537">
      <w:pPr>
        <w:jc w:val="center"/>
        <w:rPr>
          <w:b/>
          <w:sz w:val="28"/>
          <w:szCs w:val="28"/>
        </w:rPr>
      </w:pPr>
      <w:r>
        <w:rPr>
          <w:b/>
          <w:sz w:val="28"/>
          <w:szCs w:val="28"/>
        </w:rPr>
        <w:t xml:space="preserve">Пояснительная записка </w:t>
      </w:r>
    </w:p>
    <w:p w:rsidR="00436537" w:rsidRDefault="00436537" w:rsidP="00436537">
      <w:pPr>
        <w:jc w:val="center"/>
        <w:rPr>
          <w:b/>
          <w:sz w:val="28"/>
          <w:szCs w:val="28"/>
        </w:rPr>
      </w:pPr>
      <w:r>
        <w:rPr>
          <w:b/>
          <w:sz w:val="28"/>
          <w:szCs w:val="28"/>
        </w:rPr>
        <w:t>к решению совета депутатов муниципального образования Шумское сельское поселение Кировского муниципального района Ленинградской области «</w:t>
      </w:r>
      <w:r w:rsidRPr="00BB6782">
        <w:rPr>
          <w:b/>
          <w:sz w:val="28"/>
          <w:szCs w:val="28"/>
        </w:rPr>
        <w:t xml:space="preserve">Об </w:t>
      </w:r>
      <w:r>
        <w:rPr>
          <w:b/>
          <w:sz w:val="28"/>
          <w:szCs w:val="28"/>
        </w:rPr>
        <w:t xml:space="preserve">утверждении отчета об </w:t>
      </w:r>
      <w:r w:rsidRPr="00BB6782">
        <w:rPr>
          <w:b/>
          <w:sz w:val="28"/>
          <w:szCs w:val="28"/>
        </w:rPr>
        <w:t xml:space="preserve">исполнении бюджета </w:t>
      </w:r>
      <w:r>
        <w:rPr>
          <w:b/>
          <w:sz w:val="28"/>
          <w:szCs w:val="28"/>
        </w:rPr>
        <w:t xml:space="preserve">муниципального образования Шумское сельское поселение Кировского </w:t>
      </w:r>
      <w:r w:rsidRPr="00BB6782">
        <w:rPr>
          <w:b/>
          <w:sz w:val="28"/>
          <w:szCs w:val="28"/>
        </w:rPr>
        <w:t xml:space="preserve">муниципального района </w:t>
      </w:r>
      <w:r>
        <w:rPr>
          <w:b/>
          <w:sz w:val="28"/>
          <w:szCs w:val="28"/>
        </w:rPr>
        <w:t xml:space="preserve">Ленинградской области </w:t>
      </w:r>
    </w:p>
    <w:p w:rsidR="00436537" w:rsidRPr="007C1AD8" w:rsidRDefault="00436537" w:rsidP="00436537">
      <w:pPr>
        <w:jc w:val="center"/>
        <w:rPr>
          <w:b/>
          <w:sz w:val="28"/>
          <w:szCs w:val="28"/>
        </w:rPr>
      </w:pPr>
      <w:r w:rsidRPr="00BB6782">
        <w:rPr>
          <w:b/>
          <w:sz w:val="28"/>
          <w:szCs w:val="28"/>
        </w:rPr>
        <w:t>за 20</w:t>
      </w:r>
      <w:r>
        <w:rPr>
          <w:b/>
          <w:sz w:val="28"/>
          <w:szCs w:val="28"/>
        </w:rPr>
        <w:t>22</w:t>
      </w:r>
      <w:r w:rsidRPr="00BB6782">
        <w:rPr>
          <w:b/>
          <w:sz w:val="28"/>
          <w:szCs w:val="28"/>
        </w:rPr>
        <w:t xml:space="preserve"> год</w:t>
      </w:r>
      <w:r>
        <w:rPr>
          <w:b/>
          <w:sz w:val="28"/>
          <w:szCs w:val="28"/>
        </w:rPr>
        <w:t>»</w:t>
      </w:r>
    </w:p>
    <w:p w:rsidR="009357F9" w:rsidRPr="00B9037E" w:rsidRDefault="009357F9" w:rsidP="009357F9">
      <w:pPr>
        <w:spacing w:after="120"/>
        <w:jc w:val="both"/>
        <w:rPr>
          <w:sz w:val="28"/>
          <w:szCs w:val="28"/>
        </w:rPr>
      </w:pPr>
      <w:r w:rsidRPr="00B9037E">
        <w:rPr>
          <w:b/>
          <w:bCs/>
          <w:i/>
          <w:iCs/>
          <w:sz w:val="28"/>
          <w:szCs w:val="28"/>
          <w:u w:val="single"/>
        </w:rPr>
        <w:t xml:space="preserve">Формирование и исполнение бюджета </w:t>
      </w:r>
      <w:r w:rsidRPr="00B9037E">
        <w:rPr>
          <w:sz w:val="28"/>
          <w:szCs w:val="28"/>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на обеспечение эффективности и результативности</w:t>
      </w:r>
      <w:r w:rsidRPr="009357F9">
        <w:rPr>
          <w:b/>
          <w:bCs/>
          <w:i/>
          <w:iCs/>
          <w:sz w:val="28"/>
          <w:szCs w:val="28"/>
        </w:rPr>
        <w:t xml:space="preserve"> </w:t>
      </w:r>
      <w:r w:rsidRPr="00B9037E">
        <w:rPr>
          <w:sz w:val="28"/>
          <w:szCs w:val="28"/>
        </w:rPr>
        <w:t>бюджетных расходов.</w:t>
      </w:r>
    </w:p>
    <w:p w:rsidR="009357F9" w:rsidRPr="00B9037E" w:rsidRDefault="009357F9" w:rsidP="009357F9">
      <w:pPr>
        <w:spacing w:after="120"/>
        <w:jc w:val="both"/>
        <w:rPr>
          <w:sz w:val="28"/>
          <w:szCs w:val="28"/>
        </w:rPr>
      </w:pPr>
      <w:r w:rsidRPr="00B9037E">
        <w:rPr>
          <w:sz w:val="28"/>
          <w:szCs w:val="28"/>
        </w:rPr>
        <w:t>В сравнении с 20</w:t>
      </w:r>
      <w:r w:rsidR="00F84EEF">
        <w:rPr>
          <w:sz w:val="28"/>
          <w:szCs w:val="28"/>
        </w:rPr>
        <w:t>21</w:t>
      </w:r>
      <w:r w:rsidRPr="00B9037E">
        <w:rPr>
          <w:sz w:val="28"/>
          <w:szCs w:val="28"/>
        </w:rPr>
        <w:t xml:space="preserve"> годом </w:t>
      </w:r>
      <w:r w:rsidRPr="00B9037E">
        <w:rPr>
          <w:b/>
          <w:bCs/>
          <w:sz w:val="28"/>
          <w:szCs w:val="28"/>
        </w:rPr>
        <w:t>собственные доходы</w:t>
      </w:r>
      <w:r w:rsidRPr="00B9037E">
        <w:rPr>
          <w:sz w:val="28"/>
          <w:szCs w:val="28"/>
        </w:rPr>
        <w:t xml:space="preserve"> в 20</w:t>
      </w:r>
      <w:r w:rsidR="00F84EEF">
        <w:rPr>
          <w:sz w:val="28"/>
          <w:szCs w:val="28"/>
        </w:rPr>
        <w:t>22</w:t>
      </w:r>
      <w:r w:rsidRPr="00B9037E">
        <w:rPr>
          <w:sz w:val="28"/>
          <w:szCs w:val="28"/>
        </w:rPr>
        <w:t xml:space="preserve"> году у</w:t>
      </w:r>
      <w:r w:rsidR="00F84EEF">
        <w:rPr>
          <w:sz w:val="28"/>
          <w:szCs w:val="28"/>
        </w:rPr>
        <w:t>величились</w:t>
      </w:r>
      <w:r w:rsidRPr="00B9037E">
        <w:rPr>
          <w:sz w:val="28"/>
          <w:szCs w:val="28"/>
        </w:rPr>
        <w:t xml:space="preserve"> на </w:t>
      </w:r>
      <w:r w:rsidR="00F84EEF">
        <w:rPr>
          <w:b/>
          <w:bCs/>
          <w:sz w:val="28"/>
          <w:szCs w:val="28"/>
        </w:rPr>
        <w:t>27</w:t>
      </w:r>
      <w:r w:rsidRPr="00B9037E">
        <w:rPr>
          <w:b/>
          <w:bCs/>
          <w:sz w:val="28"/>
          <w:szCs w:val="28"/>
        </w:rPr>
        <w:t>%</w:t>
      </w:r>
      <w:r w:rsidRPr="00B9037E">
        <w:rPr>
          <w:sz w:val="28"/>
          <w:szCs w:val="28"/>
        </w:rPr>
        <w:t xml:space="preserve"> и составили </w:t>
      </w:r>
      <w:r w:rsidR="00F84EEF">
        <w:rPr>
          <w:b/>
          <w:bCs/>
          <w:sz w:val="28"/>
          <w:szCs w:val="28"/>
        </w:rPr>
        <w:t>27 970,7</w:t>
      </w:r>
      <w:r w:rsidRPr="00B9037E">
        <w:rPr>
          <w:sz w:val="28"/>
          <w:szCs w:val="28"/>
        </w:rPr>
        <w:t xml:space="preserve"> тыс. руб.</w:t>
      </w:r>
    </w:p>
    <w:p w:rsidR="009357F9" w:rsidRPr="00B9037E" w:rsidRDefault="009357F9" w:rsidP="009357F9">
      <w:pPr>
        <w:spacing w:after="120"/>
        <w:rPr>
          <w:b/>
          <w:bCs/>
          <w:i/>
          <w:iCs/>
          <w:sz w:val="28"/>
          <w:szCs w:val="28"/>
        </w:rPr>
      </w:pPr>
    </w:p>
    <w:p w:rsidR="009357F9" w:rsidRDefault="009357F9" w:rsidP="009357F9">
      <w:pPr>
        <w:spacing w:after="120"/>
        <w:rPr>
          <w:b/>
          <w:bCs/>
          <w:i/>
          <w:iCs/>
          <w:sz w:val="28"/>
          <w:szCs w:val="28"/>
        </w:rPr>
      </w:pPr>
      <w:r w:rsidRPr="00B9037E">
        <w:rPr>
          <w:b/>
          <w:bCs/>
          <w:i/>
          <w:iCs/>
          <w:sz w:val="28"/>
          <w:szCs w:val="28"/>
        </w:rPr>
        <w:t>БЮДЖЕТ 202</w:t>
      </w:r>
      <w:r w:rsidR="00F84EEF">
        <w:rPr>
          <w:b/>
          <w:bCs/>
          <w:i/>
          <w:iCs/>
          <w:sz w:val="28"/>
          <w:szCs w:val="28"/>
        </w:rPr>
        <w:t xml:space="preserve">2 </w:t>
      </w:r>
      <w:r w:rsidRPr="00B9037E">
        <w:rPr>
          <w:b/>
          <w:bCs/>
          <w:i/>
          <w:iCs/>
          <w:sz w:val="28"/>
          <w:szCs w:val="28"/>
        </w:rPr>
        <w:t>ГОД</w:t>
      </w:r>
    </w:p>
    <w:p w:rsidR="009357F9" w:rsidRPr="00B9037E" w:rsidRDefault="009357F9" w:rsidP="009357F9">
      <w:pPr>
        <w:spacing w:after="120"/>
        <w:rPr>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2"/>
        <w:gridCol w:w="2268"/>
        <w:gridCol w:w="1559"/>
        <w:gridCol w:w="2268"/>
        <w:gridCol w:w="1985"/>
      </w:tblGrid>
      <w:tr w:rsidR="009357F9" w:rsidRPr="00B9037E" w:rsidTr="00BA2CF5">
        <w:trPr>
          <w:trHeight w:val="1055"/>
        </w:trPr>
        <w:tc>
          <w:tcPr>
            <w:tcW w:w="1562"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pPr>
            <w:r w:rsidRPr="00371823">
              <w:rPr>
                <w:b/>
                <w:bCs/>
                <w:kern w:val="24"/>
              </w:rPr>
              <w:t xml:space="preserve">Основные характеристики </w:t>
            </w:r>
          </w:p>
        </w:tc>
        <w:tc>
          <w:tcPr>
            <w:tcW w:w="2268"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
                <w:bCs/>
                <w:kern w:val="24"/>
              </w:rPr>
              <w:t>Плановые показатели на 20</w:t>
            </w:r>
            <w:r w:rsidR="00F84EEF">
              <w:rPr>
                <w:b/>
                <w:bCs/>
                <w:kern w:val="24"/>
              </w:rPr>
              <w:t>21</w:t>
            </w:r>
            <w:r w:rsidRPr="00371823">
              <w:rPr>
                <w:b/>
                <w:bCs/>
                <w:kern w:val="24"/>
              </w:rPr>
              <w:t xml:space="preserve"> (с учетом внесенных изменений)</w:t>
            </w:r>
          </w:p>
        </w:tc>
        <w:tc>
          <w:tcPr>
            <w:tcW w:w="1559"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
                <w:bCs/>
                <w:kern w:val="24"/>
              </w:rPr>
              <w:t>Фак</w:t>
            </w:r>
            <w:r w:rsidR="00F84EEF">
              <w:rPr>
                <w:b/>
                <w:bCs/>
                <w:kern w:val="24"/>
              </w:rPr>
              <w:t>тическое исполнение на 31.12.2021</w:t>
            </w:r>
            <w:r w:rsidRPr="00371823">
              <w:rPr>
                <w:b/>
                <w:bCs/>
                <w:kern w:val="24"/>
              </w:rPr>
              <w:t xml:space="preserve"> </w:t>
            </w:r>
          </w:p>
        </w:tc>
        <w:tc>
          <w:tcPr>
            <w:tcW w:w="2268"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
                <w:bCs/>
                <w:kern w:val="24"/>
              </w:rPr>
              <w:t>Плановые показатели на 202</w:t>
            </w:r>
            <w:r w:rsidR="00F84EEF">
              <w:rPr>
                <w:b/>
                <w:bCs/>
                <w:kern w:val="24"/>
              </w:rPr>
              <w:t>2</w:t>
            </w:r>
            <w:r w:rsidRPr="00371823">
              <w:rPr>
                <w:b/>
                <w:bCs/>
                <w:kern w:val="24"/>
              </w:rPr>
              <w:t xml:space="preserve"> г (с учетом внесенных изменений)</w:t>
            </w:r>
          </w:p>
        </w:tc>
        <w:tc>
          <w:tcPr>
            <w:tcW w:w="1985"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
                <w:bCs/>
                <w:kern w:val="24"/>
              </w:rPr>
              <w:t>Фактическое исполнение на 31.12.202</w:t>
            </w:r>
            <w:r w:rsidR="00F84EEF">
              <w:rPr>
                <w:b/>
                <w:bCs/>
                <w:kern w:val="24"/>
              </w:rPr>
              <w:t>2</w:t>
            </w:r>
            <w:r w:rsidRPr="00371823">
              <w:rPr>
                <w:b/>
                <w:bCs/>
                <w:kern w:val="24"/>
              </w:rPr>
              <w:t xml:space="preserve"> </w:t>
            </w:r>
          </w:p>
        </w:tc>
      </w:tr>
      <w:tr w:rsidR="009357F9" w:rsidRPr="00B9037E" w:rsidTr="00BA2CF5">
        <w:trPr>
          <w:trHeight w:val="707"/>
        </w:trPr>
        <w:tc>
          <w:tcPr>
            <w:tcW w:w="1562"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Общий объем доходов </w:t>
            </w:r>
          </w:p>
        </w:tc>
        <w:tc>
          <w:tcPr>
            <w:tcW w:w="2268" w:type="dxa"/>
            <w:shd w:val="clear" w:color="auto" w:fill="auto"/>
            <w:tcMar>
              <w:top w:w="72" w:type="dxa"/>
              <w:left w:w="144" w:type="dxa"/>
              <w:bottom w:w="72" w:type="dxa"/>
              <w:right w:w="144" w:type="dxa"/>
            </w:tcMar>
            <w:hideMark/>
          </w:tcPr>
          <w:p w:rsidR="009357F9" w:rsidRPr="00371823" w:rsidRDefault="00F84EEF" w:rsidP="00F84EEF">
            <w:pPr>
              <w:pStyle w:val="a5"/>
              <w:spacing w:before="0" w:beforeAutospacing="0" w:after="0" w:afterAutospacing="0"/>
              <w:jc w:val="center"/>
            </w:pPr>
            <w:r>
              <w:rPr>
                <w:bCs/>
                <w:kern w:val="24"/>
              </w:rPr>
              <w:t>43 738,6</w:t>
            </w:r>
            <w:r w:rsidR="009357F9" w:rsidRPr="00371823">
              <w:rPr>
                <w:bCs/>
                <w:kern w:val="24"/>
              </w:rPr>
              <w:t xml:space="preserve"> </w:t>
            </w:r>
          </w:p>
        </w:tc>
        <w:tc>
          <w:tcPr>
            <w:tcW w:w="1559"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42478,1</w:t>
            </w:r>
          </w:p>
        </w:tc>
        <w:tc>
          <w:tcPr>
            <w:tcW w:w="2268"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59070,6</w:t>
            </w:r>
            <w:r w:rsidR="009357F9" w:rsidRPr="00371823">
              <w:rPr>
                <w:bCs/>
                <w:kern w:val="24"/>
              </w:rPr>
              <w:t xml:space="preserve"> </w:t>
            </w:r>
          </w:p>
        </w:tc>
        <w:tc>
          <w:tcPr>
            <w:tcW w:w="1985"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60809,0</w:t>
            </w:r>
            <w:r w:rsidR="009357F9" w:rsidRPr="00371823">
              <w:rPr>
                <w:bCs/>
                <w:kern w:val="24"/>
              </w:rPr>
              <w:t xml:space="preserve"> </w:t>
            </w:r>
          </w:p>
        </w:tc>
      </w:tr>
      <w:tr w:rsidR="009357F9" w:rsidRPr="00B9037E" w:rsidTr="00BA2CF5">
        <w:trPr>
          <w:trHeight w:val="850"/>
        </w:trPr>
        <w:tc>
          <w:tcPr>
            <w:tcW w:w="1562"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Общий объем расходов </w:t>
            </w:r>
          </w:p>
        </w:tc>
        <w:tc>
          <w:tcPr>
            <w:tcW w:w="2268" w:type="dxa"/>
            <w:shd w:val="clear" w:color="auto" w:fill="auto"/>
            <w:tcMar>
              <w:top w:w="72" w:type="dxa"/>
              <w:left w:w="144" w:type="dxa"/>
              <w:bottom w:w="72" w:type="dxa"/>
              <w:right w:w="144" w:type="dxa"/>
            </w:tcMar>
            <w:hideMark/>
          </w:tcPr>
          <w:p w:rsidR="009357F9" w:rsidRPr="00371823" w:rsidRDefault="00F84EEF" w:rsidP="00F84EEF">
            <w:pPr>
              <w:pStyle w:val="a5"/>
              <w:spacing w:before="0" w:beforeAutospacing="0" w:after="0" w:afterAutospacing="0"/>
              <w:jc w:val="center"/>
            </w:pPr>
            <w:r>
              <w:rPr>
                <w:bCs/>
                <w:kern w:val="24"/>
              </w:rPr>
              <w:t>46 328,3</w:t>
            </w:r>
            <w:r w:rsidR="009357F9" w:rsidRPr="00371823">
              <w:rPr>
                <w:bCs/>
                <w:kern w:val="24"/>
              </w:rPr>
              <w:t xml:space="preserve"> </w:t>
            </w:r>
          </w:p>
        </w:tc>
        <w:tc>
          <w:tcPr>
            <w:tcW w:w="1559"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43430,8</w:t>
            </w:r>
          </w:p>
        </w:tc>
        <w:tc>
          <w:tcPr>
            <w:tcW w:w="2268"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61534,6</w:t>
            </w:r>
            <w:r w:rsidR="009357F9" w:rsidRPr="00371823">
              <w:rPr>
                <w:bCs/>
                <w:kern w:val="24"/>
              </w:rPr>
              <w:t xml:space="preserve"> </w:t>
            </w:r>
          </w:p>
        </w:tc>
        <w:tc>
          <w:tcPr>
            <w:tcW w:w="1985"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59583,0</w:t>
            </w:r>
            <w:r w:rsidR="009357F9" w:rsidRPr="00371823">
              <w:rPr>
                <w:bCs/>
                <w:kern w:val="24"/>
              </w:rPr>
              <w:t xml:space="preserve"> </w:t>
            </w:r>
          </w:p>
        </w:tc>
      </w:tr>
      <w:tr w:rsidR="009357F9" w:rsidRPr="00B9037E" w:rsidTr="00BA2CF5">
        <w:trPr>
          <w:trHeight w:val="835"/>
        </w:trPr>
        <w:tc>
          <w:tcPr>
            <w:tcW w:w="1562"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Дефицит</w:t>
            </w:r>
            <w:proofErr w:type="gramStart"/>
            <w:r w:rsidRPr="00371823">
              <w:rPr>
                <w:kern w:val="24"/>
              </w:rPr>
              <w:t xml:space="preserve">  (-), </w:t>
            </w:r>
            <w:proofErr w:type="gramEnd"/>
            <w:r w:rsidRPr="00371823">
              <w:rPr>
                <w:kern w:val="24"/>
              </w:rPr>
              <w:t xml:space="preserve">Профицит (+) </w:t>
            </w:r>
          </w:p>
        </w:tc>
        <w:tc>
          <w:tcPr>
            <w:tcW w:w="2268"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Cs/>
                <w:kern w:val="24"/>
              </w:rPr>
              <w:t>-</w:t>
            </w:r>
            <w:r w:rsidR="00F84EEF">
              <w:rPr>
                <w:bCs/>
                <w:kern w:val="24"/>
              </w:rPr>
              <w:t>2589,7</w:t>
            </w:r>
          </w:p>
        </w:tc>
        <w:tc>
          <w:tcPr>
            <w:tcW w:w="1559"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Cs/>
                <w:kern w:val="24"/>
              </w:rPr>
              <w:t>-</w:t>
            </w:r>
            <w:r w:rsidR="00F84EEF">
              <w:rPr>
                <w:bCs/>
                <w:kern w:val="24"/>
              </w:rPr>
              <w:t>952,7</w:t>
            </w:r>
            <w:r w:rsidRPr="00371823">
              <w:rPr>
                <w:bCs/>
                <w:kern w:val="24"/>
              </w:rPr>
              <w:t xml:space="preserve"> </w:t>
            </w:r>
          </w:p>
        </w:tc>
        <w:tc>
          <w:tcPr>
            <w:tcW w:w="2268" w:type="dxa"/>
            <w:shd w:val="clear" w:color="auto" w:fill="auto"/>
            <w:tcMar>
              <w:top w:w="72" w:type="dxa"/>
              <w:left w:w="144" w:type="dxa"/>
              <w:bottom w:w="72" w:type="dxa"/>
              <w:right w:w="144" w:type="dxa"/>
            </w:tcMar>
            <w:hideMark/>
          </w:tcPr>
          <w:p w:rsidR="009357F9" w:rsidRPr="00371823" w:rsidRDefault="009357F9" w:rsidP="00F84EEF">
            <w:pPr>
              <w:pStyle w:val="a5"/>
              <w:spacing w:before="0" w:beforeAutospacing="0" w:after="0" w:afterAutospacing="0"/>
              <w:jc w:val="center"/>
            </w:pPr>
            <w:r w:rsidRPr="00371823">
              <w:rPr>
                <w:bCs/>
                <w:kern w:val="24"/>
              </w:rPr>
              <w:t>-</w:t>
            </w:r>
            <w:r w:rsidR="00F84EEF">
              <w:rPr>
                <w:bCs/>
                <w:kern w:val="24"/>
              </w:rPr>
              <w:t>2464,0</w:t>
            </w:r>
            <w:r w:rsidRPr="00371823">
              <w:rPr>
                <w:bCs/>
                <w:kern w:val="24"/>
              </w:rPr>
              <w:t xml:space="preserve"> </w:t>
            </w:r>
          </w:p>
        </w:tc>
        <w:tc>
          <w:tcPr>
            <w:tcW w:w="1985"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Cs/>
                <w:kern w:val="24"/>
              </w:rPr>
              <w:t>1226,0</w:t>
            </w:r>
            <w:r w:rsidR="009357F9" w:rsidRPr="00371823">
              <w:rPr>
                <w:bCs/>
                <w:kern w:val="24"/>
              </w:rPr>
              <w:t xml:space="preserve"> </w:t>
            </w:r>
          </w:p>
        </w:tc>
      </w:tr>
    </w:tbl>
    <w:p w:rsidR="009357F9" w:rsidRDefault="009357F9" w:rsidP="009357F9">
      <w:pPr>
        <w:spacing w:after="120"/>
        <w:jc w:val="both"/>
        <w:rPr>
          <w:bCs/>
          <w:sz w:val="28"/>
          <w:szCs w:val="28"/>
        </w:rPr>
      </w:pPr>
    </w:p>
    <w:p w:rsidR="009357F9" w:rsidRPr="00B9037E" w:rsidRDefault="009357F9" w:rsidP="009357F9">
      <w:pPr>
        <w:spacing w:after="120"/>
        <w:jc w:val="both"/>
        <w:rPr>
          <w:bCs/>
          <w:sz w:val="28"/>
          <w:szCs w:val="28"/>
        </w:rPr>
      </w:pPr>
      <w:r>
        <w:rPr>
          <w:bCs/>
          <w:sz w:val="28"/>
          <w:szCs w:val="28"/>
        </w:rPr>
        <w:t>На конец отчетного периода 202</w:t>
      </w:r>
      <w:r w:rsidR="00F84EEF">
        <w:rPr>
          <w:bCs/>
          <w:sz w:val="28"/>
          <w:szCs w:val="28"/>
        </w:rPr>
        <w:t>2</w:t>
      </w:r>
      <w:r>
        <w:rPr>
          <w:bCs/>
          <w:sz w:val="28"/>
          <w:szCs w:val="28"/>
        </w:rPr>
        <w:t xml:space="preserve"> года профицит бюджета составил </w:t>
      </w:r>
      <w:r w:rsidR="00F84EEF">
        <w:rPr>
          <w:bCs/>
          <w:sz w:val="28"/>
          <w:szCs w:val="28"/>
        </w:rPr>
        <w:t>1226,0</w:t>
      </w:r>
      <w:r>
        <w:rPr>
          <w:bCs/>
          <w:sz w:val="28"/>
          <w:szCs w:val="28"/>
        </w:rPr>
        <w:t xml:space="preserve"> тыс. рублей, при плановых показателях на 202</w:t>
      </w:r>
      <w:r w:rsidR="00F84EEF">
        <w:rPr>
          <w:bCs/>
          <w:sz w:val="28"/>
          <w:szCs w:val="28"/>
        </w:rPr>
        <w:t>2</w:t>
      </w:r>
      <w:r>
        <w:rPr>
          <w:bCs/>
          <w:sz w:val="28"/>
          <w:szCs w:val="28"/>
        </w:rPr>
        <w:t xml:space="preserve"> год с дефицитом бюджета (-</w:t>
      </w:r>
      <w:r w:rsidR="00F84EEF">
        <w:rPr>
          <w:bCs/>
          <w:sz w:val="28"/>
          <w:szCs w:val="28"/>
        </w:rPr>
        <w:t>2464,0</w:t>
      </w:r>
      <w:r>
        <w:rPr>
          <w:bCs/>
          <w:sz w:val="28"/>
          <w:szCs w:val="28"/>
        </w:rPr>
        <w:t>) тыс. рублей.</w:t>
      </w:r>
    </w:p>
    <w:p w:rsidR="008C3B50" w:rsidRDefault="008C3B50" w:rsidP="009357F9">
      <w:pPr>
        <w:spacing w:after="120"/>
        <w:jc w:val="center"/>
        <w:rPr>
          <w:b/>
          <w:bCs/>
          <w:sz w:val="28"/>
          <w:szCs w:val="28"/>
        </w:rPr>
      </w:pPr>
    </w:p>
    <w:p w:rsidR="00436537" w:rsidRDefault="00436537" w:rsidP="009357F9">
      <w:pPr>
        <w:spacing w:after="120"/>
        <w:jc w:val="center"/>
        <w:rPr>
          <w:b/>
          <w:bCs/>
          <w:sz w:val="28"/>
          <w:szCs w:val="28"/>
        </w:rPr>
      </w:pPr>
    </w:p>
    <w:p w:rsidR="00436537" w:rsidRDefault="00436537" w:rsidP="009357F9">
      <w:pPr>
        <w:spacing w:after="120"/>
        <w:jc w:val="center"/>
        <w:rPr>
          <w:b/>
          <w:bCs/>
          <w:sz w:val="28"/>
          <w:szCs w:val="28"/>
        </w:rPr>
      </w:pPr>
    </w:p>
    <w:p w:rsidR="00436537" w:rsidRDefault="00436537" w:rsidP="009357F9">
      <w:pPr>
        <w:spacing w:after="120"/>
        <w:jc w:val="center"/>
        <w:rPr>
          <w:b/>
          <w:bCs/>
          <w:sz w:val="28"/>
          <w:szCs w:val="28"/>
        </w:rPr>
      </w:pPr>
    </w:p>
    <w:p w:rsidR="00436537" w:rsidRDefault="00436537" w:rsidP="009357F9">
      <w:pPr>
        <w:spacing w:after="120"/>
        <w:jc w:val="center"/>
        <w:rPr>
          <w:b/>
          <w:bCs/>
          <w:sz w:val="28"/>
          <w:szCs w:val="28"/>
        </w:rPr>
      </w:pPr>
    </w:p>
    <w:p w:rsidR="00436537" w:rsidRDefault="00436537" w:rsidP="009357F9">
      <w:pPr>
        <w:spacing w:after="120"/>
        <w:jc w:val="center"/>
        <w:rPr>
          <w:b/>
          <w:bCs/>
          <w:sz w:val="28"/>
          <w:szCs w:val="28"/>
        </w:rPr>
      </w:pPr>
    </w:p>
    <w:p w:rsidR="009357F9" w:rsidRPr="00B9037E" w:rsidRDefault="009357F9" w:rsidP="009357F9">
      <w:pPr>
        <w:spacing w:after="120"/>
        <w:jc w:val="center"/>
        <w:rPr>
          <w:b/>
          <w:bCs/>
          <w:sz w:val="28"/>
          <w:szCs w:val="28"/>
        </w:rPr>
      </w:pPr>
      <w:r w:rsidRPr="00B9037E">
        <w:rPr>
          <w:b/>
          <w:bCs/>
          <w:sz w:val="28"/>
          <w:szCs w:val="28"/>
        </w:rPr>
        <w:lastRenderedPageBreak/>
        <w:t xml:space="preserve">Исполнительная часть бюджета </w:t>
      </w:r>
      <w:r>
        <w:rPr>
          <w:b/>
          <w:bCs/>
          <w:sz w:val="28"/>
          <w:szCs w:val="28"/>
        </w:rPr>
        <w:t>МО</w:t>
      </w:r>
      <w:r w:rsidRPr="00B9037E">
        <w:rPr>
          <w:b/>
          <w:bCs/>
          <w:sz w:val="28"/>
          <w:szCs w:val="28"/>
        </w:rPr>
        <w:t xml:space="preserve"> </w:t>
      </w:r>
      <w:r>
        <w:rPr>
          <w:b/>
          <w:bCs/>
          <w:sz w:val="28"/>
          <w:szCs w:val="28"/>
        </w:rPr>
        <w:t>Шумское</w:t>
      </w:r>
      <w:r w:rsidRPr="00B9037E">
        <w:rPr>
          <w:b/>
          <w:bCs/>
          <w:sz w:val="28"/>
          <w:szCs w:val="28"/>
        </w:rPr>
        <w:t xml:space="preserve"> сельское поселение за 20</w:t>
      </w:r>
      <w:r w:rsidR="00F84EEF">
        <w:rPr>
          <w:b/>
          <w:bCs/>
          <w:sz w:val="28"/>
          <w:szCs w:val="28"/>
        </w:rPr>
        <w:t>22</w:t>
      </w:r>
      <w:r w:rsidRPr="00B9037E">
        <w:rPr>
          <w:b/>
          <w:bCs/>
          <w:sz w:val="28"/>
          <w:szCs w:val="28"/>
        </w:rPr>
        <w:t xml:space="preserve"> год</w:t>
      </w:r>
    </w:p>
    <w:p w:rsidR="009357F9" w:rsidRDefault="009357F9" w:rsidP="009357F9">
      <w:pPr>
        <w:spacing w:after="120"/>
        <w:jc w:val="center"/>
        <w:rPr>
          <w:b/>
          <w:bCs/>
          <w:sz w:val="28"/>
          <w:szCs w:val="28"/>
        </w:rPr>
      </w:pPr>
      <w:r w:rsidRPr="00B9037E">
        <w:rPr>
          <w:b/>
          <w:bCs/>
          <w:sz w:val="28"/>
          <w:szCs w:val="28"/>
        </w:rPr>
        <w:t>ИСПОЛНЕНИЕ ДОХОДНОЙ ЧАСТИ  БЮДЖЕТА ЗА 202</w:t>
      </w:r>
      <w:r w:rsidR="00F84EEF">
        <w:rPr>
          <w:b/>
          <w:bCs/>
          <w:sz w:val="28"/>
          <w:szCs w:val="28"/>
        </w:rPr>
        <w:t>2</w:t>
      </w:r>
      <w:r w:rsidRPr="00B9037E">
        <w:rPr>
          <w:b/>
          <w:bCs/>
          <w:sz w:val="28"/>
          <w:szCs w:val="28"/>
        </w:rPr>
        <w:t xml:space="preserve"> ГОД</w:t>
      </w:r>
    </w:p>
    <w:p w:rsidR="00BA2CF5" w:rsidRPr="00BA2CF5" w:rsidRDefault="00BA2CF5" w:rsidP="00BA2CF5">
      <w:pPr>
        <w:spacing w:after="120"/>
        <w:jc w:val="center"/>
        <w:rPr>
          <w:b/>
          <w:bCs/>
          <w:i/>
          <w:iCs/>
          <w:sz w:val="28"/>
          <w:szCs w:val="28"/>
        </w:rPr>
      </w:pPr>
      <w:r w:rsidRPr="00B9037E">
        <w:rPr>
          <w:b/>
          <w:bCs/>
          <w:i/>
          <w:iCs/>
          <w:sz w:val="28"/>
          <w:szCs w:val="28"/>
        </w:rPr>
        <w:t>СТРУКТУРА СОБСТВЕННЫХ ДОХОДОВ</w:t>
      </w:r>
    </w:p>
    <w:tbl>
      <w:tblPr>
        <w:tblW w:w="1049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61"/>
        <w:gridCol w:w="1843"/>
        <w:gridCol w:w="1701"/>
        <w:gridCol w:w="1276"/>
        <w:gridCol w:w="2409"/>
      </w:tblGrid>
      <w:tr w:rsidR="009357F9" w:rsidRPr="00B9037E" w:rsidTr="002105F8">
        <w:trPr>
          <w:trHeight w:val="584"/>
        </w:trPr>
        <w:tc>
          <w:tcPr>
            <w:tcW w:w="326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pPr>
            <w:r w:rsidRPr="00371823">
              <w:rPr>
                <w:b/>
                <w:bCs/>
                <w:kern w:val="24"/>
              </w:rPr>
              <w:t xml:space="preserve">Доходы </w:t>
            </w:r>
          </w:p>
        </w:tc>
        <w:tc>
          <w:tcPr>
            <w:tcW w:w="184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pPr>
            <w:r w:rsidRPr="00371823">
              <w:rPr>
                <w:b/>
                <w:bCs/>
                <w:kern w:val="24"/>
              </w:rPr>
              <w:t xml:space="preserve">Плановые назначения, тыс. руб. </w:t>
            </w:r>
          </w:p>
        </w:tc>
        <w:tc>
          <w:tcPr>
            <w:tcW w:w="170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pPr>
            <w:r>
              <w:rPr>
                <w:b/>
                <w:bCs/>
                <w:kern w:val="24"/>
              </w:rPr>
              <w:t>Фактическое исполнение</w:t>
            </w:r>
            <w:r w:rsidRPr="00371823">
              <w:rPr>
                <w:b/>
                <w:bCs/>
                <w:kern w:val="24"/>
              </w:rPr>
              <w:t xml:space="preserve">,  тыс. руб. </w:t>
            </w:r>
          </w:p>
        </w:tc>
        <w:tc>
          <w:tcPr>
            <w:tcW w:w="1276"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pPr>
            <w:r w:rsidRPr="00371823">
              <w:rPr>
                <w:b/>
                <w:bCs/>
                <w:kern w:val="24"/>
              </w:rPr>
              <w:t>%</w:t>
            </w:r>
          </w:p>
          <w:p w:rsidR="009357F9" w:rsidRPr="00371823" w:rsidRDefault="009357F9" w:rsidP="00BA2CF5">
            <w:pPr>
              <w:pStyle w:val="a5"/>
              <w:spacing w:before="0" w:beforeAutospacing="0" w:after="0" w:afterAutospacing="0"/>
              <w:jc w:val="center"/>
            </w:pPr>
            <w:r w:rsidRPr="00371823">
              <w:rPr>
                <w:b/>
                <w:bCs/>
                <w:kern w:val="24"/>
              </w:rPr>
              <w:t xml:space="preserve">исполнения </w:t>
            </w:r>
          </w:p>
        </w:tc>
        <w:tc>
          <w:tcPr>
            <w:tcW w:w="2409"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pPr>
            <w:r w:rsidRPr="00371823">
              <w:rPr>
                <w:b/>
                <w:bCs/>
                <w:kern w:val="24"/>
              </w:rPr>
              <w:t xml:space="preserve">Сравнение с аналогичным периодом прошлого года </w:t>
            </w:r>
          </w:p>
        </w:tc>
      </w:tr>
      <w:tr w:rsidR="009357F9" w:rsidRPr="00B9037E" w:rsidTr="002105F8">
        <w:trPr>
          <w:trHeight w:val="584"/>
        </w:trPr>
        <w:tc>
          <w:tcPr>
            <w:tcW w:w="326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b/>
                <w:bCs/>
                <w:kern w:val="24"/>
              </w:rPr>
              <w:t xml:space="preserve">Налоговые доходы </w:t>
            </w:r>
          </w:p>
        </w:tc>
        <w:tc>
          <w:tcPr>
            <w:tcW w:w="1843"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
                <w:bCs/>
                <w:kern w:val="24"/>
              </w:rPr>
              <w:t>22 527,9</w:t>
            </w:r>
            <w:r w:rsidR="009357F9" w:rsidRPr="00371823">
              <w:rPr>
                <w:b/>
                <w:bCs/>
                <w:kern w:val="24"/>
              </w:rPr>
              <w:t xml:space="preserve"> </w:t>
            </w:r>
          </w:p>
        </w:tc>
        <w:tc>
          <w:tcPr>
            <w:tcW w:w="1701"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
                <w:bCs/>
                <w:kern w:val="24"/>
              </w:rPr>
              <w:t>24 316,7</w:t>
            </w:r>
            <w:r w:rsidR="009357F9" w:rsidRPr="00371823">
              <w:rPr>
                <w:b/>
                <w:bCs/>
                <w:kern w:val="24"/>
              </w:rPr>
              <w:t xml:space="preserve"> </w:t>
            </w:r>
          </w:p>
        </w:tc>
        <w:tc>
          <w:tcPr>
            <w:tcW w:w="1276"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b/>
                <w:bCs/>
                <w:kern w:val="24"/>
              </w:rPr>
              <w:t>107,9</w:t>
            </w:r>
            <w:r w:rsidR="009357F9" w:rsidRPr="00371823">
              <w:rPr>
                <w:b/>
                <w:bCs/>
                <w:kern w:val="24"/>
              </w:rPr>
              <w:t xml:space="preserve">% </w:t>
            </w:r>
          </w:p>
        </w:tc>
        <w:tc>
          <w:tcPr>
            <w:tcW w:w="2409"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b/>
                <w:bCs/>
                <w:kern w:val="24"/>
              </w:rPr>
              <w:t>18 893,1</w:t>
            </w:r>
            <w:r w:rsidR="009357F9" w:rsidRPr="00371823">
              <w:rPr>
                <w:b/>
                <w:bCs/>
                <w:kern w:val="24"/>
              </w:rPr>
              <w:t xml:space="preserve"> </w:t>
            </w:r>
          </w:p>
        </w:tc>
      </w:tr>
      <w:tr w:rsidR="009357F9" w:rsidRPr="00B9037E" w:rsidTr="002105F8">
        <w:trPr>
          <w:trHeight w:val="453"/>
        </w:trPr>
        <w:tc>
          <w:tcPr>
            <w:tcW w:w="326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НДФЛ </w:t>
            </w:r>
          </w:p>
        </w:tc>
        <w:tc>
          <w:tcPr>
            <w:tcW w:w="1843"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3011,7</w:t>
            </w:r>
          </w:p>
        </w:tc>
        <w:tc>
          <w:tcPr>
            <w:tcW w:w="1701"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3186,6</w:t>
            </w:r>
            <w:r w:rsidR="009357F9" w:rsidRPr="00371823">
              <w:rPr>
                <w:kern w:val="24"/>
              </w:rPr>
              <w:t xml:space="preserve"> </w:t>
            </w:r>
          </w:p>
        </w:tc>
        <w:tc>
          <w:tcPr>
            <w:tcW w:w="1276"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105,8</w:t>
            </w:r>
            <w:r w:rsidR="009357F9" w:rsidRPr="00371823">
              <w:rPr>
                <w:kern w:val="24"/>
              </w:rPr>
              <w:t xml:space="preserve">% </w:t>
            </w:r>
          </w:p>
        </w:tc>
        <w:tc>
          <w:tcPr>
            <w:tcW w:w="2409"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3019,5</w:t>
            </w:r>
            <w:r w:rsidR="009357F9" w:rsidRPr="00371823">
              <w:rPr>
                <w:kern w:val="24"/>
              </w:rPr>
              <w:t xml:space="preserve"> </w:t>
            </w:r>
          </w:p>
        </w:tc>
      </w:tr>
      <w:tr w:rsidR="009357F9" w:rsidRPr="00B9037E" w:rsidTr="002105F8">
        <w:trPr>
          <w:trHeight w:val="408"/>
        </w:trPr>
        <w:tc>
          <w:tcPr>
            <w:tcW w:w="326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Акцизы </w:t>
            </w:r>
          </w:p>
        </w:tc>
        <w:tc>
          <w:tcPr>
            <w:tcW w:w="1843"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1940,5</w:t>
            </w:r>
            <w:r w:rsidR="009357F9" w:rsidRPr="00371823">
              <w:rPr>
                <w:kern w:val="24"/>
              </w:rPr>
              <w:t xml:space="preserve"> </w:t>
            </w:r>
          </w:p>
        </w:tc>
        <w:tc>
          <w:tcPr>
            <w:tcW w:w="1701"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2434,6</w:t>
            </w:r>
          </w:p>
        </w:tc>
        <w:tc>
          <w:tcPr>
            <w:tcW w:w="1276"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125,5</w:t>
            </w:r>
            <w:r w:rsidR="009357F9" w:rsidRPr="00371823">
              <w:rPr>
                <w:kern w:val="24"/>
              </w:rPr>
              <w:t xml:space="preserve">% </w:t>
            </w:r>
          </w:p>
        </w:tc>
        <w:tc>
          <w:tcPr>
            <w:tcW w:w="2409"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2029,7</w:t>
            </w:r>
            <w:r w:rsidR="009357F9" w:rsidRPr="00371823">
              <w:rPr>
                <w:kern w:val="24"/>
              </w:rPr>
              <w:t xml:space="preserve"> </w:t>
            </w:r>
          </w:p>
        </w:tc>
      </w:tr>
      <w:tr w:rsidR="00F84EEF" w:rsidRPr="00B9037E" w:rsidTr="002105F8">
        <w:trPr>
          <w:trHeight w:val="366"/>
        </w:trPr>
        <w:tc>
          <w:tcPr>
            <w:tcW w:w="3261" w:type="dxa"/>
            <w:shd w:val="clear" w:color="auto" w:fill="auto"/>
            <w:tcMar>
              <w:top w:w="72" w:type="dxa"/>
              <w:left w:w="144" w:type="dxa"/>
              <w:bottom w:w="72" w:type="dxa"/>
              <w:right w:w="144" w:type="dxa"/>
            </w:tcMar>
            <w:hideMark/>
          </w:tcPr>
          <w:p w:rsidR="00F84EEF" w:rsidRPr="00371823" w:rsidRDefault="00F84EEF" w:rsidP="00F84EEF">
            <w:pPr>
              <w:pStyle w:val="a5"/>
              <w:spacing w:before="0" w:beforeAutospacing="0" w:after="0" w:afterAutospacing="0"/>
              <w:rPr>
                <w:kern w:val="24"/>
              </w:rPr>
            </w:pPr>
            <w:r>
              <w:rPr>
                <w:kern w:val="24"/>
              </w:rPr>
              <w:t>Единый сельскохозяйственный налог</w:t>
            </w:r>
          </w:p>
        </w:tc>
        <w:tc>
          <w:tcPr>
            <w:tcW w:w="1843" w:type="dxa"/>
            <w:shd w:val="clear" w:color="auto" w:fill="auto"/>
            <w:tcMar>
              <w:top w:w="72" w:type="dxa"/>
              <w:left w:w="144" w:type="dxa"/>
              <w:bottom w:w="72" w:type="dxa"/>
              <w:right w:w="144" w:type="dxa"/>
            </w:tcMar>
            <w:hideMark/>
          </w:tcPr>
          <w:p w:rsidR="00F84EEF" w:rsidRDefault="00F84EEF" w:rsidP="00BA2CF5">
            <w:pPr>
              <w:pStyle w:val="a5"/>
              <w:spacing w:before="0" w:beforeAutospacing="0" w:after="0" w:afterAutospacing="0"/>
              <w:jc w:val="center"/>
              <w:rPr>
                <w:kern w:val="24"/>
              </w:rPr>
            </w:pPr>
          </w:p>
          <w:p w:rsidR="00F84EEF" w:rsidRDefault="00F84EEF" w:rsidP="00BA2CF5">
            <w:pPr>
              <w:pStyle w:val="a5"/>
              <w:spacing w:before="0" w:beforeAutospacing="0" w:after="0" w:afterAutospacing="0"/>
              <w:jc w:val="center"/>
              <w:rPr>
                <w:kern w:val="24"/>
              </w:rPr>
            </w:pPr>
            <w:r>
              <w:rPr>
                <w:kern w:val="24"/>
              </w:rPr>
              <w:t>80,0</w:t>
            </w:r>
          </w:p>
        </w:tc>
        <w:tc>
          <w:tcPr>
            <w:tcW w:w="1701" w:type="dxa"/>
            <w:shd w:val="clear" w:color="auto" w:fill="auto"/>
            <w:tcMar>
              <w:top w:w="72" w:type="dxa"/>
              <w:left w:w="144" w:type="dxa"/>
              <w:bottom w:w="72" w:type="dxa"/>
              <w:right w:w="144" w:type="dxa"/>
            </w:tcMar>
            <w:hideMark/>
          </w:tcPr>
          <w:p w:rsidR="00F84EEF" w:rsidRDefault="00F84EEF" w:rsidP="00BA2CF5">
            <w:pPr>
              <w:pStyle w:val="a5"/>
              <w:spacing w:before="0" w:beforeAutospacing="0" w:after="0" w:afterAutospacing="0"/>
              <w:jc w:val="center"/>
              <w:rPr>
                <w:kern w:val="24"/>
              </w:rPr>
            </w:pPr>
          </w:p>
          <w:p w:rsidR="00F84EEF" w:rsidRPr="00371823" w:rsidRDefault="00F84EEF" w:rsidP="00BA2CF5">
            <w:pPr>
              <w:pStyle w:val="a5"/>
              <w:spacing w:before="0" w:beforeAutospacing="0" w:after="0" w:afterAutospacing="0"/>
              <w:jc w:val="center"/>
              <w:rPr>
                <w:kern w:val="24"/>
              </w:rPr>
            </w:pPr>
            <w:r>
              <w:rPr>
                <w:kern w:val="24"/>
              </w:rPr>
              <w:t>114,8</w:t>
            </w:r>
          </w:p>
        </w:tc>
        <w:tc>
          <w:tcPr>
            <w:tcW w:w="1276" w:type="dxa"/>
            <w:shd w:val="clear" w:color="auto" w:fill="auto"/>
            <w:tcMar>
              <w:top w:w="72" w:type="dxa"/>
              <w:left w:w="144" w:type="dxa"/>
              <w:bottom w:w="72" w:type="dxa"/>
              <w:right w:w="144" w:type="dxa"/>
            </w:tcMar>
            <w:hideMark/>
          </w:tcPr>
          <w:p w:rsidR="00F84EEF" w:rsidRDefault="00F84EEF" w:rsidP="00BA2CF5">
            <w:pPr>
              <w:pStyle w:val="a5"/>
              <w:spacing w:before="0" w:beforeAutospacing="0" w:after="0" w:afterAutospacing="0"/>
              <w:jc w:val="center"/>
              <w:rPr>
                <w:kern w:val="24"/>
              </w:rPr>
            </w:pPr>
          </w:p>
          <w:p w:rsidR="002105F8" w:rsidRPr="00371823" w:rsidRDefault="002105F8" w:rsidP="00BA2CF5">
            <w:pPr>
              <w:pStyle w:val="a5"/>
              <w:spacing w:before="0" w:beforeAutospacing="0" w:after="0" w:afterAutospacing="0"/>
              <w:jc w:val="center"/>
              <w:rPr>
                <w:kern w:val="24"/>
              </w:rPr>
            </w:pPr>
            <w:r>
              <w:rPr>
                <w:kern w:val="24"/>
              </w:rPr>
              <w:t>143,5</w:t>
            </w:r>
          </w:p>
        </w:tc>
        <w:tc>
          <w:tcPr>
            <w:tcW w:w="2409" w:type="dxa"/>
            <w:shd w:val="clear" w:color="auto" w:fill="auto"/>
            <w:tcMar>
              <w:top w:w="72" w:type="dxa"/>
              <w:left w:w="144" w:type="dxa"/>
              <w:bottom w:w="72" w:type="dxa"/>
              <w:right w:w="144" w:type="dxa"/>
            </w:tcMar>
            <w:hideMark/>
          </w:tcPr>
          <w:p w:rsidR="002105F8" w:rsidRDefault="002105F8" w:rsidP="00BA2CF5">
            <w:pPr>
              <w:pStyle w:val="a5"/>
              <w:spacing w:before="0" w:beforeAutospacing="0" w:after="0" w:afterAutospacing="0"/>
              <w:jc w:val="center"/>
              <w:rPr>
                <w:kern w:val="24"/>
              </w:rPr>
            </w:pPr>
          </w:p>
          <w:p w:rsidR="00F84EEF" w:rsidRPr="00371823" w:rsidRDefault="002105F8" w:rsidP="00BA2CF5">
            <w:pPr>
              <w:pStyle w:val="a5"/>
              <w:spacing w:before="0" w:beforeAutospacing="0" w:after="0" w:afterAutospacing="0"/>
              <w:jc w:val="center"/>
              <w:rPr>
                <w:kern w:val="24"/>
              </w:rPr>
            </w:pPr>
            <w:r>
              <w:rPr>
                <w:kern w:val="24"/>
              </w:rPr>
              <w:t>76,3</w:t>
            </w:r>
          </w:p>
        </w:tc>
      </w:tr>
      <w:tr w:rsidR="009357F9" w:rsidRPr="00B9037E" w:rsidTr="002105F8">
        <w:trPr>
          <w:trHeight w:val="366"/>
        </w:trPr>
        <w:tc>
          <w:tcPr>
            <w:tcW w:w="326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Налог на имущество </w:t>
            </w:r>
          </w:p>
        </w:tc>
        <w:tc>
          <w:tcPr>
            <w:tcW w:w="1843"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590,0</w:t>
            </w:r>
            <w:r w:rsidR="009357F9" w:rsidRPr="00371823">
              <w:rPr>
                <w:kern w:val="24"/>
              </w:rPr>
              <w:t xml:space="preserve"> </w:t>
            </w:r>
          </w:p>
        </w:tc>
        <w:tc>
          <w:tcPr>
            <w:tcW w:w="1701"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1021,9</w:t>
            </w:r>
            <w:r w:rsidR="009357F9" w:rsidRPr="00371823">
              <w:rPr>
                <w:kern w:val="24"/>
              </w:rPr>
              <w:t xml:space="preserve"> </w:t>
            </w:r>
          </w:p>
        </w:tc>
        <w:tc>
          <w:tcPr>
            <w:tcW w:w="1276"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173,2</w:t>
            </w:r>
            <w:r w:rsidR="009357F9" w:rsidRPr="00371823">
              <w:rPr>
                <w:kern w:val="24"/>
              </w:rPr>
              <w:t xml:space="preserve">% </w:t>
            </w:r>
          </w:p>
        </w:tc>
        <w:tc>
          <w:tcPr>
            <w:tcW w:w="2409"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614,0</w:t>
            </w:r>
            <w:r w:rsidR="009357F9" w:rsidRPr="00371823">
              <w:rPr>
                <w:kern w:val="24"/>
              </w:rPr>
              <w:t xml:space="preserve"> </w:t>
            </w:r>
          </w:p>
        </w:tc>
      </w:tr>
      <w:tr w:rsidR="009357F9" w:rsidRPr="00B9037E" w:rsidTr="002105F8">
        <w:trPr>
          <w:trHeight w:val="358"/>
        </w:trPr>
        <w:tc>
          <w:tcPr>
            <w:tcW w:w="3261"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Земельный налог </w:t>
            </w:r>
          </w:p>
        </w:tc>
        <w:tc>
          <w:tcPr>
            <w:tcW w:w="1843"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16900,7</w:t>
            </w:r>
            <w:r w:rsidR="009357F9" w:rsidRPr="00371823">
              <w:rPr>
                <w:kern w:val="24"/>
              </w:rPr>
              <w:t xml:space="preserve"> </w:t>
            </w:r>
          </w:p>
        </w:tc>
        <w:tc>
          <w:tcPr>
            <w:tcW w:w="1701" w:type="dxa"/>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17554,2</w:t>
            </w:r>
          </w:p>
        </w:tc>
        <w:tc>
          <w:tcPr>
            <w:tcW w:w="1276"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103,9</w:t>
            </w:r>
            <w:r w:rsidR="009357F9" w:rsidRPr="00371823">
              <w:rPr>
                <w:kern w:val="24"/>
              </w:rPr>
              <w:t xml:space="preserve">% </w:t>
            </w:r>
          </w:p>
        </w:tc>
        <w:tc>
          <w:tcPr>
            <w:tcW w:w="2409"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13151,4</w:t>
            </w:r>
            <w:r w:rsidR="009357F9" w:rsidRPr="00371823">
              <w:rPr>
                <w:kern w:val="24"/>
              </w:rPr>
              <w:t xml:space="preserve"> </w:t>
            </w:r>
          </w:p>
        </w:tc>
      </w:tr>
      <w:tr w:rsidR="009357F9" w:rsidRPr="00B9037E" w:rsidTr="002105F8">
        <w:trPr>
          <w:trHeight w:val="468"/>
        </w:trPr>
        <w:tc>
          <w:tcPr>
            <w:tcW w:w="3261" w:type="dxa"/>
            <w:tcBorders>
              <w:bottom w:val="single" w:sz="4" w:space="0" w:color="auto"/>
            </w:tcBorders>
            <w:shd w:val="clear" w:color="auto" w:fill="auto"/>
            <w:tcMar>
              <w:top w:w="72" w:type="dxa"/>
              <w:left w:w="144" w:type="dxa"/>
              <w:bottom w:w="72" w:type="dxa"/>
              <w:right w:w="144" w:type="dxa"/>
            </w:tcMar>
            <w:hideMark/>
          </w:tcPr>
          <w:p w:rsidR="009357F9" w:rsidRPr="00371823" w:rsidRDefault="00F66567" w:rsidP="00BA2CF5">
            <w:pPr>
              <w:pStyle w:val="a5"/>
              <w:spacing w:before="0" w:beforeAutospacing="0" w:after="0" w:afterAutospacing="0"/>
            </w:pPr>
            <w:r>
              <w:rPr>
                <w:kern w:val="24"/>
              </w:rPr>
              <w:t>Гос</w:t>
            </w:r>
            <w:r w:rsidR="009357F9" w:rsidRPr="00371823">
              <w:rPr>
                <w:kern w:val="24"/>
              </w:rPr>
              <w:t xml:space="preserve">пошлина </w:t>
            </w:r>
          </w:p>
        </w:tc>
        <w:tc>
          <w:tcPr>
            <w:tcW w:w="1843" w:type="dxa"/>
            <w:tcBorders>
              <w:bottom w:val="single" w:sz="4" w:space="0" w:color="auto"/>
            </w:tcBorders>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5,0</w:t>
            </w:r>
            <w:r w:rsidR="009357F9" w:rsidRPr="00371823">
              <w:rPr>
                <w:kern w:val="24"/>
              </w:rPr>
              <w:t xml:space="preserve"> </w:t>
            </w:r>
          </w:p>
        </w:tc>
        <w:tc>
          <w:tcPr>
            <w:tcW w:w="1701" w:type="dxa"/>
            <w:tcBorders>
              <w:bottom w:val="single" w:sz="4" w:space="0" w:color="auto"/>
            </w:tcBorders>
            <w:shd w:val="clear" w:color="auto" w:fill="auto"/>
            <w:tcMar>
              <w:top w:w="72" w:type="dxa"/>
              <w:left w:w="144" w:type="dxa"/>
              <w:bottom w:w="72" w:type="dxa"/>
              <w:right w:w="144" w:type="dxa"/>
            </w:tcMar>
            <w:hideMark/>
          </w:tcPr>
          <w:p w:rsidR="009357F9" w:rsidRPr="00371823" w:rsidRDefault="00F84EEF" w:rsidP="00BA2CF5">
            <w:pPr>
              <w:pStyle w:val="a5"/>
              <w:spacing w:before="0" w:beforeAutospacing="0" w:after="0" w:afterAutospacing="0"/>
              <w:jc w:val="center"/>
            </w:pPr>
            <w:r>
              <w:rPr>
                <w:kern w:val="24"/>
              </w:rPr>
              <w:t>3,9</w:t>
            </w:r>
            <w:r w:rsidR="009357F9" w:rsidRPr="00371823">
              <w:rPr>
                <w:kern w:val="24"/>
              </w:rPr>
              <w:t xml:space="preserve"> </w:t>
            </w:r>
          </w:p>
        </w:tc>
        <w:tc>
          <w:tcPr>
            <w:tcW w:w="1276" w:type="dxa"/>
            <w:tcBorders>
              <w:bottom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78</w:t>
            </w:r>
            <w:r w:rsidR="009357F9" w:rsidRPr="00371823">
              <w:rPr>
                <w:kern w:val="24"/>
              </w:rPr>
              <w:t xml:space="preserve">% </w:t>
            </w:r>
          </w:p>
        </w:tc>
        <w:tc>
          <w:tcPr>
            <w:tcW w:w="2409" w:type="dxa"/>
            <w:tcBorders>
              <w:bottom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2,2</w:t>
            </w:r>
            <w:r w:rsidR="009357F9" w:rsidRPr="00371823">
              <w:rPr>
                <w:kern w:val="24"/>
              </w:rPr>
              <w:t xml:space="preserve"> </w:t>
            </w:r>
          </w:p>
        </w:tc>
      </w:tr>
      <w:tr w:rsidR="009357F9" w:rsidRPr="00B9037E" w:rsidTr="0021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b/>
                <w:bCs/>
                <w:kern w:val="24"/>
              </w:rPr>
              <w:t xml:space="preserve">Неналоговые доходы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b/>
                <w:bCs/>
                <w:kern w:val="24"/>
              </w:rPr>
              <w:t>3719,9</w:t>
            </w:r>
            <w:r w:rsidR="009357F9" w:rsidRPr="00371823">
              <w:rPr>
                <w:b/>
                <w:bCs/>
                <w:kern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b/>
                <w:bCs/>
                <w:kern w:val="24"/>
              </w:rPr>
              <w:t>3710,3</w:t>
            </w:r>
            <w:r w:rsidR="009357F9" w:rsidRPr="00371823">
              <w:rPr>
                <w:b/>
                <w:bCs/>
                <w:kern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b/>
                <w:bCs/>
                <w:kern w:val="24"/>
              </w:rPr>
              <w:t>99,7</w:t>
            </w:r>
            <w:r w:rsidR="009357F9" w:rsidRPr="00371823">
              <w:rPr>
                <w:b/>
                <w:bCs/>
                <w:kern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b/>
                <w:bCs/>
                <w:kern w:val="24"/>
              </w:rPr>
              <w:t>3074,6</w:t>
            </w:r>
            <w:r w:rsidR="009357F9" w:rsidRPr="00371823">
              <w:rPr>
                <w:b/>
                <w:bCs/>
                <w:kern w:val="24"/>
              </w:rPr>
              <w:t xml:space="preserve"> </w:t>
            </w:r>
          </w:p>
        </w:tc>
      </w:tr>
      <w:tr w:rsidR="009357F9" w:rsidRPr="00B9037E" w:rsidTr="0021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 xml:space="preserve">Доходы от использования имущества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3609,9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3465,1</w:t>
            </w:r>
            <w:r w:rsidR="009357F9" w:rsidRPr="00371823">
              <w:rPr>
                <w:kern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96</w:t>
            </w:r>
            <w:r w:rsidR="009357F9" w:rsidRPr="00371823">
              <w:rPr>
                <w:kern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2911,2</w:t>
            </w:r>
            <w:r w:rsidR="009357F9" w:rsidRPr="00371823">
              <w:rPr>
                <w:kern w:val="24"/>
              </w:rPr>
              <w:t xml:space="preserve"> </w:t>
            </w:r>
          </w:p>
        </w:tc>
      </w:tr>
      <w:tr w:rsidR="009357F9" w:rsidRPr="00B9037E" w:rsidTr="0021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pPr>
            <w:r w:rsidRPr="00371823">
              <w:rPr>
                <w:kern w:val="24"/>
              </w:rPr>
              <w:t>Прочие доходы (доходы от оказания платных услуг и компенсации затрат государства, 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90,0</w:t>
            </w:r>
            <w:r w:rsidR="009357F9" w:rsidRPr="00371823">
              <w:rPr>
                <w:kern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139,0</w:t>
            </w:r>
            <w:r w:rsidR="009357F9" w:rsidRPr="00371823">
              <w:rPr>
                <w:kern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154,4</w:t>
            </w:r>
            <w:r w:rsidR="009357F9" w:rsidRPr="00371823">
              <w:rPr>
                <w:kern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pPr>
            <w:r>
              <w:rPr>
                <w:kern w:val="24"/>
              </w:rPr>
              <w:t>145,2</w:t>
            </w:r>
            <w:r w:rsidR="009357F9" w:rsidRPr="00371823">
              <w:rPr>
                <w:kern w:val="24"/>
              </w:rPr>
              <w:t xml:space="preserve"> </w:t>
            </w:r>
          </w:p>
        </w:tc>
      </w:tr>
      <w:tr w:rsidR="002105F8" w:rsidRPr="00B9037E" w:rsidTr="0021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105F8" w:rsidRPr="00371823" w:rsidRDefault="002105F8" w:rsidP="00BA2CF5">
            <w:pPr>
              <w:pStyle w:val="a5"/>
              <w:spacing w:before="0" w:beforeAutospacing="0" w:after="0" w:afterAutospacing="0"/>
              <w:rPr>
                <w:kern w:val="24"/>
              </w:rPr>
            </w:pPr>
            <w:proofErr w:type="gramStart"/>
            <w:r>
              <w:rPr>
                <w:kern w:val="24"/>
              </w:rPr>
              <w:t>Штрафы, санкции, возмещение ущерба (</w:t>
            </w:r>
            <w:r w:rsidRPr="002105F8">
              <w:rPr>
                <w:kern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Pr>
                <w:kern w:val="24"/>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r>
              <w:rPr>
                <w:kern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r>
              <w:rPr>
                <w:kern w:val="24"/>
              </w:rPr>
              <w:t>106,2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r>
              <w:rPr>
                <w:kern w:val="24"/>
              </w:rPr>
              <w:t>531%</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Default="002105F8" w:rsidP="00BA2CF5">
            <w:pPr>
              <w:pStyle w:val="a5"/>
              <w:spacing w:before="0" w:beforeAutospacing="0" w:after="0" w:afterAutospacing="0"/>
              <w:jc w:val="center"/>
              <w:rPr>
                <w:kern w:val="24"/>
              </w:rPr>
            </w:pPr>
          </w:p>
          <w:p w:rsidR="002105F8" w:rsidRPr="00371823" w:rsidRDefault="002105F8" w:rsidP="00BA2CF5">
            <w:pPr>
              <w:pStyle w:val="a5"/>
              <w:spacing w:before="0" w:beforeAutospacing="0" w:after="0" w:afterAutospacing="0"/>
              <w:jc w:val="center"/>
              <w:rPr>
                <w:kern w:val="24"/>
              </w:rPr>
            </w:pPr>
            <w:r>
              <w:rPr>
                <w:kern w:val="24"/>
              </w:rPr>
              <w:t>18,2</w:t>
            </w:r>
          </w:p>
        </w:tc>
      </w:tr>
    </w:tbl>
    <w:p w:rsidR="00BA2CF5" w:rsidRDefault="00BA2CF5" w:rsidP="008C3B50">
      <w:pPr>
        <w:spacing w:after="120"/>
        <w:rPr>
          <w:b/>
          <w:bCs/>
          <w:i/>
          <w:iCs/>
          <w:sz w:val="28"/>
          <w:szCs w:val="28"/>
        </w:rPr>
      </w:pPr>
    </w:p>
    <w:p w:rsidR="008C3B50" w:rsidRDefault="008C3B50" w:rsidP="009357F9">
      <w:pPr>
        <w:spacing w:after="120"/>
        <w:jc w:val="center"/>
        <w:rPr>
          <w:b/>
          <w:bCs/>
          <w:sz w:val="28"/>
          <w:szCs w:val="28"/>
        </w:rPr>
      </w:pPr>
    </w:p>
    <w:p w:rsidR="008C3B50" w:rsidRDefault="008C3B50" w:rsidP="009357F9">
      <w:pPr>
        <w:spacing w:after="120"/>
        <w:jc w:val="center"/>
        <w:rPr>
          <w:b/>
          <w:bCs/>
          <w:sz w:val="28"/>
          <w:szCs w:val="28"/>
        </w:rPr>
      </w:pPr>
    </w:p>
    <w:p w:rsidR="008C3B50" w:rsidRDefault="008C3B50" w:rsidP="009357F9">
      <w:pPr>
        <w:spacing w:after="120"/>
        <w:jc w:val="center"/>
        <w:rPr>
          <w:b/>
          <w:bCs/>
          <w:sz w:val="28"/>
          <w:szCs w:val="28"/>
        </w:rPr>
      </w:pPr>
    </w:p>
    <w:p w:rsidR="009357F9" w:rsidRPr="00B9037E" w:rsidRDefault="009357F9" w:rsidP="009357F9">
      <w:pPr>
        <w:spacing w:after="120"/>
        <w:jc w:val="center"/>
        <w:rPr>
          <w:b/>
          <w:bCs/>
          <w:sz w:val="28"/>
          <w:szCs w:val="28"/>
        </w:rPr>
      </w:pPr>
      <w:r w:rsidRPr="00B9037E">
        <w:rPr>
          <w:b/>
          <w:bCs/>
          <w:sz w:val="28"/>
          <w:szCs w:val="28"/>
        </w:rPr>
        <w:lastRenderedPageBreak/>
        <w:t>БЕЗВОЗМЕЗДНЫЕ ПОСТУПЛЕНИЯ</w:t>
      </w:r>
    </w:p>
    <w:p w:rsidR="009357F9" w:rsidRPr="00B9037E" w:rsidRDefault="009357F9" w:rsidP="009357F9">
      <w:pPr>
        <w:spacing w:after="120"/>
        <w:jc w:val="center"/>
        <w:rPr>
          <w:b/>
          <w:bCs/>
          <w:sz w:val="28"/>
          <w:szCs w:val="28"/>
        </w:rPr>
      </w:pPr>
      <w:r>
        <w:rPr>
          <w:b/>
          <w:bCs/>
          <w:sz w:val="28"/>
          <w:szCs w:val="28"/>
        </w:rPr>
        <w:t>Безвозмездные поступления</w:t>
      </w:r>
      <w:r w:rsidRPr="00B9037E">
        <w:rPr>
          <w:b/>
          <w:bCs/>
          <w:sz w:val="28"/>
          <w:szCs w:val="28"/>
        </w:rPr>
        <w:t xml:space="preserve"> в сумме </w:t>
      </w:r>
      <w:r w:rsidR="002105F8">
        <w:rPr>
          <w:b/>
          <w:bCs/>
          <w:sz w:val="28"/>
          <w:szCs w:val="28"/>
        </w:rPr>
        <w:t>32838,2</w:t>
      </w:r>
      <w:r w:rsidRPr="00B9037E">
        <w:rPr>
          <w:b/>
          <w:bCs/>
          <w:sz w:val="28"/>
          <w:szCs w:val="28"/>
        </w:rPr>
        <w:t xml:space="preserve"> тыс. руб., в том числе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3"/>
        <w:gridCol w:w="3118"/>
      </w:tblGrid>
      <w:tr w:rsidR="009357F9" w:rsidRPr="00B9037E" w:rsidTr="00BA2CF5">
        <w:trPr>
          <w:trHeight w:val="584"/>
        </w:trPr>
        <w:tc>
          <w:tcPr>
            <w:tcW w:w="6523" w:type="dxa"/>
            <w:shd w:val="clear" w:color="auto" w:fill="auto"/>
            <w:tcMar>
              <w:top w:w="72" w:type="dxa"/>
              <w:left w:w="144" w:type="dxa"/>
              <w:bottom w:w="72" w:type="dxa"/>
              <w:right w:w="144" w:type="dxa"/>
            </w:tcMar>
            <w:vAlign w:val="center"/>
            <w:hideMark/>
          </w:tcPr>
          <w:p w:rsidR="009357F9" w:rsidRPr="00371823" w:rsidRDefault="009357F9" w:rsidP="00BA2CF5">
            <w:pPr>
              <w:pStyle w:val="a5"/>
              <w:spacing w:before="0" w:beforeAutospacing="0" w:after="0" w:afterAutospacing="0"/>
              <w:jc w:val="center"/>
              <w:rPr>
                <w:b/>
                <w:bCs/>
                <w:kern w:val="24"/>
              </w:rPr>
            </w:pPr>
            <w:r w:rsidRPr="00371823">
              <w:rPr>
                <w:b/>
                <w:bCs/>
                <w:kern w:val="24"/>
              </w:rPr>
              <w:t>Наименование</w:t>
            </w:r>
          </w:p>
        </w:tc>
        <w:tc>
          <w:tcPr>
            <w:tcW w:w="3118" w:type="dxa"/>
            <w:shd w:val="clear" w:color="auto" w:fill="auto"/>
            <w:tcMar>
              <w:top w:w="72" w:type="dxa"/>
              <w:left w:w="144" w:type="dxa"/>
              <w:bottom w:w="72" w:type="dxa"/>
              <w:right w:w="144" w:type="dxa"/>
            </w:tcMar>
            <w:vAlign w:val="center"/>
            <w:hideMark/>
          </w:tcPr>
          <w:p w:rsidR="009357F9" w:rsidRPr="00371823" w:rsidRDefault="009357F9" w:rsidP="00BA2CF5">
            <w:pPr>
              <w:pStyle w:val="a5"/>
              <w:spacing w:before="0" w:beforeAutospacing="0" w:after="0" w:afterAutospacing="0"/>
              <w:jc w:val="center"/>
              <w:rPr>
                <w:b/>
                <w:bCs/>
                <w:kern w:val="24"/>
              </w:rPr>
            </w:pPr>
            <w:r w:rsidRPr="00371823">
              <w:rPr>
                <w:b/>
                <w:bCs/>
                <w:kern w:val="24"/>
              </w:rPr>
              <w:t>Сумма, тыс. руб.</w:t>
            </w:r>
          </w:p>
        </w:tc>
      </w:tr>
      <w:tr w:rsidR="009357F9" w:rsidRPr="00B9037E" w:rsidTr="00BA2CF5">
        <w:trPr>
          <w:trHeight w:val="541"/>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b/>
                <w:bCs/>
                <w:kern w:val="24"/>
              </w:rPr>
            </w:pPr>
            <w:r w:rsidRPr="00371823">
              <w:rPr>
                <w:b/>
                <w:bCs/>
                <w:kern w:val="24"/>
              </w:rPr>
              <w:t>Дотации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b/>
                <w:bCs/>
                <w:kern w:val="24"/>
              </w:rPr>
            </w:pPr>
            <w:r>
              <w:rPr>
                <w:b/>
                <w:bCs/>
                <w:kern w:val="24"/>
              </w:rPr>
              <w:t>4344,2</w:t>
            </w:r>
          </w:p>
        </w:tc>
      </w:tr>
      <w:tr w:rsidR="009357F9" w:rsidRPr="00B9037E" w:rsidTr="00BA2CF5">
        <w:trPr>
          <w:trHeight w:val="1019"/>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bCs/>
                <w:kern w:val="24"/>
              </w:rPr>
            </w:pPr>
            <w:r w:rsidRPr="00371823">
              <w:rPr>
                <w:bCs/>
                <w:kern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bCs/>
                <w:kern w:val="24"/>
              </w:rPr>
            </w:pPr>
            <w:r>
              <w:rPr>
                <w:bCs/>
                <w:kern w:val="24"/>
              </w:rPr>
              <w:t>4344,2</w:t>
            </w:r>
          </w:p>
        </w:tc>
      </w:tr>
      <w:tr w:rsidR="009357F9" w:rsidRPr="00B9037E" w:rsidTr="00BA2CF5">
        <w:trPr>
          <w:trHeight w:val="1019"/>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b/>
                <w:bCs/>
                <w:kern w:val="24"/>
              </w:rPr>
            </w:pPr>
            <w:r w:rsidRPr="00371823">
              <w:rPr>
                <w:b/>
                <w:bCs/>
                <w:kern w:val="24"/>
              </w:rPr>
              <w:t>Субсидии бюджетам бюджетной системы Российской Федерации (межбюджетные субсидии)</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b/>
                <w:bCs/>
                <w:kern w:val="24"/>
              </w:rPr>
            </w:pPr>
            <w:r>
              <w:rPr>
                <w:b/>
                <w:bCs/>
                <w:kern w:val="24"/>
              </w:rPr>
              <w:t>919,5</w:t>
            </w:r>
          </w:p>
        </w:tc>
      </w:tr>
      <w:tr w:rsidR="009357F9" w:rsidRPr="00B9037E" w:rsidTr="00BA2CF5">
        <w:trPr>
          <w:trHeight w:val="1019"/>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bCs/>
                <w:kern w:val="24"/>
              </w:rPr>
            </w:pPr>
            <w:r w:rsidRPr="00371823">
              <w:rPr>
                <w:bCs/>
                <w:kern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bCs/>
                <w:kern w:val="24"/>
              </w:rPr>
            </w:pPr>
            <w:r>
              <w:rPr>
                <w:bCs/>
                <w:kern w:val="24"/>
              </w:rPr>
              <w:t>919,5</w:t>
            </w:r>
          </w:p>
        </w:tc>
      </w:tr>
      <w:tr w:rsidR="009357F9" w:rsidRPr="00B9037E" w:rsidTr="00BA2CF5">
        <w:trPr>
          <w:trHeight w:val="416"/>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kern w:val="24"/>
              </w:rPr>
            </w:pPr>
            <w:r w:rsidRPr="00371823">
              <w:rPr>
                <w:kern w:val="24"/>
              </w:rPr>
              <w:t xml:space="preserve">Прочие субсидии бюджетам сельских поселений </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kern w:val="24"/>
              </w:rPr>
            </w:pPr>
            <w:r>
              <w:rPr>
                <w:kern w:val="24"/>
              </w:rPr>
              <w:t>21500,4</w:t>
            </w:r>
            <w:r w:rsidR="009357F9" w:rsidRPr="00371823">
              <w:rPr>
                <w:kern w:val="24"/>
              </w:rPr>
              <w:t xml:space="preserve"> </w:t>
            </w:r>
          </w:p>
        </w:tc>
      </w:tr>
      <w:tr w:rsidR="009357F9" w:rsidRPr="00B9037E" w:rsidTr="00BA2CF5">
        <w:trPr>
          <w:trHeight w:val="599"/>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b/>
                <w:kern w:val="24"/>
              </w:rPr>
            </w:pPr>
            <w:r w:rsidRPr="00371823">
              <w:rPr>
                <w:b/>
                <w:kern w:val="24"/>
              </w:rPr>
              <w:t>Субвенции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b/>
                <w:kern w:val="24"/>
              </w:rPr>
            </w:pPr>
            <w:r>
              <w:rPr>
                <w:b/>
                <w:kern w:val="24"/>
              </w:rPr>
              <w:t>303,1</w:t>
            </w:r>
          </w:p>
        </w:tc>
      </w:tr>
      <w:tr w:rsidR="009357F9" w:rsidRPr="00B9037E" w:rsidTr="00BA2CF5">
        <w:trPr>
          <w:trHeight w:val="977"/>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kern w:val="24"/>
              </w:rPr>
            </w:pPr>
            <w:r w:rsidRPr="00371823">
              <w:rPr>
                <w:kern w:val="24"/>
              </w:rPr>
              <w:t xml:space="preserve">Субвенции бюджетам сельских поселений на выполнение передаваемых полномочий субъектов Российской Федерации </w:t>
            </w:r>
          </w:p>
        </w:tc>
        <w:tc>
          <w:tcPr>
            <w:tcW w:w="3118"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rPr>
                <w:kern w:val="24"/>
              </w:rPr>
            </w:pPr>
            <w:r w:rsidRPr="00371823">
              <w:rPr>
                <w:kern w:val="24"/>
              </w:rPr>
              <w:t xml:space="preserve">3,5 </w:t>
            </w:r>
          </w:p>
        </w:tc>
      </w:tr>
      <w:tr w:rsidR="009357F9" w:rsidRPr="00B9037E" w:rsidTr="00BA2CF5">
        <w:trPr>
          <w:trHeight w:val="979"/>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kern w:val="24"/>
              </w:rPr>
            </w:pPr>
            <w:r w:rsidRPr="00371823">
              <w:rPr>
                <w:kern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kern w:val="24"/>
              </w:rPr>
            </w:pPr>
            <w:r>
              <w:rPr>
                <w:kern w:val="24"/>
              </w:rPr>
              <w:t>299,6</w:t>
            </w:r>
            <w:r w:rsidR="009357F9" w:rsidRPr="00371823">
              <w:rPr>
                <w:kern w:val="24"/>
              </w:rPr>
              <w:t xml:space="preserve"> </w:t>
            </w:r>
          </w:p>
        </w:tc>
      </w:tr>
      <w:tr w:rsidR="009357F9" w:rsidRPr="00B9037E" w:rsidTr="00BA2CF5">
        <w:trPr>
          <w:trHeight w:val="336"/>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b/>
                <w:kern w:val="24"/>
              </w:rPr>
            </w:pPr>
            <w:r w:rsidRPr="00371823">
              <w:rPr>
                <w:b/>
                <w:kern w:val="24"/>
              </w:rPr>
              <w:t>Иные межбюджетные трансферты</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b/>
                <w:kern w:val="24"/>
              </w:rPr>
            </w:pPr>
            <w:r>
              <w:rPr>
                <w:b/>
                <w:kern w:val="24"/>
              </w:rPr>
              <w:t>5755,5</w:t>
            </w:r>
          </w:p>
        </w:tc>
      </w:tr>
      <w:tr w:rsidR="009357F9" w:rsidRPr="00B9037E" w:rsidTr="00BA2CF5">
        <w:trPr>
          <w:trHeight w:val="1265"/>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kern w:val="24"/>
              </w:rPr>
            </w:pPr>
            <w:r w:rsidRPr="00371823">
              <w:rPr>
                <w:kern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kern w:val="24"/>
              </w:rPr>
            </w:pPr>
            <w:r>
              <w:rPr>
                <w:kern w:val="24"/>
              </w:rPr>
              <w:t>215,9</w:t>
            </w:r>
            <w:r w:rsidR="009357F9" w:rsidRPr="00371823">
              <w:rPr>
                <w:kern w:val="24"/>
              </w:rPr>
              <w:t xml:space="preserve"> </w:t>
            </w:r>
          </w:p>
        </w:tc>
      </w:tr>
      <w:tr w:rsidR="009357F9" w:rsidRPr="00B9037E" w:rsidTr="00BA2CF5">
        <w:trPr>
          <w:trHeight w:val="703"/>
        </w:trPr>
        <w:tc>
          <w:tcPr>
            <w:tcW w:w="652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both"/>
              <w:rPr>
                <w:kern w:val="24"/>
              </w:rPr>
            </w:pPr>
            <w:r w:rsidRPr="00371823">
              <w:rPr>
                <w:kern w:val="24"/>
              </w:rPr>
              <w:t xml:space="preserve">Прочие межбюджетные трансферты, передаваемые бюджетам сельских поселений </w:t>
            </w:r>
          </w:p>
        </w:tc>
        <w:tc>
          <w:tcPr>
            <w:tcW w:w="3118" w:type="dxa"/>
            <w:shd w:val="clear" w:color="auto" w:fill="auto"/>
            <w:tcMar>
              <w:top w:w="72" w:type="dxa"/>
              <w:left w:w="144" w:type="dxa"/>
              <w:bottom w:w="72" w:type="dxa"/>
              <w:right w:w="144" w:type="dxa"/>
            </w:tcMar>
            <w:hideMark/>
          </w:tcPr>
          <w:p w:rsidR="009357F9" w:rsidRPr="00371823" w:rsidRDefault="002105F8" w:rsidP="00BA2CF5">
            <w:pPr>
              <w:pStyle w:val="a5"/>
              <w:spacing w:before="0" w:beforeAutospacing="0" w:after="0" w:afterAutospacing="0"/>
              <w:jc w:val="center"/>
              <w:rPr>
                <w:kern w:val="24"/>
              </w:rPr>
            </w:pPr>
            <w:r>
              <w:rPr>
                <w:kern w:val="24"/>
              </w:rPr>
              <w:t>5539,6</w:t>
            </w:r>
            <w:r w:rsidR="009357F9" w:rsidRPr="00371823">
              <w:rPr>
                <w:kern w:val="24"/>
              </w:rPr>
              <w:t xml:space="preserve"> </w:t>
            </w:r>
          </w:p>
        </w:tc>
      </w:tr>
    </w:tbl>
    <w:p w:rsidR="009357F9" w:rsidRDefault="009357F9" w:rsidP="009357F9">
      <w:pPr>
        <w:spacing w:after="120"/>
        <w:rPr>
          <w:b/>
          <w:bCs/>
          <w:sz w:val="28"/>
          <w:szCs w:val="28"/>
        </w:rPr>
      </w:pPr>
    </w:p>
    <w:p w:rsidR="00F66567" w:rsidRDefault="00F66567" w:rsidP="009357F9">
      <w:pPr>
        <w:spacing w:after="120"/>
        <w:jc w:val="center"/>
        <w:rPr>
          <w:b/>
          <w:bCs/>
          <w:sz w:val="28"/>
          <w:szCs w:val="28"/>
        </w:rPr>
      </w:pPr>
    </w:p>
    <w:p w:rsidR="00BA2CF5" w:rsidRDefault="00BA2CF5" w:rsidP="009357F9">
      <w:pPr>
        <w:spacing w:after="120"/>
        <w:jc w:val="center"/>
        <w:rPr>
          <w:b/>
          <w:bCs/>
          <w:sz w:val="28"/>
          <w:szCs w:val="28"/>
        </w:rPr>
      </w:pPr>
    </w:p>
    <w:p w:rsidR="008C3B50" w:rsidRDefault="008C3B50" w:rsidP="009357F9">
      <w:pPr>
        <w:spacing w:after="120"/>
        <w:jc w:val="center"/>
        <w:rPr>
          <w:b/>
          <w:bCs/>
          <w:sz w:val="28"/>
          <w:szCs w:val="28"/>
        </w:rPr>
      </w:pPr>
    </w:p>
    <w:p w:rsidR="008C3B50" w:rsidRDefault="008C3B50" w:rsidP="009357F9">
      <w:pPr>
        <w:spacing w:after="120"/>
        <w:jc w:val="center"/>
        <w:rPr>
          <w:b/>
          <w:bCs/>
          <w:sz w:val="28"/>
          <w:szCs w:val="28"/>
        </w:rPr>
      </w:pPr>
    </w:p>
    <w:p w:rsidR="00BA2CF5" w:rsidRDefault="00BA2CF5" w:rsidP="009357F9">
      <w:pPr>
        <w:spacing w:after="120"/>
        <w:jc w:val="center"/>
        <w:rPr>
          <w:b/>
          <w:bCs/>
          <w:sz w:val="28"/>
          <w:szCs w:val="28"/>
        </w:rPr>
      </w:pPr>
    </w:p>
    <w:p w:rsidR="00F66567" w:rsidRDefault="00F66567" w:rsidP="009357F9">
      <w:pPr>
        <w:spacing w:after="120"/>
        <w:jc w:val="center"/>
        <w:rPr>
          <w:b/>
          <w:bCs/>
          <w:sz w:val="28"/>
          <w:szCs w:val="28"/>
        </w:rPr>
      </w:pPr>
    </w:p>
    <w:p w:rsidR="009357F9" w:rsidRPr="00B9037E" w:rsidRDefault="009357F9" w:rsidP="009357F9">
      <w:pPr>
        <w:spacing w:after="120"/>
        <w:jc w:val="center"/>
        <w:rPr>
          <w:b/>
          <w:bCs/>
          <w:sz w:val="28"/>
          <w:szCs w:val="28"/>
        </w:rPr>
      </w:pPr>
      <w:r w:rsidRPr="00B9037E">
        <w:rPr>
          <w:b/>
          <w:bCs/>
          <w:sz w:val="28"/>
          <w:szCs w:val="28"/>
        </w:rPr>
        <w:t>Исполнение расходной части бюджета за 20</w:t>
      </w:r>
      <w:r>
        <w:rPr>
          <w:b/>
          <w:bCs/>
          <w:sz w:val="28"/>
          <w:szCs w:val="28"/>
        </w:rPr>
        <w:t>2</w:t>
      </w:r>
      <w:r w:rsidR="00BA2CF5">
        <w:rPr>
          <w:b/>
          <w:bCs/>
          <w:sz w:val="28"/>
          <w:szCs w:val="28"/>
        </w:rPr>
        <w:t>2</w:t>
      </w:r>
      <w:r w:rsidRPr="00B9037E">
        <w:rPr>
          <w:b/>
          <w:bCs/>
          <w:sz w:val="28"/>
          <w:szCs w:val="28"/>
        </w:rPr>
        <w:t xml:space="preserve"> год</w:t>
      </w:r>
    </w:p>
    <w:p w:rsidR="009357F9" w:rsidRPr="00B9037E" w:rsidRDefault="009357F9" w:rsidP="009357F9">
      <w:pPr>
        <w:spacing w:after="120"/>
        <w:rPr>
          <w:b/>
          <w:bCs/>
          <w:sz w:val="28"/>
          <w:szCs w:val="28"/>
        </w:rPr>
      </w:pPr>
      <w:r w:rsidRPr="00B9037E">
        <w:rPr>
          <w:b/>
          <w:bCs/>
          <w:sz w:val="28"/>
          <w:szCs w:val="28"/>
        </w:rPr>
        <w:t xml:space="preserve">Расходная часть бюджета </w:t>
      </w:r>
      <w:r w:rsidR="00BA2CF5">
        <w:rPr>
          <w:b/>
          <w:bCs/>
          <w:sz w:val="28"/>
          <w:szCs w:val="28"/>
        </w:rPr>
        <w:t>ис</w:t>
      </w:r>
      <w:r w:rsidRPr="00B9037E">
        <w:rPr>
          <w:b/>
          <w:bCs/>
          <w:sz w:val="28"/>
          <w:szCs w:val="28"/>
        </w:rPr>
        <w:t xml:space="preserve">полнена на  </w:t>
      </w:r>
      <w:r w:rsidR="00BA2CF5">
        <w:rPr>
          <w:b/>
          <w:bCs/>
          <w:sz w:val="28"/>
          <w:szCs w:val="28"/>
        </w:rPr>
        <w:t>96,8</w:t>
      </w:r>
      <w:r w:rsidRPr="00B9037E">
        <w:rPr>
          <w:b/>
          <w:bCs/>
          <w:sz w:val="28"/>
          <w:szCs w:val="28"/>
        </w:rPr>
        <w:t xml:space="preserve">% при плане  </w:t>
      </w:r>
      <w:r w:rsidR="00BA2CF5">
        <w:rPr>
          <w:b/>
          <w:bCs/>
          <w:sz w:val="28"/>
          <w:szCs w:val="28"/>
        </w:rPr>
        <w:t>61534,6</w:t>
      </w:r>
      <w:r w:rsidRPr="00B9037E">
        <w:rPr>
          <w:b/>
          <w:bCs/>
          <w:sz w:val="28"/>
          <w:szCs w:val="28"/>
        </w:rPr>
        <w:t xml:space="preserve">  тыс. руб. расходы составили </w:t>
      </w:r>
      <w:r w:rsidR="00BA2CF5">
        <w:rPr>
          <w:b/>
          <w:bCs/>
          <w:sz w:val="28"/>
          <w:szCs w:val="28"/>
        </w:rPr>
        <w:t xml:space="preserve"> 59 583,0</w:t>
      </w:r>
      <w:r w:rsidRPr="00B9037E">
        <w:rPr>
          <w:b/>
          <w:bCs/>
          <w:sz w:val="28"/>
          <w:szCs w:val="28"/>
        </w:rPr>
        <w:t xml:space="preserve"> тыс. руб.</w:t>
      </w:r>
    </w:p>
    <w:p w:rsidR="009357F9" w:rsidRPr="00B9037E" w:rsidRDefault="009357F9" w:rsidP="009357F9">
      <w:pPr>
        <w:jc w:val="center"/>
        <w:rPr>
          <w:b/>
          <w:bCs/>
          <w:sz w:val="28"/>
          <w:szCs w:val="28"/>
        </w:rPr>
      </w:pPr>
      <w:r w:rsidRPr="00B9037E">
        <w:rPr>
          <w:b/>
          <w:bCs/>
          <w:sz w:val="28"/>
          <w:szCs w:val="28"/>
        </w:rPr>
        <w:t>СТРУКТУРА РАСХОДОВ БЮДЖЕТА</w:t>
      </w:r>
      <w:r w:rsidRPr="00B9037E">
        <w:rPr>
          <w:b/>
          <w:bCs/>
          <w:sz w:val="28"/>
          <w:szCs w:val="28"/>
        </w:rPr>
        <w:br/>
        <w:t>ЗА 20</w:t>
      </w:r>
      <w:r>
        <w:rPr>
          <w:b/>
          <w:bCs/>
          <w:sz w:val="28"/>
          <w:szCs w:val="28"/>
        </w:rPr>
        <w:t>2</w:t>
      </w:r>
      <w:r w:rsidR="00BA2CF5">
        <w:rPr>
          <w:b/>
          <w:bCs/>
          <w:sz w:val="28"/>
          <w:szCs w:val="28"/>
        </w:rPr>
        <w:t>2</w:t>
      </w:r>
      <w:r w:rsidRPr="00B9037E">
        <w:rPr>
          <w:b/>
          <w:bCs/>
          <w:sz w:val="28"/>
          <w:szCs w:val="28"/>
        </w:rPr>
        <w:t xml:space="preserve"> ГОД</w:t>
      </w:r>
    </w:p>
    <w:p w:rsidR="009357F9" w:rsidRPr="00B9037E" w:rsidRDefault="009357F9" w:rsidP="009357F9">
      <w:pPr>
        <w:jc w:val="center"/>
        <w:rPr>
          <w:b/>
          <w:bCs/>
          <w:sz w:val="28"/>
          <w:szCs w:val="28"/>
        </w:rPr>
      </w:pPr>
    </w:p>
    <w:p w:rsidR="009357F9" w:rsidRPr="00B9037E" w:rsidRDefault="009357F9" w:rsidP="009357F9">
      <w:pPr>
        <w:numPr>
          <w:ilvl w:val="0"/>
          <w:numId w:val="5"/>
        </w:numPr>
        <w:ind w:left="0"/>
        <w:rPr>
          <w:b/>
          <w:sz w:val="28"/>
          <w:szCs w:val="28"/>
        </w:rPr>
      </w:pPr>
      <w:r w:rsidRPr="00B9037E">
        <w:rPr>
          <w:b/>
          <w:bCs/>
          <w:sz w:val="28"/>
          <w:szCs w:val="28"/>
        </w:rPr>
        <w:t xml:space="preserve">ОБЩЕГОСУДАРСТВЕННЫЕ ВОПРОСЫ – </w:t>
      </w:r>
      <w:r w:rsidRPr="00B9037E">
        <w:rPr>
          <w:b/>
          <w:bCs/>
          <w:sz w:val="28"/>
          <w:szCs w:val="28"/>
        </w:rPr>
        <w:tab/>
      </w:r>
      <w:r w:rsidRPr="00B9037E">
        <w:rPr>
          <w:b/>
          <w:bCs/>
          <w:sz w:val="28"/>
          <w:szCs w:val="28"/>
        </w:rPr>
        <w:tab/>
      </w:r>
      <w:r w:rsidR="00BA2CF5">
        <w:rPr>
          <w:b/>
          <w:bCs/>
          <w:sz w:val="28"/>
          <w:szCs w:val="28"/>
        </w:rPr>
        <w:t>97,8</w:t>
      </w:r>
      <w:r w:rsidRPr="00B9037E">
        <w:rPr>
          <w:b/>
          <w:bCs/>
          <w:sz w:val="28"/>
          <w:szCs w:val="28"/>
        </w:rPr>
        <w:t xml:space="preserve">% </w:t>
      </w:r>
    </w:p>
    <w:p w:rsidR="009357F9" w:rsidRPr="00B9037E" w:rsidRDefault="009357F9" w:rsidP="009357F9">
      <w:pPr>
        <w:numPr>
          <w:ilvl w:val="0"/>
          <w:numId w:val="5"/>
        </w:numPr>
        <w:ind w:left="0"/>
        <w:rPr>
          <w:b/>
          <w:sz w:val="28"/>
          <w:szCs w:val="28"/>
        </w:rPr>
      </w:pPr>
      <w:r w:rsidRPr="00B9037E">
        <w:rPr>
          <w:b/>
          <w:bCs/>
          <w:sz w:val="28"/>
          <w:szCs w:val="28"/>
        </w:rPr>
        <w:t xml:space="preserve">НАЦИОНАЛЬНАЯ ОБОРОНА – </w:t>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00BA2CF5">
        <w:rPr>
          <w:b/>
          <w:bCs/>
          <w:sz w:val="28"/>
          <w:szCs w:val="28"/>
        </w:rPr>
        <w:t>100</w:t>
      </w:r>
      <w:r w:rsidRPr="00B9037E">
        <w:rPr>
          <w:b/>
          <w:bCs/>
          <w:sz w:val="28"/>
          <w:szCs w:val="28"/>
        </w:rPr>
        <w:t xml:space="preserve">% </w:t>
      </w:r>
    </w:p>
    <w:p w:rsidR="009357F9" w:rsidRPr="00B9037E" w:rsidRDefault="009357F9" w:rsidP="009357F9">
      <w:pPr>
        <w:numPr>
          <w:ilvl w:val="0"/>
          <w:numId w:val="5"/>
        </w:numPr>
        <w:ind w:left="0"/>
        <w:rPr>
          <w:b/>
          <w:sz w:val="28"/>
          <w:szCs w:val="28"/>
        </w:rPr>
      </w:pPr>
      <w:r w:rsidRPr="00B9037E">
        <w:rPr>
          <w:b/>
          <w:bCs/>
          <w:sz w:val="28"/>
          <w:szCs w:val="28"/>
        </w:rPr>
        <w:t>НАЦИОНАЛЬНАЯ БЕЗОПАСНОСТЬ И ПРАВООХРАНИТЕЛЬНАЯ ДЕЯТЕЛЬНОСТЬ</w:t>
      </w:r>
      <w:r>
        <w:rPr>
          <w:b/>
          <w:bCs/>
          <w:sz w:val="28"/>
          <w:szCs w:val="28"/>
        </w:rPr>
        <w:t xml:space="preserve">    </w:t>
      </w:r>
      <w:r w:rsidRPr="00B9037E">
        <w:rPr>
          <w:b/>
          <w:bCs/>
          <w:sz w:val="28"/>
          <w:szCs w:val="28"/>
        </w:rPr>
        <w:t xml:space="preserve"> – </w:t>
      </w:r>
      <w:r w:rsidRPr="00B9037E">
        <w:rPr>
          <w:b/>
          <w:bCs/>
          <w:sz w:val="28"/>
          <w:szCs w:val="28"/>
        </w:rPr>
        <w:tab/>
      </w:r>
      <w:r w:rsidRPr="00B9037E">
        <w:rPr>
          <w:b/>
          <w:bCs/>
          <w:sz w:val="28"/>
          <w:szCs w:val="28"/>
        </w:rPr>
        <w:tab/>
      </w:r>
      <w:r>
        <w:rPr>
          <w:b/>
          <w:bCs/>
          <w:sz w:val="28"/>
          <w:szCs w:val="28"/>
        </w:rPr>
        <w:t xml:space="preserve">                                         </w:t>
      </w:r>
      <w:r w:rsidR="00BA2CF5">
        <w:rPr>
          <w:b/>
          <w:bCs/>
          <w:sz w:val="28"/>
          <w:szCs w:val="28"/>
        </w:rPr>
        <w:t>66,6</w:t>
      </w:r>
      <w:r w:rsidRPr="00B9037E">
        <w:rPr>
          <w:b/>
          <w:bCs/>
          <w:sz w:val="28"/>
          <w:szCs w:val="28"/>
        </w:rPr>
        <w:t xml:space="preserve">% </w:t>
      </w:r>
    </w:p>
    <w:p w:rsidR="009357F9" w:rsidRPr="00B9037E" w:rsidRDefault="009357F9" w:rsidP="009357F9">
      <w:pPr>
        <w:numPr>
          <w:ilvl w:val="0"/>
          <w:numId w:val="5"/>
        </w:numPr>
        <w:ind w:left="0"/>
        <w:rPr>
          <w:b/>
          <w:sz w:val="28"/>
          <w:szCs w:val="28"/>
        </w:rPr>
      </w:pPr>
      <w:r w:rsidRPr="00B9037E">
        <w:rPr>
          <w:b/>
          <w:bCs/>
          <w:sz w:val="28"/>
          <w:szCs w:val="28"/>
        </w:rPr>
        <w:t xml:space="preserve">НАЦИОНАЛЬНАЯ ЭКОНОМИКА – </w:t>
      </w:r>
      <w:r>
        <w:rPr>
          <w:b/>
          <w:bCs/>
          <w:sz w:val="28"/>
          <w:szCs w:val="28"/>
        </w:rPr>
        <w:t xml:space="preserve">                                 </w:t>
      </w:r>
      <w:r w:rsidR="00BA2CF5">
        <w:rPr>
          <w:b/>
          <w:bCs/>
          <w:sz w:val="28"/>
          <w:szCs w:val="28"/>
        </w:rPr>
        <w:t>92,2</w:t>
      </w:r>
      <w:r w:rsidRPr="00B9037E">
        <w:rPr>
          <w:b/>
          <w:bCs/>
          <w:sz w:val="28"/>
          <w:szCs w:val="28"/>
        </w:rPr>
        <w:t xml:space="preserve">% </w:t>
      </w:r>
    </w:p>
    <w:p w:rsidR="009357F9" w:rsidRPr="00BA2CF5" w:rsidRDefault="009357F9" w:rsidP="009357F9">
      <w:pPr>
        <w:numPr>
          <w:ilvl w:val="0"/>
          <w:numId w:val="5"/>
        </w:numPr>
        <w:ind w:left="0"/>
        <w:rPr>
          <w:b/>
          <w:sz w:val="28"/>
          <w:szCs w:val="28"/>
        </w:rPr>
      </w:pPr>
      <w:r w:rsidRPr="00B9037E">
        <w:rPr>
          <w:b/>
          <w:bCs/>
          <w:sz w:val="28"/>
          <w:szCs w:val="28"/>
        </w:rPr>
        <w:t xml:space="preserve">ЖИЛИЩНО-КОММУНАЛЬНОЕ ХОЗЯЙСТВО – </w:t>
      </w:r>
      <w:r w:rsidRPr="00B9037E">
        <w:rPr>
          <w:b/>
          <w:bCs/>
          <w:sz w:val="28"/>
          <w:szCs w:val="28"/>
        </w:rPr>
        <w:tab/>
      </w:r>
      <w:r w:rsidR="00BA2CF5">
        <w:rPr>
          <w:b/>
          <w:bCs/>
          <w:sz w:val="28"/>
          <w:szCs w:val="28"/>
        </w:rPr>
        <w:t>97,0</w:t>
      </w:r>
      <w:r w:rsidRPr="00B9037E">
        <w:rPr>
          <w:b/>
          <w:bCs/>
          <w:sz w:val="28"/>
          <w:szCs w:val="28"/>
        </w:rPr>
        <w:t xml:space="preserve">% </w:t>
      </w:r>
    </w:p>
    <w:p w:rsidR="00BA2CF5" w:rsidRPr="00B9037E" w:rsidRDefault="00BA2CF5" w:rsidP="009357F9">
      <w:pPr>
        <w:numPr>
          <w:ilvl w:val="0"/>
          <w:numId w:val="5"/>
        </w:numPr>
        <w:ind w:left="0"/>
        <w:rPr>
          <w:b/>
          <w:sz w:val="28"/>
          <w:szCs w:val="28"/>
        </w:rPr>
      </w:pPr>
      <w:r>
        <w:rPr>
          <w:b/>
          <w:bCs/>
          <w:sz w:val="28"/>
          <w:szCs w:val="28"/>
        </w:rPr>
        <w:t>ОБРАЗОВАНИЕ -                                                                    100%</w:t>
      </w:r>
    </w:p>
    <w:p w:rsidR="009357F9" w:rsidRPr="00B9037E" w:rsidRDefault="009357F9" w:rsidP="009357F9">
      <w:pPr>
        <w:numPr>
          <w:ilvl w:val="0"/>
          <w:numId w:val="5"/>
        </w:numPr>
        <w:ind w:left="0"/>
        <w:rPr>
          <w:b/>
          <w:sz w:val="28"/>
          <w:szCs w:val="28"/>
        </w:rPr>
      </w:pPr>
      <w:r w:rsidRPr="00B9037E">
        <w:rPr>
          <w:b/>
          <w:bCs/>
          <w:sz w:val="28"/>
          <w:szCs w:val="28"/>
        </w:rPr>
        <w:t xml:space="preserve">КУЛЬТУРА – </w:t>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00BA2CF5">
        <w:rPr>
          <w:b/>
          <w:bCs/>
          <w:sz w:val="28"/>
          <w:szCs w:val="28"/>
        </w:rPr>
        <w:t>99,0</w:t>
      </w:r>
      <w:r w:rsidRPr="00B9037E">
        <w:rPr>
          <w:b/>
          <w:bCs/>
          <w:sz w:val="28"/>
          <w:szCs w:val="28"/>
        </w:rPr>
        <w:t xml:space="preserve">% </w:t>
      </w:r>
    </w:p>
    <w:p w:rsidR="009357F9" w:rsidRPr="00B9037E" w:rsidRDefault="009357F9" w:rsidP="009357F9">
      <w:pPr>
        <w:numPr>
          <w:ilvl w:val="0"/>
          <w:numId w:val="5"/>
        </w:numPr>
        <w:ind w:left="0"/>
        <w:rPr>
          <w:b/>
          <w:sz w:val="28"/>
          <w:szCs w:val="28"/>
        </w:rPr>
      </w:pPr>
      <w:r w:rsidRPr="00B9037E">
        <w:rPr>
          <w:b/>
          <w:bCs/>
          <w:sz w:val="28"/>
          <w:szCs w:val="28"/>
        </w:rPr>
        <w:t xml:space="preserve">СОЦИАЛЬНАЯ ПОЛИТИКА   – </w:t>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00BA2CF5">
        <w:rPr>
          <w:b/>
          <w:bCs/>
          <w:sz w:val="28"/>
          <w:szCs w:val="28"/>
        </w:rPr>
        <w:t>99,8</w:t>
      </w:r>
      <w:r w:rsidRPr="00B9037E">
        <w:rPr>
          <w:b/>
          <w:bCs/>
          <w:sz w:val="28"/>
          <w:szCs w:val="28"/>
        </w:rPr>
        <w:t xml:space="preserve">% </w:t>
      </w:r>
    </w:p>
    <w:p w:rsidR="009357F9" w:rsidRPr="00B9037E" w:rsidRDefault="009357F9" w:rsidP="009357F9">
      <w:pPr>
        <w:rPr>
          <w:b/>
          <w:sz w:val="28"/>
          <w:szCs w:val="28"/>
        </w:rPr>
      </w:pPr>
    </w:p>
    <w:p w:rsidR="009357F9" w:rsidRDefault="009357F9" w:rsidP="00BA2CF5">
      <w:pPr>
        <w:rPr>
          <w:b/>
          <w:bCs/>
          <w:sz w:val="28"/>
          <w:szCs w:val="28"/>
        </w:rPr>
      </w:pPr>
    </w:p>
    <w:p w:rsidR="009357F9" w:rsidRPr="00B9037E" w:rsidRDefault="009357F9" w:rsidP="009357F9">
      <w:pPr>
        <w:jc w:val="center"/>
        <w:rPr>
          <w:b/>
          <w:bCs/>
          <w:sz w:val="28"/>
          <w:szCs w:val="28"/>
        </w:rPr>
      </w:pPr>
      <w:r w:rsidRPr="00B9037E">
        <w:rPr>
          <w:b/>
          <w:bCs/>
          <w:sz w:val="28"/>
          <w:szCs w:val="28"/>
        </w:rPr>
        <w:t xml:space="preserve">РАСХОДЫ МО </w:t>
      </w:r>
      <w:r>
        <w:rPr>
          <w:b/>
          <w:bCs/>
          <w:sz w:val="28"/>
          <w:szCs w:val="28"/>
        </w:rPr>
        <w:t>ШУМСКОЕ</w:t>
      </w:r>
      <w:r w:rsidRPr="00B9037E">
        <w:rPr>
          <w:b/>
          <w:bCs/>
          <w:sz w:val="28"/>
          <w:szCs w:val="28"/>
        </w:rPr>
        <w:t xml:space="preserve"> СЕЛЬСКО</w:t>
      </w:r>
      <w:r>
        <w:rPr>
          <w:b/>
          <w:bCs/>
          <w:sz w:val="28"/>
          <w:szCs w:val="28"/>
        </w:rPr>
        <w:t>Е</w:t>
      </w:r>
      <w:r w:rsidRPr="00B9037E">
        <w:rPr>
          <w:b/>
          <w:bCs/>
          <w:sz w:val="28"/>
          <w:szCs w:val="28"/>
        </w:rPr>
        <w:t xml:space="preserve"> ПОСЕЛЕНИ</w:t>
      </w:r>
      <w:r>
        <w:rPr>
          <w:b/>
          <w:bCs/>
          <w:sz w:val="28"/>
          <w:szCs w:val="28"/>
        </w:rPr>
        <w:t>Е</w:t>
      </w:r>
      <w:r w:rsidRPr="00B9037E">
        <w:rPr>
          <w:b/>
          <w:bCs/>
          <w:sz w:val="28"/>
          <w:szCs w:val="28"/>
        </w:rPr>
        <w:t xml:space="preserve"> ПО ПРОГРАММНОЙ И НЕПРОГРАММНОЙ ДЕЯТЕЛЬНОСТИ</w:t>
      </w:r>
    </w:p>
    <w:p w:rsidR="009357F9" w:rsidRPr="00B9037E" w:rsidRDefault="009357F9" w:rsidP="009357F9">
      <w:pPr>
        <w:jc w:val="center"/>
        <w:rPr>
          <w:b/>
          <w:bCs/>
          <w:sz w:val="28"/>
          <w:szCs w:val="28"/>
        </w:rPr>
      </w:pPr>
    </w:p>
    <w:p w:rsidR="009357F9" w:rsidRPr="00C94E3A" w:rsidRDefault="009357F9" w:rsidP="009357F9">
      <w:pPr>
        <w:rPr>
          <w:b/>
          <w:sz w:val="28"/>
          <w:szCs w:val="28"/>
        </w:rPr>
      </w:pPr>
      <w:r w:rsidRPr="00B9037E">
        <w:rPr>
          <w:b/>
          <w:bCs/>
          <w:sz w:val="28"/>
          <w:szCs w:val="28"/>
        </w:rPr>
        <w:t xml:space="preserve">ПРОГРАММНЫЕ РАСХОДЫ  - </w:t>
      </w:r>
      <w:r w:rsidR="00BA2CF5">
        <w:rPr>
          <w:b/>
          <w:bCs/>
          <w:sz w:val="28"/>
          <w:szCs w:val="28"/>
        </w:rPr>
        <w:t>35 832,9</w:t>
      </w:r>
      <w:r w:rsidRPr="00B9037E">
        <w:rPr>
          <w:b/>
          <w:bCs/>
          <w:sz w:val="28"/>
          <w:szCs w:val="28"/>
        </w:rPr>
        <w:t xml:space="preserve"> тыс. руб. </w:t>
      </w:r>
    </w:p>
    <w:p w:rsidR="009357F9" w:rsidRPr="00B9037E" w:rsidRDefault="009357F9" w:rsidP="009357F9">
      <w:pPr>
        <w:pStyle w:val="a9"/>
        <w:ind w:left="0"/>
        <w:rPr>
          <w:rFonts w:ascii="Times New Roman" w:hAnsi="Times New Roman"/>
          <w:sz w:val="28"/>
          <w:szCs w:val="28"/>
        </w:rPr>
      </w:pPr>
      <w:r w:rsidRPr="00B9037E">
        <w:rPr>
          <w:rFonts w:ascii="Times New Roman" w:hAnsi="Times New Roman"/>
          <w:b/>
          <w:bCs/>
          <w:sz w:val="28"/>
          <w:szCs w:val="28"/>
        </w:rPr>
        <w:t xml:space="preserve">НЕПРОГРАММНЫЕ РАСХОДЫ – </w:t>
      </w:r>
      <w:r w:rsidR="00BA2CF5">
        <w:rPr>
          <w:rFonts w:ascii="Times New Roman" w:hAnsi="Times New Roman"/>
          <w:b/>
          <w:bCs/>
          <w:sz w:val="28"/>
          <w:szCs w:val="28"/>
        </w:rPr>
        <w:t>23 750,1</w:t>
      </w:r>
      <w:r w:rsidRPr="00B9037E">
        <w:rPr>
          <w:rFonts w:ascii="Times New Roman" w:hAnsi="Times New Roman"/>
          <w:b/>
          <w:bCs/>
          <w:sz w:val="28"/>
          <w:szCs w:val="28"/>
        </w:rPr>
        <w:t xml:space="preserve"> тыс. руб. </w:t>
      </w:r>
    </w:p>
    <w:p w:rsidR="009357F9" w:rsidRPr="00B9037E" w:rsidRDefault="009357F9" w:rsidP="009357F9">
      <w:pPr>
        <w:numPr>
          <w:ilvl w:val="0"/>
          <w:numId w:val="6"/>
        </w:numPr>
        <w:ind w:left="0"/>
        <w:rPr>
          <w:sz w:val="28"/>
          <w:szCs w:val="28"/>
        </w:rPr>
      </w:pPr>
      <w:r w:rsidRPr="00B9037E">
        <w:rPr>
          <w:sz w:val="28"/>
          <w:szCs w:val="28"/>
        </w:rPr>
        <w:t xml:space="preserve">Расходы на обеспечение функций органов местного самоуправления. </w:t>
      </w:r>
    </w:p>
    <w:p w:rsidR="009357F9" w:rsidRPr="00B9037E" w:rsidRDefault="009357F9" w:rsidP="009357F9">
      <w:pPr>
        <w:numPr>
          <w:ilvl w:val="0"/>
          <w:numId w:val="6"/>
        </w:numPr>
        <w:ind w:left="0"/>
        <w:rPr>
          <w:sz w:val="28"/>
          <w:szCs w:val="28"/>
        </w:rPr>
      </w:pPr>
      <w:r w:rsidRPr="00B9037E">
        <w:rPr>
          <w:sz w:val="28"/>
          <w:szCs w:val="28"/>
        </w:rPr>
        <w:t xml:space="preserve">Непрограммные расходы. </w:t>
      </w:r>
    </w:p>
    <w:p w:rsidR="009357F9" w:rsidRPr="00B9037E" w:rsidRDefault="009357F9" w:rsidP="009357F9">
      <w:pPr>
        <w:rPr>
          <w:b/>
          <w:sz w:val="28"/>
          <w:szCs w:val="28"/>
        </w:rPr>
      </w:pPr>
    </w:p>
    <w:p w:rsidR="009357F9" w:rsidRPr="00B9037E" w:rsidRDefault="009357F9" w:rsidP="009357F9">
      <w:pPr>
        <w:jc w:val="center"/>
        <w:rPr>
          <w:b/>
          <w:sz w:val="28"/>
          <w:szCs w:val="28"/>
        </w:rPr>
      </w:pPr>
      <w:r>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9357F9" w:rsidRPr="00B9037E" w:rsidTr="00BA2CF5">
        <w:trPr>
          <w:trHeight w:val="1450"/>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textAlignment w:val="baseline"/>
            </w:pPr>
            <w:r w:rsidRPr="00371823">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textAlignment w:val="baseline"/>
            </w:pPr>
            <w:r w:rsidRPr="00371823">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textAlignment w:val="baseline"/>
            </w:pPr>
            <w:r w:rsidRPr="00371823">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center"/>
              <w:textAlignment w:val="baseline"/>
            </w:pPr>
            <w:r w:rsidRPr="00371823">
              <w:rPr>
                <w:b/>
                <w:bCs/>
                <w:kern w:val="24"/>
              </w:rPr>
              <w:t>% исполнения</w:t>
            </w:r>
          </w:p>
        </w:tc>
      </w:tr>
      <w:tr w:rsidR="009357F9" w:rsidRPr="00B9037E" w:rsidTr="00BA2CF5">
        <w:trPr>
          <w:trHeight w:val="1129"/>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pPr>
            <w:r w:rsidRPr="00371823">
              <w:rPr>
                <w:kern w:val="24"/>
              </w:rPr>
              <w:t xml:space="preserve">1. </w:t>
            </w:r>
            <w:r w:rsidRPr="00371823">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BA2CF5" w:rsidRDefault="00BA2CF5" w:rsidP="00BA2CF5">
            <w:pPr>
              <w:pStyle w:val="a5"/>
              <w:spacing w:before="0" w:beforeAutospacing="0" w:after="0" w:afterAutospacing="0"/>
              <w:jc w:val="right"/>
              <w:textAlignment w:val="baseline"/>
              <w:rPr>
                <w:b/>
              </w:rPr>
            </w:pPr>
            <w:r w:rsidRPr="00BA2CF5">
              <w:rPr>
                <w:b/>
              </w:rPr>
              <w:t>4540,8</w:t>
            </w:r>
          </w:p>
        </w:tc>
        <w:tc>
          <w:tcPr>
            <w:tcW w:w="1985"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4413,6</w:t>
            </w:r>
          </w:p>
        </w:tc>
        <w:tc>
          <w:tcPr>
            <w:tcW w:w="1417"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pPr>
            <w:r>
              <w:rPr>
                <w:b/>
                <w:bCs/>
                <w:kern w:val="24"/>
              </w:rPr>
              <w:t>97,2</w:t>
            </w:r>
            <w:r w:rsidR="009357F9" w:rsidRPr="00371823">
              <w:rPr>
                <w:b/>
                <w:bCs/>
                <w:kern w:val="24"/>
              </w:rPr>
              <w:t>%</w:t>
            </w:r>
          </w:p>
        </w:tc>
      </w:tr>
      <w:tr w:rsidR="009357F9" w:rsidRPr="00B9037E" w:rsidTr="00BA2CF5">
        <w:trPr>
          <w:trHeight w:val="669"/>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pPr>
            <w:r w:rsidRPr="00371823">
              <w:rPr>
                <w:kern w:val="24"/>
              </w:rPr>
              <w:t xml:space="preserve">2. </w:t>
            </w:r>
            <w:r w:rsidRPr="00371823">
              <w:t>Развитие культуры в муниципальном образовании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6565,3</w:t>
            </w:r>
          </w:p>
        </w:tc>
        <w:tc>
          <w:tcPr>
            <w:tcW w:w="1985"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6500,9</w:t>
            </w:r>
          </w:p>
        </w:tc>
        <w:tc>
          <w:tcPr>
            <w:tcW w:w="1417"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pPr>
            <w:r>
              <w:rPr>
                <w:b/>
                <w:bCs/>
                <w:kern w:val="24"/>
              </w:rPr>
              <w:t>99,0</w:t>
            </w:r>
            <w:r w:rsidR="009357F9" w:rsidRPr="00371823">
              <w:rPr>
                <w:b/>
                <w:bCs/>
                <w:kern w:val="24"/>
              </w:rPr>
              <w:t>%</w:t>
            </w:r>
          </w:p>
        </w:tc>
      </w:tr>
      <w:tr w:rsidR="009357F9" w:rsidRPr="00B9037E" w:rsidTr="00BA2CF5">
        <w:trPr>
          <w:trHeight w:val="337"/>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pPr>
            <w:r w:rsidRPr="00371823">
              <w:rPr>
                <w:kern w:val="24"/>
              </w:rPr>
              <w:t xml:space="preserve">3. </w:t>
            </w:r>
            <w:r w:rsidRPr="00371823">
              <w:rPr>
                <w:bCs/>
                <w:iCs/>
              </w:rPr>
              <w:t>Совершенствование и развитие автомобильных дорог МО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2153,4</w:t>
            </w:r>
          </w:p>
        </w:tc>
        <w:tc>
          <w:tcPr>
            <w:tcW w:w="1985"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2098,8</w:t>
            </w:r>
          </w:p>
        </w:tc>
        <w:tc>
          <w:tcPr>
            <w:tcW w:w="1417"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pPr>
            <w:r>
              <w:rPr>
                <w:b/>
                <w:bCs/>
                <w:kern w:val="24"/>
              </w:rPr>
              <w:t>97,5</w:t>
            </w:r>
            <w:r w:rsidR="009357F9" w:rsidRPr="00371823">
              <w:rPr>
                <w:b/>
                <w:bCs/>
                <w:kern w:val="24"/>
              </w:rPr>
              <w:t>%</w:t>
            </w:r>
          </w:p>
        </w:tc>
      </w:tr>
      <w:tr w:rsidR="009357F9" w:rsidRPr="00B9037E" w:rsidTr="00BA2CF5">
        <w:trPr>
          <w:trHeight w:val="1318"/>
        </w:trPr>
        <w:tc>
          <w:tcPr>
            <w:tcW w:w="4680" w:type="dxa"/>
            <w:shd w:val="clear" w:color="auto" w:fill="auto"/>
            <w:tcMar>
              <w:top w:w="72" w:type="dxa"/>
              <w:left w:w="144" w:type="dxa"/>
              <w:bottom w:w="72" w:type="dxa"/>
              <w:right w:w="144" w:type="dxa"/>
            </w:tcMar>
            <w:hideMark/>
          </w:tcPr>
          <w:p w:rsidR="009357F9" w:rsidRPr="00371823" w:rsidRDefault="009357F9" w:rsidP="00BA2CF5">
            <w:pPr>
              <w:rPr>
                <w:color w:val="000000"/>
              </w:rPr>
            </w:pPr>
            <w:r w:rsidRPr="00371823">
              <w:rPr>
                <w:kern w:val="24"/>
              </w:rPr>
              <w:lastRenderedPageBreak/>
              <w:t xml:space="preserve">4. </w:t>
            </w:r>
            <w:r w:rsidRPr="00371823">
              <w:rPr>
                <w:color w:val="000000"/>
              </w:rPr>
              <w:t>Борьба с борщевиком Сосновского на территории муниципального образования Шумское сельское поселение</w:t>
            </w:r>
          </w:p>
          <w:p w:rsidR="009357F9" w:rsidRPr="00371823" w:rsidRDefault="009357F9" w:rsidP="00BA2CF5">
            <w:pPr>
              <w:rPr>
                <w:color w:val="000000"/>
              </w:rPr>
            </w:pPr>
            <w:r w:rsidRPr="00371823">
              <w:rPr>
                <w:color w:val="000000"/>
              </w:rPr>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22,2</w:t>
            </w:r>
          </w:p>
        </w:tc>
        <w:tc>
          <w:tcPr>
            <w:tcW w:w="1985"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22,2</w:t>
            </w:r>
          </w:p>
        </w:tc>
        <w:tc>
          <w:tcPr>
            <w:tcW w:w="1417"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pPr>
            <w:r>
              <w:rPr>
                <w:b/>
                <w:bCs/>
                <w:kern w:val="24"/>
              </w:rPr>
              <w:t>100</w:t>
            </w:r>
            <w:r w:rsidR="009357F9" w:rsidRPr="00371823">
              <w:rPr>
                <w:b/>
                <w:bCs/>
                <w:kern w:val="24"/>
              </w:rPr>
              <w:t>%</w:t>
            </w:r>
          </w:p>
        </w:tc>
      </w:tr>
      <w:tr w:rsidR="009357F9" w:rsidRPr="00B9037E" w:rsidTr="00BA2CF5">
        <w:trPr>
          <w:trHeight w:val="705"/>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hd w:val="clear" w:color="auto" w:fill="FFFFFF"/>
              <w:spacing w:before="0" w:beforeAutospacing="0" w:after="0" w:afterAutospacing="0"/>
              <w:rPr>
                <w:color w:val="000000"/>
              </w:rPr>
            </w:pPr>
            <w:r w:rsidRPr="00371823">
              <w:rPr>
                <w:kern w:val="24"/>
              </w:rPr>
              <w:t xml:space="preserve">5. </w:t>
            </w:r>
            <w:r w:rsidRPr="00371823">
              <w:rPr>
                <w:color w:val="000000"/>
              </w:rPr>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9357F9" w:rsidRPr="00371823" w:rsidRDefault="009357F9" w:rsidP="00BA2CF5">
            <w:pPr>
              <w:pStyle w:val="a5"/>
              <w:spacing w:before="0" w:beforeAutospacing="0" w:after="0" w:afterAutospacing="0"/>
              <w:textAlignment w:val="baseline"/>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right"/>
              <w:textAlignment w:val="baseline"/>
            </w:pPr>
            <w:r>
              <w:rPr>
                <w:b/>
                <w:bCs/>
                <w:kern w:val="24"/>
              </w:rPr>
              <w:t>3,0</w:t>
            </w:r>
          </w:p>
        </w:tc>
        <w:tc>
          <w:tcPr>
            <w:tcW w:w="1985"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right"/>
              <w:textAlignment w:val="baseline"/>
            </w:pPr>
            <w:r>
              <w:rPr>
                <w:b/>
                <w:bCs/>
                <w:kern w:val="24"/>
              </w:rPr>
              <w:t>3,0</w:t>
            </w:r>
          </w:p>
        </w:tc>
        <w:tc>
          <w:tcPr>
            <w:tcW w:w="1417"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right"/>
              <w:textAlignment w:val="baseline"/>
            </w:pPr>
            <w:r w:rsidRPr="00371823">
              <w:rPr>
                <w:b/>
                <w:bCs/>
                <w:kern w:val="24"/>
              </w:rPr>
              <w:t>100%</w:t>
            </w:r>
          </w:p>
        </w:tc>
      </w:tr>
      <w:tr w:rsidR="009357F9" w:rsidRPr="00B9037E" w:rsidTr="00BA2CF5">
        <w:trPr>
          <w:trHeight w:val="1015"/>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rPr>
                <w:kern w:val="24"/>
              </w:rPr>
            </w:pPr>
            <w:r w:rsidRPr="00371823">
              <w:rPr>
                <w:kern w:val="24"/>
              </w:rPr>
              <w:t xml:space="preserve">6. </w:t>
            </w:r>
            <w:r w:rsidRPr="00371823">
              <w:rPr>
                <w:color w:val="000000"/>
                <w:spacing w:val="-1"/>
              </w:rPr>
              <w:t>Развитие части территорий</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rPr>
                <w:b/>
                <w:bCs/>
                <w:kern w:val="24"/>
              </w:rPr>
            </w:pPr>
            <w:r>
              <w:rPr>
                <w:b/>
                <w:bCs/>
                <w:kern w:val="24"/>
              </w:rPr>
              <w:t>2840,9</w:t>
            </w:r>
          </w:p>
        </w:tc>
        <w:tc>
          <w:tcPr>
            <w:tcW w:w="1985" w:type="dxa"/>
            <w:shd w:val="clear" w:color="auto" w:fill="auto"/>
            <w:tcMar>
              <w:top w:w="72" w:type="dxa"/>
              <w:left w:w="144" w:type="dxa"/>
              <w:bottom w:w="72" w:type="dxa"/>
              <w:right w:w="144" w:type="dxa"/>
            </w:tcMar>
            <w:hideMark/>
          </w:tcPr>
          <w:p w:rsidR="009357F9" w:rsidRPr="00371823" w:rsidRDefault="00BA2CF5" w:rsidP="00BA2CF5">
            <w:pPr>
              <w:pStyle w:val="a5"/>
              <w:spacing w:before="0" w:beforeAutospacing="0" w:after="0" w:afterAutospacing="0"/>
              <w:jc w:val="right"/>
              <w:textAlignment w:val="baseline"/>
              <w:rPr>
                <w:b/>
                <w:bCs/>
                <w:kern w:val="24"/>
              </w:rPr>
            </w:pPr>
            <w:r>
              <w:rPr>
                <w:b/>
                <w:bCs/>
                <w:kern w:val="24"/>
              </w:rPr>
              <w:t>2840,9</w:t>
            </w:r>
          </w:p>
        </w:tc>
        <w:tc>
          <w:tcPr>
            <w:tcW w:w="1417"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right"/>
              <w:textAlignment w:val="baseline"/>
              <w:rPr>
                <w:b/>
                <w:bCs/>
                <w:kern w:val="24"/>
              </w:rPr>
            </w:pPr>
            <w:r w:rsidRPr="00371823">
              <w:rPr>
                <w:b/>
                <w:bCs/>
                <w:kern w:val="24"/>
              </w:rPr>
              <w:t>100</w:t>
            </w:r>
            <w:r>
              <w:rPr>
                <w:b/>
                <w:bCs/>
                <w:kern w:val="24"/>
              </w:rPr>
              <w:t>%</w:t>
            </w:r>
          </w:p>
        </w:tc>
      </w:tr>
      <w:tr w:rsidR="009357F9" w:rsidRPr="00B9037E" w:rsidTr="00BA2CF5">
        <w:trPr>
          <w:trHeight w:val="1015"/>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rPr>
                <w:kern w:val="24"/>
              </w:rPr>
            </w:pPr>
            <w:r w:rsidRPr="00371823">
              <w:rPr>
                <w:kern w:val="24"/>
              </w:rPr>
              <w:t>7.</w:t>
            </w:r>
            <w:r w:rsidRPr="00371823">
              <w:rPr>
                <w:b/>
                <w:color w:val="000000"/>
                <w:spacing w:val="-1"/>
              </w:rPr>
              <w:t xml:space="preserve"> </w:t>
            </w:r>
            <w:r w:rsidRPr="00371823">
              <w:rPr>
                <w:color w:val="000000"/>
                <w:spacing w:val="-1"/>
              </w:rPr>
              <w:t>Развитие части территории</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2</w:t>
            </w:r>
            <w:r w:rsidR="00BA2CF5">
              <w:rPr>
                <w:b/>
                <w:bCs/>
                <w:kern w:val="24"/>
              </w:rPr>
              <w:t>198,8</w:t>
            </w:r>
          </w:p>
        </w:tc>
        <w:tc>
          <w:tcPr>
            <w:tcW w:w="1985"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2</w:t>
            </w:r>
            <w:r w:rsidR="00BA2CF5">
              <w:rPr>
                <w:b/>
                <w:bCs/>
                <w:kern w:val="24"/>
              </w:rPr>
              <w:t>198,8</w:t>
            </w:r>
          </w:p>
        </w:tc>
        <w:tc>
          <w:tcPr>
            <w:tcW w:w="1417"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right"/>
              <w:textAlignment w:val="baseline"/>
              <w:rPr>
                <w:b/>
                <w:bCs/>
                <w:kern w:val="24"/>
              </w:rPr>
            </w:pPr>
            <w:r>
              <w:rPr>
                <w:b/>
                <w:bCs/>
                <w:kern w:val="24"/>
              </w:rPr>
              <w:t>100%</w:t>
            </w:r>
          </w:p>
        </w:tc>
      </w:tr>
      <w:tr w:rsidR="009357F9" w:rsidRPr="00B9037E" w:rsidTr="00BA2CF5">
        <w:trPr>
          <w:trHeight w:val="1015"/>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rPr>
                <w:kern w:val="24"/>
              </w:rPr>
            </w:pPr>
            <w:r w:rsidRPr="00371823">
              <w:rPr>
                <w:kern w:val="24"/>
              </w:rPr>
              <w:t>8.</w:t>
            </w:r>
            <w:r w:rsidRPr="00371823">
              <w:rPr>
                <w:b/>
              </w:rPr>
              <w:t xml:space="preserve"> </w:t>
            </w:r>
            <w:r w:rsidRPr="00371823">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49,9</w:t>
            </w:r>
          </w:p>
        </w:tc>
        <w:tc>
          <w:tcPr>
            <w:tcW w:w="1985"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29,9</w:t>
            </w:r>
          </w:p>
        </w:tc>
        <w:tc>
          <w:tcPr>
            <w:tcW w:w="1417"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60,0</w:t>
            </w:r>
            <w:r w:rsidR="009357F9">
              <w:rPr>
                <w:b/>
                <w:bCs/>
                <w:kern w:val="24"/>
              </w:rPr>
              <w:t>%</w:t>
            </w:r>
          </w:p>
        </w:tc>
      </w:tr>
      <w:tr w:rsidR="009357F9" w:rsidRPr="00B9037E" w:rsidTr="00A07CD9">
        <w:trPr>
          <w:trHeight w:val="640"/>
        </w:trPr>
        <w:tc>
          <w:tcPr>
            <w:tcW w:w="4680" w:type="dxa"/>
            <w:shd w:val="clear" w:color="auto" w:fill="auto"/>
            <w:tcMar>
              <w:top w:w="72" w:type="dxa"/>
              <w:left w:w="144" w:type="dxa"/>
              <w:bottom w:w="72" w:type="dxa"/>
              <w:right w:w="144" w:type="dxa"/>
            </w:tcMar>
            <w:hideMark/>
          </w:tcPr>
          <w:p w:rsidR="009357F9" w:rsidRPr="00371823" w:rsidRDefault="009357F9" w:rsidP="00A07CD9">
            <w:pPr>
              <w:rPr>
                <w:kern w:val="24"/>
              </w:rPr>
            </w:pPr>
            <w:r>
              <w:rPr>
                <w:kern w:val="24"/>
              </w:rPr>
              <w:t>9.</w:t>
            </w:r>
            <w:r w:rsidRPr="005162F0">
              <w:rPr>
                <w:b/>
                <w:spacing w:val="2"/>
                <w:shd w:val="clear" w:color="auto" w:fill="FFFFFF"/>
              </w:rPr>
              <w:t xml:space="preserve"> </w:t>
            </w:r>
            <w:r w:rsidR="00A07CD9">
              <w:rPr>
                <w:spacing w:val="2"/>
                <w:shd w:val="clear" w:color="auto" w:fill="FFFFFF"/>
              </w:rPr>
              <w:t>С</w:t>
            </w:r>
            <w:r w:rsidR="00A07CD9" w:rsidRPr="00A07CD9">
              <w:rPr>
                <w:spacing w:val="2"/>
                <w:shd w:val="clear" w:color="auto" w:fill="FFFFFF"/>
              </w:rPr>
              <w:t>оздани</w:t>
            </w:r>
            <w:r w:rsidR="00A07CD9">
              <w:rPr>
                <w:spacing w:val="2"/>
                <w:shd w:val="clear" w:color="auto" w:fill="FFFFFF"/>
              </w:rPr>
              <w:t>е</w:t>
            </w:r>
            <w:r w:rsidR="00A07CD9" w:rsidRPr="00A07CD9">
              <w:rPr>
                <w:spacing w:val="2"/>
                <w:shd w:val="clear" w:color="auto" w:fill="FFFFFF"/>
              </w:rPr>
              <w:t xml:space="preserve"> мест (площадок) накопления твердых коммунальных отходов</w:t>
            </w:r>
          </w:p>
        </w:tc>
        <w:tc>
          <w:tcPr>
            <w:tcW w:w="1843"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17724,8</w:t>
            </w:r>
          </w:p>
        </w:tc>
        <w:tc>
          <w:tcPr>
            <w:tcW w:w="1985"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17724,8</w:t>
            </w:r>
          </w:p>
        </w:tc>
        <w:tc>
          <w:tcPr>
            <w:tcW w:w="1417"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jc w:val="right"/>
              <w:textAlignment w:val="baseline"/>
              <w:rPr>
                <w:b/>
                <w:bCs/>
                <w:kern w:val="24"/>
              </w:rPr>
            </w:pPr>
            <w:r>
              <w:rPr>
                <w:b/>
                <w:bCs/>
                <w:kern w:val="24"/>
              </w:rPr>
              <w:t>100%</w:t>
            </w:r>
          </w:p>
        </w:tc>
      </w:tr>
      <w:tr w:rsidR="009357F9" w:rsidRPr="00B9037E" w:rsidTr="00BA2CF5">
        <w:trPr>
          <w:trHeight w:val="522"/>
        </w:trPr>
        <w:tc>
          <w:tcPr>
            <w:tcW w:w="4680" w:type="dxa"/>
            <w:shd w:val="clear" w:color="auto" w:fill="auto"/>
            <w:tcMar>
              <w:top w:w="72" w:type="dxa"/>
              <w:left w:w="144" w:type="dxa"/>
              <w:bottom w:w="72" w:type="dxa"/>
              <w:right w:w="144" w:type="dxa"/>
            </w:tcMar>
            <w:hideMark/>
          </w:tcPr>
          <w:p w:rsidR="009357F9" w:rsidRPr="00371823" w:rsidRDefault="009357F9" w:rsidP="00BA2CF5">
            <w:pPr>
              <w:pStyle w:val="a5"/>
              <w:spacing w:before="0" w:beforeAutospacing="0" w:after="0" w:afterAutospacing="0"/>
              <w:textAlignment w:val="baseline"/>
              <w:rPr>
                <w:kern w:val="24"/>
              </w:rPr>
            </w:pPr>
            <w:r w:rsidRPr="00371823">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36099,1</w:t>
            </w:r>
          </w:p>
        </w:tc>
        <w:tc>
          <w:tcPr>
            <w:tcW w:w="1985"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35832,9</w:t>
            </w:r>
          </w:p>
        </w:tc>
        <w:tc>
          <w:tcPr>
            <w:tcW w:w="1417" w:type="dxa"/>
            <w:shd w:val="clear" w:color="auto" w:fill="auto"/>
            <w:tcMar>
              <w:top w:w="72" w:type="dxa"/>
              <w:left w:w="144" w:type="dxa"/>
              <w:bottom w:w="72" w:type="dxa"/>
              <w:right w:w="144" w:type="dxa"/>
            </w:tcMar>
            <w:hideMark/>
          </w:tcPr>
          <w:p w:rsidR="009357F9" w:rsidRPr="00371823" w:rsidRDefault="00A07CD9" w:rsidP="00BA2CF5">
            <w:pPr>
              <w:pStyle w:val="a5"/>
              <w:spacing w:before="0" w:beforeAutospacing="0" w:after="0" w:afterAutospacing="0"/>
              <w:jc w:val="right"/>
              <w:textAlignment w:val="baseline"/>
              <w:rPr>
                <w:b/>
                <w:bCs/>
                <w:kern w:val="24"/>
              </w:rPr>
            </w:pPr>
            <w:r>
              <w:rPr>
                <w:b/>
                <w:bCs/>
                <w:kern w:val="24"/>
              </w:rPr>
              <w:t>99,3</w:t>
            </w:r>
            <w:r w:rsidR="009357F9">
              <w:rPr>
                <w:b/>
                <w:bCs/>
                <w:kern w:val="24"/>
              </w:rPr>
              <w:t>%</w:t>
            </w:r>
          </w:p>
        </w:tc>
      </w:tr>
    </w:tbl>
    <w:p w:rsidR="009357F9" w:rsidRPr="00B9037E" w:rsidRDefault="009357F9" w:rsidP="009357F9">
      <w:pPr>
        <w:jc w:val="center"/>
        <w:rPr>
          <w:b/>
          <w:bCs/>
          <w:sz w:val="28"/>
          <w:szCs w:val="28"/>
          <w:u w:val="single"/>
        </w:rPr>
      </w:pPr>
    </w:p>
    <w:p w:rsidR="009357F9" w:rsidRPr="00B9037E" w:rsidRDefault="009357F9" w:rsidP="009357F9">
      <w:pPr>
        <w:jc w:val="center"/>
        <w:rPr>
          <w:b/>
          <w:bCs/>
          <w:sz w:val="28"/>
          <w:szCs w:val="28"/>
          <w:u w:val="single"/>
        </w:rPr>
      </w:pPr>
    </w:p>
    <w:p w:rsidR="009357F9" w:rsidRPr="00B9037E" w:rsidRDefault="009357F9" w:rsidP="009357F9">
      <w:pPr>
        <w:rPr>
          <w:b/>
          <w:bCs/>
          <w:sz w:val="28"/>
          <w:szCs w:val="28"/>
        </w:rPr>
      </w:pPr>
      <w:r w:rsidRPr="00B9037E">
        <w:rPr>
          <w:b/>
          <w:bCs/>
          <w:sz w:val="28"/>
          <w:szCs w:val="28"/>
          <w:u w:val="single"/>
        </w:rPr>
        <w:t>ПРОГРАММА</w:t>
      </w:r>
      <w:r w:rsidRPr="00B9037E">
        <w:rPr>
          <w:b/>
          <w:bCs/>
          <w:sz w:val="28"/>
          <w:szCs w:val="28"/>
        </w:rPr>
        <w:t xml:space="preserve">  </w:t>
      </w:r>
      <w:r w:rsidRPr="00EF4474">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9357F9" w:rsidRPr="008F4823" w:rsidRDefault="009357F9" w:rsidP="009357F9">
      <w:pPr>
        <w:jc w:val="both"/>
        <w:rPr>
          <w:i/>
          <w:sz w:val="28"/>
          <w:szCs w:val="28"/>
        </w:rPr>
      </w:pPr>
      <w:r w:rsidRPr="008F4823">
        <w:rPr>
          <w:bCs/>
          <w:i/>
          <w:sz w:val="28"/>
          <w:szCs w:val="28"/>
        </w:rPr>
        <w:t xml:space="preserve">Основное мероприятие </w:t>
      </w:r>
      <w:r w:rsidRPr="008F4823">
        <w:rPr>
          <w:i/>
        </w:rPr>
        <w:t xml:space="preserve"> </w:t>
      </w:r>
      <w:r w:rsidRPr="008F4823">
        <w:rPr>
          <w:bCs/>
          <w:i/>
          <w:sz w:val="28"/>
          <w:szCs w:val="28"/>
        </w:rPr>
        <w:t>"Организация благоустройства на территории поселения"</w:t>
      </w:r>
    </w:p>
    <w:p w:rsidR="00A92F5C" w:rsidRDefault="009357F9" w:rsidP="009357F9">
      <w:pPr>
        <w:jc w:val="both"/>
        <w:rPr>
          <w:sz w:val="28"/>
          <w:szCs w:val="28"/>
        </w:rPr>
      </w:pPr>
      <w:r w:rsidRPr="00B9037E">
        <w:rPr>
          <w:bCs/>
          <w:sz w:val="28"/>
          <w:szCs w:val="28"/>
          <w:u w:val="single"/>
        </w:rPr>
        <w:t xml:space="preserve">Расходы на </w:t>
      </w:r>
      <w:r>
        <w:rPr>
          <w:bCs/>
          <w:sz w:val="28"/>
          <w:szCs w:val="28"/>
          <w:u w:val="single"/>
        </w:rPr>
        <w:t>уличное освещение</w:t>
      </w:r>
      <w:r w:rsidRPr="00B9037E">
        <w:rPr>
          <w:sz w:val="28"/>
          <w:szCs w:val="28"/>
        </w:rPr>
        <w:t xml:space="preserve"> исполнены в размере </w:t>
      </w:r>
      <w:r w:rsidR="00C3207D">
        <w:rPr>
          <w:sz w:val="28"/>
          <w:szCs w:val="28"/>
        </w:rPr>
        <w:t>621,9</w:t>
      </w:r>
      <w:r w:rsidRPr="00B9037E">
        <w:rPr>
          <w:sz w:val="28"/>
          <w:szCs w:val="28"/>
        </w:rPr>
        <w:t xml:space="preserve"> тыс</w:t>
      </w:r>
      <w:proofErr w:type="gramStart"/>
      <w:r w:rsidRPr="00B9037E">
        <w:rPr>
          <w:sz w:val="28"/>
          <w:szCs w:val="28"/>
        </w:rPr>
        <w:t>.р</w:t>
      </w:r>
      <w:proofErr w:type="gramEnd"/>
      <w:r w:rsidRPr="00B9037E">
        <w:rPr>
          <w:sz w:val="28"/>
          <w:szCs w:val="28"/>
        </w:rPr>
        <w:t>уб</w:t>
      </w:r>
      <w:r>
        <w:rPr>
          <w:sz w:val="28"/>
          <w:szCs w:val="28"/>
        </w:rPr>
        <w:t xml:space="preserve">. </w:t>
      </w:r>
    </w:p>
    <w:p w:rsidR="009357F9" w:rsidRDefault="00A92F5C" w:rsidP="009357F9">
      <w:pPr>
        <w:jc w:val="both"/>
        <w:rPr>
          <w:sz w:val="28"/>
          <w:szCs w:val="28"/>
        </w:rPr>
      </w:pPr>
      <w:r>
        <w:rPr>
          <w:sz w:val="28"/>
          <w:szCs w:val="28"/>
        </w:rPr>
        <w:t xml:space="preserve">- </w:t>
      </w:r>
      <w:r w:rsidR="009357F9">
        <w:rPr>
          <w:sz w:val="28"/>
          <w:szCs w:val="28"/>
        </w:rPr>
        <w:t>Произведена оплата по счетам АО «ПСК» за уличное освещение по населенным пунктам МО Шумское сельское поселение</w:t>
      </w:r>
      <w:r>
        <w:rPr>
          <w:sz w:val="28"/>
          <w:szCs w:val="28"/>
        </w:rPr>
        <w:t xml:space="preserve"> в сумме </w:t>
      </w:r>
      <w:r w:rsidR="00C3207D">
        <w:rPr>
          <w:sz w:val="28"/>
          <w:szCs w:val="28"/>
        </w:rPr>
        <w:t>512,8</w:t>
      </w:r>
      <w:r>
        <w:rPr>
          <w:sz w:val="28"/>
          <w:szCs w:val="28"/>
        </w:rPr>
        <w:t xml:space="preserve"> тыс. руб.;</w:t>
      </w:r>
    </w:p>
    <w:p w:rsidR="00A92F5C" w:rsidRDefault="00A92F5C" w:rsidP="009357F9">
      <w:pPr>
        <w:jc w:val="both"/>
        <w:rPr>
          <w:sz w:val="28"/>
          <w:szCs w:val="28"/>
        </w:rPr>
      </w:pPr>
      <w:r>
        <w:rPr>
          <w:sz w:val="28"/>
          <w:szCs w:val="28"/>
        </w:rPr>
        <w:t xml:space="preserve">- Оплачен ремонт уличных светильников – </w:t>
      </w:r>
      <w:r w:rsidR="000D0CBC">
        <w:rPr>
          <w:sz w:val="28"/>
          <w:szCs w:val="28"/>
        </w:rPr>
        <w:t>41</w:t>
      </w:r>
      <w:r>
        <w:rPr>
          <w:sz w:val="28"/>
          <w:szCs w:val="28"/>
        </w:rPr>
        <w:t>,8 тыс. руб.;</w:t>
      </w:r>
    </w:p>
    <w:p w:rsidR="00A92F5C" w:rsidRPr="00B9037E" w:rsidRDefault="00A92F5C" w:rsidP="009357F9">
      <w:pPr>
        <w:jc w:val="both"/>
        <w:rPr>
          <w:sz w:val="28"/>
          <w:szCs w:val="28"/>
        </w:rPr>
      </w:pPr>
      <w:r>
        <w:rPr>
          <w:sz w:val="28"/>
          <w:szCs w:val="28"/>
        </w:rPr>
        <w:t>- приобретены электротовары для уличного освещения – 67,3 тыс. руб.</w:t>
      </w:r>
    </w:p>
    <w:p w:rsidR="009357F9" w:rsidRPr="00B9037E" w:rsidRDefault="009357F9" w:rsidP="009357F9">
      <w:pPr>
        <w:jc w:val="both"/>
        <w:rPr>
          <w:sz w:val="28"/>
          <w:szCs w:val="28"/>
        </w:rPr>
      </w:pPr>
      <w:proofErr w:type="gramStart"/>
      <w:r w:rsidRPr="00B9037E">
        <w:rPr>
          <w:bCs/>
          <w:sz w:val="28"/>
          <w:szCs w:val="28"/>
          <w:u w:val="single"/>
        </w:rPr>
        <w:t xml:space="preserve">Расходы на </w:t>
      </w:r>
      <w:r>
        <w:rPr>
          <w:bCs/>
          <w:sz w:val="28"/>
          <w:szCs w:val="28"/>
          <w:u w:val="single"/>
        </w:rPr>
        <w:t>о</w:t>
      </w:r>
      <w:r w:rsidRPr="00EF4474">
        <w:rPr>
          <w:bCs/>
          <w:sz w:val="28"/>
          <w:szCs w:val="28"/>
          <w:u w:val="single"/>
        </w:rPr>
        <w:t>рганизаци</w:t>
      </w:r>
      <w:r>
        <w:rPr>
          <w:bCs/>
          <w:sz w:val="28"/>
          <w:szCs w:val="28"/>
          <w:u w:val="single"/>
        </w:rPr>
        <w:t>ю</w:t>
      </w:r>
      <w:r w:rsidRPr="00EF4474">
        <w:rPr>
          <w:bCs/>
          <w:sz w:val="28"/>
          <w:szCs w:val="28"/>
          <w:u w:val="single"/>
        </w:rPr>
        <w:t xml:space="preserve"> благоустройства территории поселения (</w:t>
      </w:r>
      <w:r w:rsidRPr="00B9037E">
        <w:rPr>
          <w:sz w:val="28"/>
          <w:szCs w:val="28"/>
        </w:rPr>
        <w:t>В 20</w:t>
      </w:r>
      <w:r>
        <w:rPr>
          <w:sz w:val="28"/>
          <w:szCs w:val="28"/>
        </w:rPr>
        <w:t>2</w:t>
      </w:r>
      <w:r w:rsidR="00425E43">
        <w:rPr>
          <w:sz w:val="28"/>
          <w:szCs w:val="28"/>
        </w:rPr>
        <w:t>2</w:t>
      </w:r>
      <w:r w:rsidRPr="00B9037E">
        <w:rPr>
          <w:sz w:val="28"/>
          <w:szCs w:val="28"/>
        </w:rPr>
        <w:t xml:space="preserve"> году израсходовано </w:t>
      </w:r>
      <w:r w:rsidR="00680ACB">
        <w:rPr>
          <w:sz w:val="28"/>
          <w:szCs w:val="28"/>
        </w:rPr>
        <w:t>1962,3</w:t>
      </w:r>
      <w:r w:rsidRPr="00B9037E">
        <w:rPr>
          <w:sz w:val="28"/>
          <w:szCs w:val="28"/>
        </w:rPr>
        <w:t xml:space="preserve"> тыс. руб. из них</w:t>
      </w:r>
      <w:proofErr w:type="gramEnd"/>
    </w:p>
    <w:p w:rsidR="009357F9" w:rsidRPr="00B9037E" w:rsidRDefault="009357F9" w:rsidP="009357F9">
      <w:pPr>
        <w:numPr>
          <w:ilvl w:val="0"/>
          <w:numId w:val="7"/>
        </w:numPr>
        <w:ind w:left="0"/>
        <w:jc w:val="both"/>
        <w:rPr>
          <w:sz w:val="28"/>
          <w:szCs w:val="28"/>
        </w:rPr>
      </w:pPr>
      <w:r w:rsidRPr="00B9037E">
        <w:rPr>
          <w:sz w:val="28"/>
          <w:szCs w:val="28"/>
        </w:rPr>
        <w:t xml:space="preserve"> </w:t>
      </w:r>
      <w:r>
        <w:rPr>
          <w:sz w:val="28"/>
          <w:szCs w:val="28"/>
        </w:rPr>
        <w:t xml:space="preserve">Покос травы на территории МО Шумское сельское поселение в летний период – </w:t>
      </w:r>
      <w:r w:rsidR="00980F21">
        <w:rPr>
          <w:sz w:val="28"/>
          <w:szCs w:val="28"/>
        </w:rPr>
        <w:t>920,7</w:t>
      </w:r>
      <w:r>
        <w:rPr>
          <w:sz w:val="28"/>
          <w:szCs w:val="28"/>
        </w:rPr>
        <w:t xml:space="preserve"> тыс. рублей;</w:t>
      </w:r>
    </w:p>
    <w:p w:rsidR="009357F9" w:rsidRPr="00B9037E" w:rsidRDefault="009357F9" w:rsidP="009357F9">
      <w:pPr>
        <w:numPr>
          <w:ilvl w:val="0"/>
          <w:numId w:val="7"/>
        </w:numPr>
        <w:ind w:left="0"/>
        <w:jc w:val="both"/>
        <w:rPr>
          <w:sz w:val="28"/>
          <w:szCs w:val="28"/>
        </w:rPr>
      </w:pPr>
      <w:r w:rsidRPr="00B9037E">
        <w:rPr>
          <w:sz w:val="28"/>
          <w:szCs w:val="28"/>
        </w:rPr>
        <w:lastRenderedPageBreak/>
        <w:t xml:space="preserve"> </w:t>
      </w:r>
      <w:proofErr w:type="spellStart"/>
      <w:r>
        <w:rPr>
          <w:sz w:val="28"/>
          <w:szCs w:val="28"/>
        </w:rPr>
        <w:t>Аккарицидная</w:t>
      </w:r>
      <w:proofErr w:type="spellEnd"/>
      <w:r>
        <w:rPr>
          <w:sz w:val="28"/>
          <w:szCs w:val="28"/>
        </w:rPr>
        <w:t xml:space="preserve"> обработка от клещей территории МО Шумское сельское поселение – </w:t>
      </w:r>
      <w:r w:rsidR="006B1EB5">
        <w:rPr>
          <w:sz w:val="28"/>
          <w:szCs w:val="28"/>
        </w:rPr>
        <w:t>82,4</w:t>
      </w:r>
      <w:r>
        <w:rPr>
          <w:sz w:val="28"/>
          <w:szCs w:val="28"/>
        </w:rPr>
        <w:t xml:space="preserve"> тыс. рублей;</w:t>
      </w:r>
    </w:p>
    <w:p w:rsidR="009357F9" w:rsidRDefault="009357F9" w:rsidP="009357F9">
      <w:pPr>
        <w:numPr>
          <w:ilvl w:val="0"/>
          <w:numId w:val="7"/>
        </w:numPr>
        <w:ind w:left="0"/>
        <w:jc w:val="both"/>
        <w:rPr>
          <w:sz w:val="28"/>
          <w:szCs w:val="28"/>
        </w:rPr>
      </w:pPr>
      <w:r w:rsidRPr="00B9037E">
        <w:rPr>
          <w:sz w:val="28"/>
          <w:szCs w:val="28"/>
        </w:rPr>
        <w:t xml:space="preserve"> </w:t>
      </w:r>
      <w:r w:rsidR="00425E43">
        <w:rPr>
          <w:sz w:val="28"/>
          <w:szCs w:val="28"/>
        </w:rPr>
        <w:t>Приобретено и установлено детское игровое оборудование «Остановка» на ул. ПМК-17</w:t>
      </w:r>
      <w:r>
        <w:rPr>
          <w:sz w:val="28"/>
          <w:szCs w:val="28"/>
        </w:rPr>
        <w:t xml:space="preserve"> – </w:t>
      </w:r>
      <w:r w:rsidR="00425E43">
        <w:rPr>
          <w:sz w:val="28"/>
          <w:szCs w:val="28"/>
        </w:rPr>
        <w:t>253,3</w:t>
      </w:r>
      <w:r>
        <w:rPr>
          <w:sz w:val="28"/>
          <w:szCs w:val="28"/>
        </w:rPr>
        <w:t xml:space="preserve"> тыс. рублей;</w:t>
      </w:r>
    </w:p>
    <w:p w:rsidR="009357F9" w:rsidRDefault="00425E43" w:rsidP="009357F9">
      <w:pPr>
        <w:numPr>
          <w:ilvl w:val="0"/>
          <w:numId w:val="7"/>
        </w:numPr>
        <w:ind w:left="0"/>
        <w:jc w:val="both"/>
        <w:rPr>
          <w:sz w:val="28"/>
          <w:szCs w:val="28"/>
        </w:rPr>
      </w:pPr>
      <w:r>
        <w:rPr>
          <w:sz w:val="28"/>
          <w:szCs w:val="28"/>
        </w:rPr>
        <w:t>Произведено благоустройство альпийской горки, клумб на детских площадках с высадкой цветов, деревьев и кустарников</w:t>
      </w:r>
      <w:r w:rsidR="009357F9">
        <w:rPr>
          <w:sz w:val="28"/>
          <w:szCs w:val="28"/>
        </w:rPr>
        <w:t xml:space="preserve"> – </w:t>
      </w:r>
      <w:r>
        <w:rPr>
          <w:sz w:val="28"/>
          <w:szCs w:val="28"/>
        </w:rPr>
        <w:t>89,0</w:t>
      </w:r>
      <w:r w:rsidR="009357F9">
        <w:rPr>
          <w:sz w:val="28"/>
          <w:szCs w:val="28"/>
        </w:rPr>
        <w:t xml:space="preserve"> тыс. рублей</w:t>
      </w:r>
      <w:r w:rsidR="00D20EE7">
        <w:rPr>
          <w:sz w:val="28"/>
          <w:szCs w:val="28"/>
        </w:rPr>
        <w:t>;</w:t>
      </w:r>
    </w:p>
    <w:p w:rsidR="00D20EE7" w:rsidRDefault="00D20EE7" w:rsidP="009357F9">
      <w:pPr>
        <w:numPr>
          <w:ilvl w:val="0"/>
          <w:numId w:val="7"/>
        </w:numPr>
        <w:ind w:left="0"/>
        <w:jc w:val="both"/>
        <w:rPr>
          <w:sz w:val="28"/>
          <w:szCs w:val="28"/>
        </w:rPr>
      </w:pPr>
      <w:proofErr w:type="gramStart"/>
      <w:r>
        <w:rPr>
          <w:sz w:val="28"/>
          <w:szCs w:val="28"/>
        </w:rPr>
        <w:t>Приобретены</w:t>
      </w:r>
      <w:proofErr w:type="gramEnd"/>
      <w:r>
        <w:rPr>
          <w:sz w:val="28"/>
          <w:szCs w:val="28"/>
        </w:rPr>
        <w:t xml:space="preserve"> </w:t>
      </w:r>
      <w:proofErr w:type="spellStart"/>
      <w:r>
        <w:rPr>
          <w:sz w:val="28"/>
          <w:szCs w:val="28"/>
        </w:rPr>
        <w:t>мотокосы</w:t>
      </w:r>
      <w:proofErr w:type="spellEnd"/>
      <w:r w:rsidR="006B1EB5">
        <w:rPr>
          <w:sz w:val="28"/>
          <w:szCs w:val="28"/>
        </w:rPr>
        <w:t xml:space="preserve"> и комплектующие</w:t>
      </w:r>
      <w:r>
        <w:rPr>
          <w:sz w:val="28"/>
          <w:szCs w:val="28"/>
        </w:rPr>
        <w:t xml:space="preserve"> на сумму – </w:t>
      </w:r>
      <w:r w:rsidR="00980F21">
        <w:rPr>
          <w:sz w:val="28"/>
          <w:szCs w:val="28"/>
        </w:rPr>
        <w:t>58,8</w:t>
      </w:r>
      <w:r>
        <w:rPr>
          <w:sz w:val="28"/>
          <w:szCs w:val="28"/>
        </w:rPr>
        <w:t xml:space="preserve"> тыс. руб.;</w:t>
      </w:r>
    </w:p>
    <w:p w:rsidR="00D20EE7" w:rsidRDefault="00D20EE7" w:rsidP="009357F9">
      <w:pPr>
        <w:numPr>
          <w:ilvl w:val="0"/>
          <w:numId w:val="7"/>
        </w:numPr>
        <w:ind w:left="0"/>
        <w:jc w:val="both"/>
        <w:rPr>
          <w:sz w:val="28"/>
          <w:szCs w:val="28"/>
        </w:rPr>
      </w:pPr>
      <w:r>
        <w:rPr>
          <w:sz w:val="28"/>
          <w:szCs w:val="28"/>
        </w:rPr>
        <w:t>Приобретен спортивный инвентарь и скамейки (сетка для гандбольных ворот, ворота гандбольные) – 96,1 тыс. руб.</w:t>
      </w:r>
      <w:r w:rsidR="000627D3">
        <w:rPr>
          <w:sz w:val="28"/>
          <w:szCs w:val="28"/>
        </w:rPr>
        <w:t>;</w:t>
      </w:r>
    </w:p>
    <w:p w:rsidR="000627D3" w:rsidRPr="00B9037E" w:rsidRDefault="000627D3" w:rsidP="009357F9">
      <w:pPr>
        <w:numPr>
          <w:ilvl w:val="0"/>
          <w:numId w:val="7"/>
        </w:numPr>
        <w:ind w:left="0"/>
        <w:jc w:val="both"/>
        <w:rPr>
          <w:sz w:val="28"/>
          <w:szCs w:val="28"/>
        </w:rPr>
      </w:pPr>
      <w:r>
        <w:rPr>
          <w:sz w:val="28"/>
          <w:szCs w:val="28"/>
        </w:rPr>
        <w:t xml:space="preserve">-оплачена задолженность за обустройство автомобильных стоянок на территории с. Шум – 462,0 тыс. руб. </w:t>
      </w:r>
    </w:p>
    <w:p w:rsidR="009357F9" w:rsidRDefault="009357F9" w:rsidP="009357F9">
      <w:pPr>
        <w:jc w:val="both"/>
        <w:rPr>
          <w:sz w:val="28"/>
          <w:szCs w:val="28"/>
        </w:rPr>
      </w:pPr>
      <w:r w:rsidRPr="008F4823">
        <w:rPr>
          <w:sz w:val="28"/>
          <w:szCs w:val="28"/>
          <w:u w:val="single"/>
        </w:rPr>
        <w:t>Расходы на организацию сбора и вывоза бытовых отходов и мусора</w:t>
      </w:r>
      <w:r>
        <w:rPr>
          <w:sz w:val="28"/>
          <w:szCs w:val="28"/>
          <w:u w:val="single"/>
        </w:rPr>
        <w:t xml:space="preserve"> </w:t>
      </w:r>
      <w:r w:rsidRPr="008F4823">
        <w:rPr>
          <w:sz w:val="28"/>
          <w:szCs w:val="28"/>
        </w:rPr>
        <w:t>исполнены в сумме</w:t>
      </w:r>
      <w:r>
        <w:rPr>
          <w:sz w:val="28"/>
          <w:szCs w:val="28"/>
        </w:rPr>
        <w:t xml:space="preserve"> </w:t>
      </w:r>
      <w:r w:rsidR="00C3207D">
        <w:rPr>
          <w:sz w:val="28"/>
          <w:szCs w:val="28"/>
        </w:rPr>
        <w:t>776,8</w:t>
      </w:r>
      <w:r>
        <w:rPr>
          <w:sz w:val="28"/>
          <w:szCs w:val="28"/>
        </w:rPr>
        <w:t xml:space="preserve"> тыс. рублей, из них</w:t>
      </w:r>
    </w:p>
    <w:p w:rsidR="00980F21" w:rsidRDefault="00980F21" w:rsidP="009357F9">
      <w:pPr>
        <w:jc w:val="both"/>
        <w:rPr>
          <w:sz w:val="28"/>
          <w:szCs w:val="28"/>
        </w:rPr>
      </w:pPr>
      <w:r>
        <w:rPr>
          <w:sz w:val="28"/>
          <w:szCs w:val="28"/>
        </w:rPr>
        <w:t>- по вывозу мусора с территории гражданских кладбищ – 102,</w:t>
      </w:r>
      <w:r w:rsidR="00C3207D">
        <w:rPr>
          <w:sz w:val="28"/>
          <w:szCs w:val="28"/>
        </w:rPr>
        <w:t>5</w:t>
      </w:r>
      <w:r>
        <w:rPr>
          <w:sz w:val="28"/>
          <w:szCs w:val="28"/>
        </w:rPr>
        <w:t xml:space="preserve"> тыс. руб.</w:t>
      </w:r>
    </w:p>
    <w:p w:rsidR="00980F21" w:rsidRDefault="00980F21" w:rsidP="009357F9">
      <w:pPr>
        <w:jc w:val="both"/>
        <w:rPr>
          <w:sz w:val="28"/>
          <w:szCs w:val="28"/>
        </w:rPr>
      </w:pPr>
      <w:r>
        <w:rPr>
          <w:sz w:val="28"/>
          <w:szCs w:val="28"/>
        </w:rPr>
        <w:t>- за обустройство контейнерной площадки в районе гражданского кладбища – 57,0 тыс. руб.;</w:t>
      </w:r>
    </w:p>
    <w:p w:rsidR="009357F9" w:rsidRDefault="009357F9" w:rsidP="009357F9">
      <w:pPr>
        <w:jc w:val="both"/>
        <w:rPr>
          <w:sz w:val="28"/>
          <w:szCs w:val="28"/>
        </w:rPr>
      </w:pPr>
      <w:r>
        <w:rPr>
          <w:sz w:val="28"/>
          <w:szCs w:val="28"/>
        </w:rPr>
        <w:t>-</w:t>
      </w:r>
      <w:r w:rsidR="00425E43">
        <w:rPr>
          <w:sz w:val="28"/>
          <w:szCs w:val="28"/>
        </w:rPr>
        <w:t xml:space="preserve">за разработку документов для отходов (тестирование отходов </w:t>
      </w:r>
      <w:r w:rsidR="00425E43">
        <w:rPr>
          <w:sz w:val="28"/>
          <w:szCs w:val="28"/>
          <w:lang w:val="en-US"/>
        </w:rPr>
        <w:t>V</w:t>
      </w:r>
      <w:r w:rsidR="00425E43">
        <w:rPr>
          <w:sz w:val="28"/>
          <w:szCs w:val="28"/>
        </w:rPr>
        <w:t xml:space="preserve"> класса опасности)</w:t>
      </w:r>
      <w:r>
        <w:rPr>
          <w:sz w:val="28"/>
          <w:szCs w:val="28"/>
        </w:rPr>
        <w:t xml:space="preserve"> – </w:t>
      </w:r>
      <w:r w:rsidR="00425E43">
        <w:rPr>
          <w:sz w:val="28"/>
          <w:szCs w:val="28"/>
        </w:rPr>
        <w:t>6,2</w:t>
      </w:r>
      <w:r>
        <w:rPr>
          <w:sz w:val="28"/>
          <w:szCs w:val="28"/>
        </w:rPr>
        <w:t xml:space="preserve"> тыс. рублей;</w:t>
      </w:r>
    </w:p>
    <w:p w:rsidR="009357F9" w:rsidRDefault="009357F9" w:rsidP="009357F9">
      <w:pPr>
        <w:jc w:val="both"/>
        <w:rPr>
          <w:sz w:val="28"/>
          <w:szCs w:val="28"/>
        </w:rPr>
      </w:pPr>
      <w:r>
        <w:rPr>
          <w:sz w:val="28"/>
          <w:szCs w:val="28"/>
        </w:rPr>
        <w:t xml:space="preserve">- за </w:t>
      </w:r>
      <w:r w:rsidR="00425E43">
        <w:rPr>
          <w:sz w:val="28"/>
          <w:szCs w:val="28"/>
        </w:rPr>
        <w:t>выполнение работ по актуализации научно-исследовательских работ «Генеральной схемы очистки</w:t>
      </w:r>
      <w:r>
        <w:rPr>
          <w:sz w:val="28"/>
          <w:szCs w:val="28"/>
        </w:rPr>
        <w:t xml:space="preserve"> территории МО Шумское сельское поселение – </w:t>
      </w:r>
      <w:r w:rsidR="00425E43">
        <w:rPr>
          <w:sz w:val="28"/>
          <w:szCs w:val="28"/>
        </w:rPr>
        <w:t>73,0</w:t>
      </w:r>
      <w:r>
        <w:rPr>
          <w:sz w:val="28"/>
          <w:szCs w:val="28"/>
        </w:rPr>
        <w:t xml:space="preserve"> тыс. рублей</w:t>
      </w:r>
      <w:r w:rsidR="00980F21">
        <w:rPr>
          <w:sz w:val="28"/>
          <w:szCs w:val="28"/>
        </w:rPr>
        <w:t>;</w:t>
      </w:r>
    </w:p>
    <w:p w:rsidR="00980F21" w:rsidRDefault="00980F21" w:rsidP="009357F9">
      <w:pPr>
        <w:jc w:val="both"/>
        <w:rPr>
          <w:sz w:val="28"/>
          <w:szCs w:val="28"/>
        </w:rPr>
      </w:pPr>
      <w:r>
        <w:rPr>
          <w:sz w:val="28"/>
          <w:szCs w:val="28"/>
        </w:rPr>
        <w:t xml:space="preserve">- Погашена задолженность по исполнительному листу за вывоз мусора с территории МО Шумское СП -  </w:t>
      </w:r>
      <w:r w:rsidR="00C3207D">
        <w:rPr>
          <w:sz w:val="28"/>
          <w:szCs w:val="28"/>
        </w:rPr>
        <w:t>538,1</w:t>
      </w:r>
      <w:r>
        <w:rPr>
          <w:sz w:val="28"/>
          <w:szCs w:val="28"/>
        </w:rPr>
        <w:t xml:space="preserve"> тыс. руб.</w:t>
      </w:r>
    </w:p>
    <w:p w:rsidR="000D0CBC" w:rsidRDefault="000D0CBC" w:rsidP="009357F9">
      <w:pPr>
        <w:jc w:val="both"/>
        <w:rPr>
          <w:sz w:val="28"/>
          <w:szCs w:val="28"/>
        </w:rPr>
      </w:pPr>
      <w:r>
        <w:rPr>
          <w:sz w:val="28"/>
          <w:szCs w:val="28"/>
        </w:rPr>
        <w:t xml:space="preserve">   Согласно мероприятий по поддержке развития общественной инфраструктуры</w:t>
      </w:r>
      <w:r w:rsidR="00C3207D">
        <w:rPr>
          <w:sz w:val="28"/>
          <w:szCs w:val="28"/>
        </w:rPr>
        <w:t xml:space="preserve"> за счет средств областного бюджета и софинансирования из местного бюджета было произведено о</w:t>
      </w:r>
      <w:r w:rsidR="00C3207D" w:rsidRPr="00C3207D">
        <w:rPr>
          <w:sz w:val="28"/>
          <w:szCs w:val="28"/>
        </w:rPr>
        <w:t>борудование детской спортивной площадки по адресу, с</w:t>
      </w:r>
      <w:proofErr w:type="gramStart"/>
      <w:r w:rsidR="00C3207D" w:rsidRPr="00C3207D">
        <w:rPr>
          <w:sz w:val="28"/>
          <w:szCs w:val="28"/>
        </w:rPr>
        <w:t>.Ш</w:t>
      </w:r>
      <w:proofErr w:type="gramEnd"/>
      <w:r w:rsidR="00C3207D" w:rsidRPr="00C3207D">
        <w:rPr>
          <w:sz w:val="28"/>
          <w:szCs w:val="28"/>
        </w:rPr>
        <w:t>ум, ул. ПМК-17 около дома 25</w:t>
      </w:r>
      <w:r w:rsidR="00C3207D">
        <w:rPr>
          <w:sz w:val="28"/>
          <w:szCs w:val="28"/>
        </w:rPr>
        <w:t xml:space="preserve"> на сумму 1052,6 тыс. руб.</w:t>
      </w:r>
    </w:p>
    <w:p w:rsidR="009357F9" w:rsidRPr="008F4823" w:rsidRDefault="009357F9" w:rsidP="009357F9">
      <w:pPr>
        <w:jc w:val="both"/>
        <w:rPr>
          <w:sz w:val="28"/>
          <w:szCs w:val="28"/>
          <w:u w:val="single"/>
        </w:rPr>
      </w:pPr>
    </w:p>
    <w:p w:rsidR="009357F9" w:rsidRPr="008F4823" w:rsidRDefault="009357F9" w:rsidP="009357F9">
      <w:pPr>
        <w:rPr>
          <w:b/>
          <w:sz w:val="28"/>
          <w:szCs w:val="28"/>
        </w:rPr>
      </w:pPr>
      <w:r w:rsidRPr="00B9037E">
        <w:rPr>
          <w:b/>
          <w:bCs/>
          <w:sz w:val="28"/>
          <w:szCs w:val="28"/>
          <w:u w:val="single"/>
        </w:rPr>
        <w:t>ПРОГРАММА</w:t>
      </w:r>
      <w:r w:rsidRPr="00B9037E">
        <w:rPr>
          <w:b/>
          <w:bCs/>
          <w:sz w:val="28"/>
          <w:szCs w:val="28"/>
        </w:rPr>
        <w:t xml:space="preserve"> </w:t>
      </w:r>
      <w:r w:rsidRPr="008F4823">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9357F9" w:rsidRDefault="009357F9" w:rsidP="009357F9">
      <w:pPr>
        <w:jc w:val="both"/>
        <w:rPr>
          <w:sz w:val="28"/>
          <w:szCs w:val="28"/>
        </w:rPr>
      </w:pPr>
      <w:r>
        <w:rPr>
          <w:sz w:val="28"/>
          <w:szCs w:val="28"/>
        </w:rPr>
        <w:t xml:space="preserve">Основное мероприятие </w:t>
      </w:r>
      <w:r w:rsidRPr="008F4823">
        <w:rPr>
          <w:sz w:val="28"/>
          <w:szCs w:val="28"/>
        </w:rPr>
        <w:t>"Развитие культуры и модернизация учреждений культуры"</w:t>
      </w:r>
    </w:p>
    <w:p w:rsidR="00A92F5C" w:rsidRDefault="009357F9" w:rsidP="009357F9">
      <w:pPr>
        <w:jc w:val="both"/>
        <w:rPr>
          <w:sz w:val="28"/>
          <w:szCs w:val="28"/>
        </w:rPr>
      </w:pPr>
      <w:r w:rsidRPr="00B9037E">
        <w:rPr>
          <w:sz w:val="28"/>
          <w:szCs w:val="28"/>
        </w:rPr>
        <w:t xml:space="preserve">Расходы на мероприятия по </w:t>
      </w:r>
      <w:r>
        <w:rPr>
          <w:sz w:val="28"/>
          <w:szCs w:val="28"/>
        </w:rPr>
        <w:t xml:space="preserve">развитию культуры составили в сумме </w:t>
      </w:r>
      <w:r w:rsidR="00A92F5C">
        <w:rPr>
          <w:sz w:val="28"/>
          <w:szCs w:val="28"/>
        </w:rPr>
        <w:t>6 065,5</w:t>
      </w:r>
      <w:r>
        <w:rPr>
          <w:sz w:val="28"/>
          <w:szCs w:val="28"/>
        </w:rPr>
        <w:t xml:space="preserve">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9357F9" w:rsidRPr="00B9037E" w:rsidRDefault="009357F9" w:rsidP="009357F9">
      <w:pPr>
        <w:jc w:val="both"/>
        <w:rPr>
          <w:sz w:val="28"/>
          <w:szCs w:val="28"/>
        </w:rPr>
      </w:pPr>
    </w:p>
    <w:p w:rsidR="009357F9" w:rsidRPr="00BC6E26" w:rsidRDefault="009357F9" w:rsidP="009357F9">
      <w:pPr>
        <w:rPr>
          <w:b/>
          <w:sz w:val="28"/>
          <w:szCs w:val="28"/>
        </w:rPr>
      </w:pPr>
      <w:r w:rsidRPr="00B9037E">
        <w:rPr>
          <w:b/>
          <w:bCs/>
          <w:sz w:val="28"/>
          <w:szCs w:val="28"/>
          <w:u w:val="single"/>
        </w:rPr>
        <w:t>ПРОГРАММА</w:t>
      </w:r>
      <w:r w:rsidRPr="00B9037E">
        <w:rPr>
          <w:b/>
          <w:bCs/>
          <w:sz w:val="28"/>
          <w:szCs w:val="28"/>
        </w:rPr>
        <w:t xml:space="preserve"> </w:t>
      </w:r>
      <w:r w:rsidRPr="00BC6E26">
        <w:rPr>
          <w:b/>
          <w:bCs/>
          <w:sz w:val="28"/>
          <w:szCs w:val="28"/>
        </w:rPr>
        <w:t>«</w:t>
      </w:r>
      <w:r w:rsidRPr="00BC6E2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BC6E26">
        <w:rPr>
          <w:b/>
          <w:sz w:val="28"/>
          <w:szCs w:val="28"/>
        </w:rPr>
        <w:t>»</w:t>
      </w:r>
    </w:p>
    <w:p w:rsidR="009357F9" w:rsidRPr="00B9037E" w:rsidRDefault="009357F9" w:rsidP="009357F9">
      <w:pPr>
        <w:spacing w:after="240"/>
        <w:rPr>
          <w:sz w:val="28"/>
          <w:szCs w:val="28"/>
        </w:rPr>
      </w:pPr>
      <w:r w:rsidRPr="00B9037E">
        <w:rPr>
          <w:sz w:val="28"/>
          <w:szCs w:val="28"/>
        </w:rPr>
        <w:t>В 20</w:t>
      </w:r>
      <w:r>
        <w:rPr>
          <w:sz w:val="28"/>
          <w:szCs w:val="28"/>
        </w:rPr>
        <w:t>2</w:t>
      </w:r>
      <w:r w:rsidR="00A92F5C">
        <w:rPr>
          <w:sz w:val="28"/>
          <w:szCs w:val="28"/>
        </w:rPr>
        <w:t>2</w:t>
      </w:r>
      <w:r w:rsidRPr="00B9037E">
        <w:rPr>
          <w:sz w:val="28"/>
          <w:szCs w:val="28"/>
        </w:rPr>
        <w:t xml:space="preserve"> году израсходовано на ремонт и содержание автомобильных дорог общего пользования местного значения на сумму </w:t>
      </w:r>
      <w:r w:rsidR="00EE3C6A">
        <w:rPr>
          <w:b/>
          <w:bCs/>
          <w:sz w:val="28"/>
          <w:szCs w:val="28"/>
          <w:u w:val="single"/>
        </w:rPr>
        <w:t xml:space="preserve">2098,8 </w:t>
      </w:r>
      <w:r w:rsidRPr="00B9037E">
        <w:rPr>
          <w:b/>
          <w:bCs/>
          <w:sz w:val="28"/>
          <w:szCs w:val="28"/>
          <w:u w:val="single"/>
        </w:rPr>
        <w:t xml:space="preserve"> тыс. руб.</w:t>
      </w:r>
    </w:p>
    <w:p w:rsidR="009357F9" w:rsidRPr="00C80F19" w:rsidRDefault="009357F9" w:rsidP="009357F9">
      <w:pPr>
        <w:spacing w:after="240"/>
        <w:rPr>
          <w:sz w:val="28"/>
          <w:szCs w:val="28"/>
          <w:u w:val="single"/>
        </w:rPr>
      </w:pPr>
      <w:r w:rsidRPr="00C80F19">
        <w:rPr>
          <w:sz w:val="28"/>
          <w:szCs w:val="28"/>
          <w:u w:val="single"/>
        </w:rPr>
        <w:t xml:space="preserve">Ремонт автомобильных дорог общего пользования местного значения: </w:t>
      </w:r>
    </w:p>
    <w:p w:rsidR="009357F9" w:rsidRDefault="009357F9" w:rsidP="009357F9">
      <w:pPr>
        <w:spacing w:after="240"/>
        <w:rPr>
          <w:sz w:val="28"/>
          <w:szCs w:val="28"/>
        </w:rPr>
      </w:pPr>
      <w:r w:rsidRPr="00381BD0">
        <w:rPr>
          <w:sz w:val="28"/>
          <w:szCs w:val="28"/>
        </w:rPr>
        <w:lastRenderedPageBreak/>
        <w:t xml:space="preserve">Ремонт </w:t>
      </w:r>
      <w:r>
        <w:rPr>
          <w:sz w:val="28"/>
          <w:szCs w:val="28"/>
        </w:rPr>
        <w:t xml:space="preserve">участка </w:t>
      </w:r>
      <w:r w:rsidRPr="00381BD0">
        <w:rPr>
          <w:sz w:val="28"/>
          <w:szCs w:val="28"/>
        </w:rPr>
        <w:t xml:space="preserve">дороги по улице  </w:t>
      </w:r>
      <w:proofErr w:type="gramStart"/>
      <w:r w:rsidR="00C3207D">
        <w:rPr>
          <w:sz w:val="28"/>
          <w:szCs w:val="28"/>
        </w:rPr>
        <w:t>Советская</w:t>
      </w:r>
      <w:proofErr w:type="gramEnd"/>
      <w:r w:rsidR="00C3207D">
        <w:rPr>
          <w:sz w:val="28"/>
          <w:szCs w:val="28"/>
        </w:rPr>
        <w:t xml:space="preserve"> от дома 22 до д. 20А (детский сад)</w:t>
      </w:r>
      <w:r>
        <w:rPr>
          <w:sz w:val="28"/>
          <w:szCs w:val="28"/>
        </w:rPr>
        <w:t xml:space="preserve"> </w:t>
      </w:r>
      <w:r w:rsidRPr="00381BD0">
        <w:rPr>
          <w:sz w:val="28"/>
          <w:szCs w:val="28"/>
        </w:rPr>
        <w:t>с. Шум Кировского района Ленинградской области</w:t>
      </w:r>
      <w:r>
        <w:rPr>
          <w:sz w:val="28"/>
          <w:szCs w:val="28"/>
        </w:rPr>
        <w:t xml:space="preserve">– </w:t>
      </w:r>
      <w:r w:rsidR="00C3207D">
        <w:rPr>
          <w:sz w:val="28"/>
          <w:szCs w:val="28"/>
        </w:rPr>
        <w:t xml:space="preserve">1044,9 </w:t>
      </w:r>
      <w:r>
        <w:rPr>
          <w:sz w:val="28"/>
          <w:szCs w:val="28"/>
        </w:rPr>
        <w:t xml:space="preserve">тыс. руб., в том числе за счет средств ОБ – </w:t>
      </w:r>
      <w:r w:rsidR="00C3207D">
        <w:rPr>
          <w:sz w:val="28"/>
          <w:szCs w:val="28"/>
        </w:rPr>
        <w:t>919,5</w:t>
      </w:r>
      <w:r>
        <w:rPr>
          <w:sz w:val="28"/>
          <w:szCs w:val="28"/>
        </w:rPr>
        <w:t xml:space="preserve"> тыс. рублей;</w:t>
      </w:r>
    </w:p>
    <w:p w:rsidR="009357F9" w:rsidRDefault="004D7D53" w:rsidP="009357F9">
      <w:pPr>
        <w:spacing w:after="240"/>
        <w:rPr>
          <w:sz w:val="28"/>
          <w:szCs w:val="28"/>
        </w:rPr>
      </w:pPr>
      <w:r>
        <w:rPr>
          <w:sz w:val="28"/>
          <w:szCs w:val="28"/>
        </w:rPr>
        <w:t>По акту сверки за 2021 год оплачен р</w:t>
      </w:r>
      <w:r w:rsidR="009357F9" w:rsidRPr="00BC6E26">
        <w:rPr>
          <w:sz w:val="28"/>
          <w:szCs w:val="28"/>
        </w:rPr>
        <w:t xml:space="preserve">емонт участка дороги </w:t>
      </w:r>
      <w:r w:rsidR="00F07890">
        <w:rPr>
          <w:sz w:val="28"/>
          <w:szCs w:val="28"/>
        </w:rPr>
        <w:t>от региональной дороги «</w:t>
      </w:r>
      <w:proofErr w:type="spellStart"/>
      <w:r w:rsidR="00F07890">
        <w:rPr>
          <w:sz w:val="28"/>
          <w:szCs w:val="28"/>
        </w:rPr>
        <w:t>Лаврово-Шум-Ратница</w:t>
      </w:r>
      <w:proofErr w:type="spellEnd"/>
      <w:r w:rsidR="00F07890">
        <w:rPr>
          <w:sz w:val="28"/>
          <w:szCs w:val="28"/>
        </w:rPr>
        <w:t xml:space="preserve">» до </w:t>
      </w:r>
      <w:proofErr w:type="spellStart"/>
      <w:r w:rsidR="00F07890">
        <w:rPr>
          <w:sz w:val="28"/>
          <w:szCs w:val="28"/>
        </w:rPr>
        <w:t>пожаротехнической</w:t>
      </w:r>
      <w:proofErr w:type="spellEnd"/>
      <w:r w:rsidR="00F07890">
        <w:rPr>
          <w:sz w:val="28"/>
          <w:szCs w:val="28"/>
        </w:rPr>
        <w:t xml:space="preserve"> станции </w:t>
      </w:r>
      <w:r w:rsidR="009357F9" w:rsidRPr="00BC6E26">
        <w:rPr>
          <w:sz w:val="28"/>
          <w:szCs w:val="28"/>
        </w:rPr>
        <w:t xml:space="preserve"> с. Шум Кировского района Ленинградской области</w:t>
      </w:r>
      <w:r w:rsidR="009357F9">
        <w:rPr>
          <w:sz w:val="28"/>
          <w:szCs w:val="28"/>
        </w:rPr>
        <w:t xml:space="preserve">– </w:t>
      </w:r>
      <w:r w:rsidR="00F07890">
        <w:rPr>
          <w:sz w:val="28"/>
          <w:szCs w:val="28"/>
        </w:rPr>
        <w:t>283,4</w:t>
      </w:r>
      <w:r w:rsidR="009357F9">
        <w:rPr>
          <w:sz w:val="28"/>
          <w:szCs w:val="28"/>
        </w:rPr>
        <w:t xml:space="preserve"> тыс. руб., в том числе за счет средств </w:t>
      </w:r>
      <w:r w:rsidR="00F07890">
        <w:rPr>
          <w:sz w:val="28"/>
          <w:szCs w:val="28"/>
        </w:rPr>
        <w:t xml:space="preserve"> бюджета МО </w:t>
      </w:r>
      <w:r>
        <w:rPr>
          <w:sz w:val="28"/>
          <w:szCs w:val="28"/>
        </w:rPr>
        <w:t>Ш</w:t>
      </w:r>
      <w:r w:rsidR="00F07890">
        <w:rPr>
          <w:sz w:val="28"/>
          <w:szCs w:val="28"/>
        </w:rPr>
        <w:t>умское СП</w:t>
      </w:r>
      <w:r w:rsidR="009357F9">
        <w:rPr>
          <w:sz w:val="28"/>
          <w:szCs w:val="28"/>
        </w:rPr>
        <w:t>;</w:t>
      </w:r>
    </w:p>
    <w:p w:rsidR="004D7D53" w:rsidRDefault="004D7D53" w:rsidP="009357F9">
      <w:pPr>
        <w:spacing w:after="240"/>
        <w:rPr>
          <w:sz w:val="28"/>
          <w:szCs w:val="28"/>
        </w:rPr>
      </w:pPr>
      <w:r>
        <w:rPr>
          <w:sz w:val="28"/>
          <w:szCs w:val="28"/>
        </w:rPr>
        <w:t>По акту сверки за 2021 год оплачен р</w:t>
      </w:r>
      <w:r w:rsidRPr="00BC6E26">
        <w:rPr>
          <w:sz w:val="28"/>
          <w:szCs w:val="28"/>
        </w:rPr>
        <w:t xml:space="preserve">емонт участка дороги </w:t>
      </w:r>
      <w:r>
        <w:rPr>
          <w:sz w:val="28"/>
          <w:szCs w:val="28"/>
        </w:rPr>
        <w:t>от д. 9 до д.10, до д. 24 по ул. ПМК-17</w:t>
      </w:r>
      <w:r w:rsidRPr="00BC6E26">
        <w:rPr>
          <w:sz w:val="28"/>
          <w:szCs w:val="28"/>
        </w:rPr>
        <w:t xml:space="preserve"> с. Шум Кировского района Ленинградской области</w:t>
      </w:r>
      <w:r>
        <w:rPr>
          <w:sz w:val="28"/>
          <w:szCs w:val="28"/>
        </w:rPr>
        <w:t>– 431,5 тыс. руб., в том числе за счет средств  бюджета МО Шумское СП.</w:t>
      </w:r>
    </w:p>
    <w:p w:rsidR="009357F9" w:rsidRPr="003965A3" w:rsidRDefault="009357F9" w:rsidP="009357F9">
      <w:pPr>
        <w:spacing w:after="240"/>
        <w:rPr>
          <w:sz w:val="28"/>
          <w:szCs w:val="28"/>
        </w:rPr>
      </w:pPr>
      <w:r w:rsidRPr="003965A3">
        <w:rPr>
          <w:sz w:val="28"/>
          <w:szCs w:val="28"/>
        </w:rPr>
        <w:t xml:space="preserve">Ремонт участка дороги по ул. </w:t>
      </w:r>
      <w:proofErr w:type="gramStart"/>
      <w:r w:rsidRPr="003965A3">
        <w:rPr>
          <w:sz w:val="28"/>
          <w:szCs w:val="28"/>
        </w:rPr>
        <w:t>Советская</w:t>
      </w:r>
      <w:proofErr w:type="gramEnd"/>
      <w:r w:rsidRPr="003965A3">
        <w:rPr>
          <w:sz w:val="28"/>
          <w:szCs w:val="28"/>
        </w:rPr>
        <w:t xml:space="preserve"> от </w:t>
      </w:r>
      <w:r w:rsidR="00F07890">
        <w:rPr>
          <w:sz w:val="28"/>
          <w:szCs w:val="28"/>
        </w:rPr>
        <w:t>д.20 до д.21</w:t>
      </w:r>
      <w:r w:rsidRPr="003965A3">
        <w:rPr>
          <w:sz w:val="28"/>
          <w:szCs w:val="28"/>
        </w:rPr>
        <w:t xml:space="preserve"> с. Шум Кировского района Ленинградской области</w:t>
      </w:r>
      <w:r>
        <w:rPr>
          <w:sz w:val="28"/>
          <w:szCs w:val="28"/>
        </w:rPr>
        <w:t xml:space="preserve"> - </w:t>
      </w:r>
      <w:r w:rsidR="00F07890">
        <w:rPr>
          <w:sz w:val="28"/>
          <w:szCs w:val="28"/>
        </w:rPr>
        <w:t>300</w:t>
      </w:r>
      <w:r>
        <w:rPr>
          <w:sz w:val="28"/>
          <w:szCs w:val="28"/>
        </w:rPr>
        <w:t xml:space="preserve"> тыс. рублей, в том числе за счет средств </w:t>
      </w:r>
      <w:r w:rsidR="00F07890">
        <w:rPr>
          <w:sz w:val="28"/>
          <w:szCs w:val="28"/>
        </w:rPr>
        <w:t>бюджета МО Шумское СП</w:t>
      </w:r>
      <w:r>
        <w:rPr>
          <w:sz w:val="28"/>
          <w:szCs w:val="28"/>
        </w:rPr>
        <w:t>;</w:t>
      </w:r>
    </w:p>
    <w:p w:rsidR="009357F9" w:rsidRPr="006805DB" w:rsidRDefault="009357F9" w:rsidP="009357F9">
      <w:pPr>
        <w:spacing w:after="240"/>
        <w:jc w:val="both"/>
        <w:rPr>
          <w:sz w:val="28"/>
          <w:szCs w:val="28"/>
        </w:rPr>
      </w:pPr>
      <w:r>
        <w:rPr>
          <w:sz w:val="28"/>
          <w:szCs w:val="28"/>
        </w:rPr>
        <w:t xml:space="preserve">- </w:t>
      </w:r>
      <w:r w:rsidRPr="00C80F19">
        <w:rPr>
          <w:sz w:val="28"/>
          <w:szCs w:val="28"/>
        </w:rPr>
        <w:t>проведены мероприятия  по изготовлению, получению заключения по ПСД, осуществлению технадзора по ремонту дорог</w:t>
      </w:r>
      <w:r>
        <w:rPr>
          <w:sz w:val="28"/>
          <w:szCs w:val="28"/>
        </w:rPr>
        <w:t xml:space="preserve"> на сумму </w:t>
      </w:r>
      <w:r w:rsidR="00F07890">
        <w:rPr>
          <w:sz w:val="28"/>
          <w:szCs w:val="28"/>
        </w:rPr>
        <w:t>39,0</w:t>
      </w:r>
      <w:r>
        <w:rPr>
          <w:sz w:val="28"/>
          <w:szCs w:val="28"/>
        </w:rPr>
        <w:t xml:space="preserve"> тыс. рублей.</w:t>
      </w:r>
    </w:p>
    <w:p w:rsidR="009357F9" w:rsidRDefault="009357F9" w:rsidP="009357F9">
      <w:pPr>
        <w:jc w:val="both"/>
        <w:rPr>
          <w:sz w:val="28"/>
          <w:szCs w:val="28"/>
        </w:rPr>
      </w:pPr>
      <w:r w:rsidRPr="00B9037E">
        <w:rPr>
          <w:b/>
          <w:sz w:val="28"/>
          <w:szCs w:val="28"/>
        </w:rPr>
        <w:t xml:space="preserve"> </w:t>
      </w:r>
      <w:r w:rsidRPr="00B9037E">
        <w:rPr>
          <w:b/>
          <w:bCs/>
          <w:sz w:val="28"/>
          <w:szCs w:val="28"/>
          <w:u w:val="single"/>
        </w:rPr>
        <w:t>ПРОГРАММА</w:t>
      </w:r>
      <w:r w:rsidRPr="00B9037E">
        <w:rPr>
          <w:b/>
          <w:sz w:val="28"/>
          <w:szCs w:val="28"/>
        </w:rPr>
        <w:t xml:space="preserve">  </w:t>
      </w:r>
      <w:r>
        <w:rPr>
          <w:b/>
          <w:sz w:val="28"/>
          <w:szCs w:val="28"/>
        </w:rPr>
        <w:t>«</w:t>
      </w:r>
      <w:r w:rsidRPr="009357F9">
        <w:rPr>
          <w:b/>
          <w:color w:val="000000"/>
          <w:sz w:val="28"/>
          <w:szCs w:val="28"/>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color w:val="000000"/>
        </w:rPr>
        <w:t xml:space="preserve">» - </w:t>
      </w:r>
      <w:r>
        <w:rPr>
          <w:sz w:val="28"/>
          <w:szCs w:val="28"/>
        </w:rPr>
        <w:t>52,5</w:t>
      </w:r>
      <w:r w:rsidRPr="00B9037E">
        <w:rPr>
          <w:sz w:val="28"/>
          <w:szCs w:val="28"/>
        </w:rPr>
        <w:t xml:space="preserve"> тыс. руб. </w:t>
      </w:r>
      <w:r>
        <w:rPr>
          <w:sz w:val="28"/>
          <w:szCs w:val="28"/>
        </w:rPr>
        <w:t>Проведены следующие работы:</w:t>
      </w:r>
    </w:p>
    <w:p w:rsidR="009357F9" w:rsidRDefault="009357F9" w:rsidP="009357F9">
      <w:pPr>
        <w:jc w:val="both"/>
        <w:rPr>
          <w:sz w:val="28"/>
          <w:szCs w:val="28"/>
        </w:rPr>
      </w:pPr>
      <w:r>
        <w:rPr>
          <w:sz w:val="28"/>
          <w:szCs w:val="28"/>
        </w:rPr>
        <w:t>- мероприятия по уничт</w:t>
      </w:r>
      <w:r w:rsidR="00F07890">
        <w:rPr>
          <w:sz w:val="28"/>
          <w:szCs w:val="28"/>
        </w:rPr>
        <w:t xml:space="preserve">ожению борщевика Сосновского (2 </w:t>
      </w:r>
      <w:r>
        <w:rPr>
          <w:sz w:val="28"/>
          <w:szCs w:val="28"/>
        </w:rPr>
        <w:t xml:space="preserve">га) на сумму </w:t>
      </w:r>
      <w:r w:rsidR="00F07890">
        <w:rPr>
          <w:sz w:val="28"/>
          <w:szCs w:val="28"/>
        </w:rPr>
        <w:t>22,2</w:t>
      </w:r>
      <w:r>
        <w:rPr>
          <w:sz w:val="28"/>
          <w:szCs w:val="28"/>
        </w:rPr>
        <w:t xml:space="preserve"> тыс. рублей;</w:t>
      </w:r>
    </w:p>
    <w:p w:rsidR="009357F9" w:rsidRDefault="009357F9" w:rsidP="009357F9">
      <w:pPr>
        <w:pStyle w:val="a5"/>
        <w:shd w:val="clear" w:color="auto" w:fill="FFFFFF"/>
        <w:spacing w:before="0" w:beforeAutospacing="0" w:after="0" w:afterAutospacing="0"/>
        <w:jc w:val="both"/>
        <w:rPr>
          <w:sz w:val="28"/>
          <w:szCs w:val="28"/>
        </w:rPr>
      </w:pPr>
      <w:r w:rsidRPr="00B9037E">
        <w:rPr>
          <w:b/>
          <w:bCs/>
          <w:sz w:val="28"/>
          <w:szCs w:val="28"/>
          <w:u w:val="single"/>
        </w:rPr>
        <w:t>ПРОГРАММА</w:t>
      </w:r>
      <w:r w:rsidRPr="00B9037E">
        <w:rPr>
          <w:b/>
          <w:bCs/>
          <w:sz w:val="28"/>
          <w:szCs w:val="28"/>
        </w:rPr>
        <w:t xml:space="preserve"> </w:t>
      </w:r>
      <w:r w:rsidRPr="00001BEA">
        <w:rPr>
          <w:b/>
          <w:bCs/>
          <w:sz w:val="28"/>
          <w:szCs w:val="28"/>
        </w:rPr>
        <w:t>«</w:t>
      </w:r>
      <w:r w:rsidRPr="00001BEA">
        <w:rPr>
          <w:b/>
          <w:color w:val="000000"/>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001BEA">
        <w:rPr>
          <w:b/>
          <w:bCs/>
          <w:sz w:val="28"/>
          <w:szCs w:val="28"/>
        </w:rPr>
        <w:t>»</w:t>
      </w:r>
      <w:r w:rsidRPr="00001BEA">
        <w:rPr>
          <w:b/>
          <w:sz w:val="28"/>
          <w:szCs w:val="28"/>
        </w:rPr>
        <w:t xml:space="preserve">  - </w:t>
      </w:r>
      <w:r>
        <w:rPr>
          <w:b/>
          <w:sz w:val="28"/>
          <w:szCs w:val="28"/>
        </w:rPr>
        <w:t>3,0</w:t>
      </w:r>
      <w:r w:rsidRPr="00001BEA">
        <w:rPr>
          <w:b/>
          <w:sz w:val="28"/>
          <w:szCs w:val="28"/>
        </w:rPr>
        <w:t xml:space="preserve"> тыс</w:t>
      </w:r>
      <w:proofErr w:type="gramStart"/>
      <w:r w:rsidRPr="00001BEA">
        <w:rPr>
          <w:b/>
          <w:sz w:val="28"/>
          <w:szCs w:val="28"/>
        </w:rPr>
        <w:t>.р</w:t>
      </w:r>
      <w:proofErr w:type="gramEnd"/>
      <w:r w:rsidRPr="00001BEA">
        <w:rPr>
          <w:b/>
          <w:sz w:val="28"/>
          <w:szCs w:val="28"/>
        </w:rPr>
        <w:t>уб.</w:t>
      </w:r>
      <w:r>
        <w:rPr>
          <w:b/>
          <w:sz w:val="28"/>
          <w:szCs w:val="28"/>
        </w:rPr>
        <w:t xml:space="preserve"> </w:t>
      </w:r>
      <w:r w:rsidRPr="00001BEA">
        <w:rPr>
          <w:sz w:val="28"/>
          <w:szCs w:val="28"/>
        </w:rPr>
        <w:t>Выплачена субсидия по развитию и поддержке малого и среднего предпринимательства.</w:t>
      </w:r>
    </w:p>
    <w:p w:rsidR="009357F9" w:rsidRPr="00001BEA" w:rsidRDefault="009357F9" w:rsidP="009357F9">
      <w:pPr>
        <w:pStyle w:val="a5"/>
        <w:shd w:val="clear" w:color="auto" w:fill="FFFFFF"/>
        <w:spacing w:before="0" w:beforeAutospacing="0" w:after="0" w:afterAutospacing="0"/>
        <w:jc w:val="both"/>
        <w:rPr>
          <w:color w:val="000000"/>
          <w:sz w:val="28"/>
          <w:szCs w:val="28"/>
        </w:rPr>
      </w:pPr>
    </w:p>
    <w:p w:rsidR="009357F9" w:rsidRDefault="009357F9" w:rsidP="009357F9">
      <w:pPr>
        <w:jc w:val="both"/>
        <w:rPr>
          <w:b/>
          <w:color w:val="000000"/>
          <w:sz w:val="28"/>
          <w:szCs w:val="28"/>
        </w:rPr>
      </w:pPr>
      <w:r w:rsidRPr="00B9037E">
        <w:rPr>
          <w:b/>
          <w:bCs/>
          <w:sz w:val="28"/>
          <w:szCs w:val="28"/>
          <w:u w:val="single"/>
        </w:rPr>
        <w:t>ПРОГРАММА</w:t>
      </w:r>
      <w:r w:rsidRPr="009357F9">
        <w:rPr>
          <w:b/>
          <w:bCs/>
          <w:sz w:val="28"/>
          <w:szCs w:val="28"/>
        </w:rPr>
        <w:t xml:space="preserve"> «</w:t>
      </w:r>
      <w:r w:rsidRPr="00001BEA">
        <w:rPr>
          <w:b/>
          <w:color w:val="000000"/>
          <w:spacing w:val="-1"/>
          <w:sz w:val="28"/>
          <w:szCs w:val="28"/>
        </w:rPr>
        <w:t>Развитие части территорий</w:t>
      </w:r>
      <w:r w:rsidRPr="00001BEA">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w:t>
      </w:r>
      <w:r>
        <w:rPr>
          <w:b/>
          <w:color w:val="000000"/>
          <w:sz w:val="28"/>
          <w:szCs w:val="28"/>
        </w:rPr>
        <w:t xml:space="preserve">» - </w:t>
      </w:r>
      <w:r w:rsidR="00F07890">
        <w:rPr>
          <w:b/>
          <w:color w:val="000000"/>
          <w:sz w:val="28"/>
          <w:szCs w:val="28"/>
        </w:rPr>
        <w:t>2840,9</w:t>
      </w:r>
      <w:r>
        <w:rPr>
          <w:b/>
          <w:color w:val="000000"/>
          <w:sz w:val="28"/>
          <w:szCs w:val="28"/>
        </w:rPr>
        <w:t xml:space="preserve"> тыс. рублей. </w:t>
      </w:r>
    </w:p>
    <w:p w:rsidR="009357F9" w:rsidRPr="00001BEA" w:rsidRDefault="009357F9" w:rsidP="009357F9">
      <w:pPr>
        <w:jc w:val="both"/>
        <w:rPr>
          <w:color w:val="000000"/>
          <w:sz w:val="28"/>
          <w:szCs w:val="28"/>
        </w:rPr>
      </w:pPr>
      <w:r w:rsidRPr="00001BEA">
        <w:rPr>
          <w:color w:val="000000"/>
          <w:sz w:val="28"/>
          <w:szCs w:val="28"/>
        </w:rPr>
        <w:t>В рамках</w:t>
      </w:r>
      <w:r>
        <w:rPr>
          <w:b/>
          <w:color w:val="000000"/>
          <w:sz w:val="28"/>
          <w:szCs w:val="28"/>
        </w:rPr>
        <w:t xml:space="preserve"> </w:t>
      </w:r>
      <w:r w:rsidRPr="00001BEA">
        <w:rPr>
          <w:color w:val="000000"/>
          <w:sz w:val="28"/>
          <w:szCs w:val="28"/>
        </w:rPr>
        <w:t>областного закона от 14 декабря 2012 года № 147-оз «</w:t>
      </w:r>
      <w:r w:rsidRPr="00001BE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
          <w:color w:val="000000"/>
          <w:sz w:val="28"/>
          <w:szCs w:val="28"/>
        </w:rPr>
        <w:t xml:space="preserve"> </w:t>
      </w:r>
      <w:r w:rsidRPr="00001BEA">
        <w:rPr>
          <w:color w:val="000000"/>
          <w:sz w:val="28"/>
          <w:szCs w:val="28"/>
        </w:rPr>
        <w:t>проведены следующие мероприятия:</w:t>
      </w:r>
    </w:p>
    <w:p w:rsidR="009357F9" w:rsidRDefault="009357F9" w:rsidP="009357F9">
      <w:pPr>
        <w:jc w:val="both"/>
        <w:rPr>
          <w:color w:val="212121"/>
          <w:sz w:val="28"/>
          <w:szCs w:val="28"/>
        </w:rPr>
      </w:pPr>
      <w:proofErr w:type="gramStart"/>
      <w:r>
        <w:rPr>
          <w:color w:val="000000"/>
          <w:sz w:val="28"/>
          <w:szCs w:val="28"/>
        </w:rPr>
        <w:t xml:space="preserve">- Произведено приобретение щебеночно-песчанной смеси для подсыпки дорог </w:t>
      </w:r>
      <w:r w:rsidR="00126005" w:rsidRPr="00126005">
        <w:rPr>
          <w:color w:val="000000"/>
          <w:sz w:val="28"/>
          <w:szCs w:val="28"/>
        </w:rPr>
        <w:t>в п. ст. Войбокало, ул. Зеленая, ул. Малая Зеленая, 2-й Парковый переулок, ул. Привокзальная, ул. Дачная, ул. Школьная,  п. ст. Новый Быт,  д. Пейчала, д. Горка</w:t>
      </w:r>
      <w:r>
        <w:rPr>
          <w:color w:val="212121"/>
          <w:sz w:val="28"/>
          <w:szCs w:val="28"/>
        </w:rPr>
        <w:t xml:space="preserve"> на сумму </w:t>
      </w:r>
      <w:r w:rsidR="00126005">
        <w:rPr>
          <w:color w:val="212121"/>
          <w:sz w:val="28"/>
          <w:szCs w:val="28"/>
        </w:rPr>
        <w:t>1182,1</w:t>
      </w:r>
      <w:r>
        <w:rPr>
          <w:color w:val="212121"/>
          <w:sz w:val="28"/>
          <w:szCs w:val="28"/>
        </w:rPr>
        <w:t xml:space="preserve"> тыс. рублей, в том числе за счет средств ОБ ЛО </w:t>
      </w:r>
      <w:r w:rsidR="00126005">
        <w:rPr>
          <w:color w:val="212121"/>
          <w:sz w:val="28"/>
          <w:szCs w:val="28"/>
        </w:rPr>
        <w:t>–</w:t>
      </w:r>
      <w:r>
        <w:rPr>
          <w:color w:val="212121"/>
          <w:sz w:val="28"/>
          <w:szCs w:val="28"/>
        </w:rPr>
        <w:t xml:space="preserve"> </w:t>
      </w:r>
      <w:r w:rsidR="00126005">
        <w:rPr>
          <w:color w:val="212121"/>
          <w:sz w:val="28"/>
          <w:szCs w:val="28"/>
        </w:rPr>
        <w:t>1040,2</w:t>
      </w:r>
      <w:r>
        <w:rPr>
          <w:color w:val="212121"/>
          <w:sz w:val="28"/>
          <w:szCs w:val="28"/>
        </w:rPr>
        <w:t xml:space="preserve"> тыс. руб.;</w:t>
      </w:r>
      <w:proofErr w:type="gramEnd"/>
    </w:p>
    <w:p w:rsidR="009357F9" w:rsidRDefault="009357F9" w:rsidP="009357F9">
      <w:pPr>
        <w:jc w:val="both"/>
        <w:rPr>
          <w:color w:val="212121"/>
          <w:sz w:val="28"/>
          <w:szCs w:val="28"/>
        </w:rPr>
      </w:pPr>
      <w:proofErr w:type="gramStart"/>
      <w:r>
        <w:rPr>
          <w:sz w:val="28"/>
          <w:szCs w:val="28"/>
        </w:rPr>
        <w:t xml:space="preserve">- </w:t>
      </w:r>
      <w:r w:rsidR="00126005">
        <w:rPr>
          <w:sz w:val="28"/>
          <w:szCs w:val="28"/>
        </w:rPr>
        <w:t xml:space="preserve">Произведено </w:t>
      </w:r>
      <w:r w:rsidR="00126005" w:rsidRPr="00126005">
        <w:rPr>
          <w:color w:val="000000"/>
          <w:sz w:val="28"/>
          <w:szCs w:val="28"/>
        </w:rPr>
        <w:t>приобретение известнякового щебня в д. Горгала, д. Пиргора, д. Падрила,  д. Дусьево,  пос. Концы, ул. Лесная, ул. Озерная, ул.1-я Карьерная, д. Валдома и д. Войбокало</w:t>
      </w:r>
      <w:r w:rsidRPr="00126005">
        <w:rPr>
          <w:color w:val="000000"/>
          <w:sz w:val="28"/>
          <w:szCs w:val="28"/>
        </w:rPr>
        <w:t xml:space="preserve"> </w:t>
      </w:r>
      <w:r>
        <w:rPr>
          <w:color w:val="212121"/>
          <w:sz w:val="28"/>
          <w:szCs w:val="28"/>
        </w:rPr>
        <w:t xml:space="preserve">на сумму </w:t>
      </w:r>
      <w:r w:rsidR="00126005">
        <w:rPr>
          <w:color w:val="212121"/>
          <w:sz w:val="28"/>
          <w:szCs w:val="28"/>
        </w:rPr>
        <w:t>1658,8</w:t>
      </w:r>
      <w:r>
        <w:rPr>
          <w:color w:val="212121"/>
          <w:sz w:val="28"/>
          <w:szCs w:val="28"/>
        </w:rPr>
        <w:t xml:space="preserve"> тыс. рублей, в том числе за счет средств ОБ ЛО – </w:t>
      </w:r>
      <w:r w:rsidR="00126005">
        <w:rPr>
          <w:color w:val="212121"/>
          <w:sz w:val="28"/>
          <w:szCs w:val="28"/>
        </w:rPr>
        <w:t>1459,8</w:t>
      </w:r>
      <w:r>
        <w:rPr>
          <w:color w:val="212121"/>
          <w:sz w:val="28"/>
          <w:szCs w:val="28"/>
        </w:rPr>
        <w:t xml:space="preserve"> тыс. руб.;</w:t>
      </w:r>
      <w:proofErr w:type="gramEnd"/>
    </w:p>
    <w:p w:rsidR="009357F9" w:rsidRDefault="009357F9" w:rsidP="009357F9">
      <w:pPr>
        <w:jc w:val="both"/>
        <w:rPr>
          <w:sz w:val="28"/>
          <w:szCs w:val="28"/>
        </w:rPr>
      </w:pPr>
    </w:p>
    <w:p w:rsidR="009357F9" w:rsidRPr="00722AE0" w:rsidRDefault="009357F9" w:rsidP="009357F9">
      <w:pPr>
        <w:jc w:val="both"/>
        <w:rPr>
          <w:sz w:val="28"/>
          <w:szCs w:val="28"/>
        </w:rPr>
      </w:pPr>
      <w:r w:rsidRPr="00B9037E">
        <w:rPr>
          <w:b/>
          <w:bCs/>
          <w:sz w:val="28"/>
          <w:szCs w:val="28"/>
          <w:u w:val="single"/>
        </w:rPr>
        <w:lastRenderedPageBreak/>
        <w:t>ПРОГРАММА</w:t>
      </w:r>
      <w:r w:rsidRPr="00722AE0">
        <w:rPr>
          <w:color w:val="000000"/>
          <w:spacing w:val="-1"/>
        </w:rPr>
        <w:t xml:space="preserve"> </w:t>
      </w:r>
      <w:r>
        <w:rPr>
          <w:color w:val="000000"/>
          <w:spacing w:val="-1"/>
        </w:rPr>
        <w:t>«</w:t>
      </w:r>
      <w:r w:rsidRPr="00722AE0">
        <w:rPr>
          <w:b/>
          <w:color w:val="000000"/>
          <w:spacing w:val="-1"/>
          <w:sz w:val="28"/>
          <w:szCs w:val="28"/>
        </w:rPr>
        <w:t>Развитие части территории</w:t>
      </w:r>
      <w:r w:rsidRPr="00722AE0">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r>
        <w:rPr>
          <w:b/>
          <w:color w:val="000000"/>
          <w:sz w:val="28"/>
          <w:szCs w:val="28"/>
        </w:rPr>
        <w:t xml:space="preserve">» - </w:t>
      </w:r>
      <w:r w:rsidR="00126005">
        <w:rPr>
          <w:b/>
          <w:color w:val="000000"/>
          <w:sz w:val="28"/>
          <w:szCs w:val="28"/>
        </w:rPr>
        <w:t>1198,8</w:t>
      </w:r>
      <w:r>
        <w:rPr>
          <w:b/>
          <w:color w:val="000000"/>
          <w:sz w:val="28"/>
          <w:szCs w:val="28"/>
        </w:rPr>
        <w:t xml:space="preserve"> тыс. рублей, в том числе за счет средств ОБ ЛО – </w:t>
      </w:r>
      <w:r w:rsidR="00126005">
        <w:rPr>
          <w:b/>
          <w:color w:val="000000"/>
          <w:sz w:val="28"/>
          <w:szCs w:val="28"/>
        </w:rPr>
        <w:t>1054,9</w:t>
      </w:r>
      <w:r>
        <w:rPr>
          <w:b/>
          <w:color w:val="000000"/>
          <w:sz w:val="28"/>
          <w:szCs w:val="28"/>
        </w:rPr>
        <w:t xml:space="preserve"> тыс. рублей.</w:t>
      </w:r>
    </w:p>
    <w:p w:rsidR="009357F9" w:rsidRDefault="009357F9" w:rsidP="009357F9">
      <w:pPr>
        <w:jc w:val="both"/>
        <w:rPr>
          <w:sz w:val="28"/>
          <w:szCs w:val="28"/>
        </w:rPr>
      </w:pPr>
      <w:r>
        <w:rPr>
          <w:sz w:val="28"/>
          <w:szCs w:val="28"/>
        </w:rPr>
        <w:t xml:space="preserve">   В рамках </w:t>
      </w:r>
      <w:r w:rsidRPr="00722AE0">
        <w:rPr>
          <w:bCs/>
          <w:sz w:val="28"/>
          <w:szCs w:val="28"/>
        </w:rPr>
        <w:t xml:space="preserve">областного закона Ленинградской области от 15 января 2018 года № 3-оз </w:t>
      </w:r>
      <w:r w:rsidRPr="00722AE0">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8"/>
          <w:szCs w:val="28"/>
        </w:rPr>
        <w:t>» были проведены следующие работы:</w:t>
      </w:r>
    </w:p>
    <w:p w:rsidR="009357F9" w:rsidRDefault="009357F9" w:rsidP="009357F9">
      <w:pPr>
        <w:jc w:val="both"/>
        <w:rPr>
          <w:color w:val="000000"/>
          <w:sz w:val="28"/>
          <w:szCs w:val="28"/>
        </w:rPr>
      </w:pPr>
      <w:r>
        <w:rPr>
          <w:sz w:val="28"/>
          <w:szCs w:val="28"/>
        </w:rPr>
        <w:t xml:space="preserve">- </w:t>
      </w:r>
      <w:r w:rsidR="00126005" w:rsidRPr="00126005">
        <w:rPr>
          <w:sz w:val="28"/>
          <w:szCs w:val="28"/>
        </w:rPr>
        <w:t xml:space="preserve">Благоустройство детской площадки со строительством детского городка с. Шум ул. </w:t>
      </w:r>
      <w:proofErr w:type="gramStart"/>
      <w:r w:rsidR="00126005" w:rsidRPr="00126005">
        <w:rPr>
          <w:sz w:val="28"/>
          <w:szCs w:val="28"/>
        </w:rPr>
        <w:t>Советская</w:t>
      </w:r>
      <w:proofErr w:type="gramEnd"/>
      <w:r w:rsidR="00126005" w:rsidRPr="00126005">
        <w:rPr>
          <w:sz w:val="28"/>
          <w:szCs w:val="28"/>
        </w:rPr>
        <w:t xml:space="preserve"> около дома № 14</w:t>
      </w:r>
      <w:r w:rsidR="00126005">
        <w:rPr>
          <w:sz w:val="28"/>
          <w:szCs w:val="28"/>
        </w:rPr>
        <w:t xml:space="preserve"> </w:t>
      </w:r>
      <w:r w:rsidRPr="00722AE0">
        <w:rPr>
          <w:color w:val="000000"/>
          <w:sz w:val="28"/>
          <w:szCs w:val="28"/>
        </w:rPr>
        <w:t xml:space="preserve">на сумму </w:t>
      </w:r>
      <w:r w:rsidR="00126005">
        <w:rPr>
          <w:color w:val="000000"/>
          <w:sz w:val="28"/>
          <w:szCs w:val="28"/>
        </w:rPr>
        <w:t>1198,8</w:t>
      </w:r>
      <w:r w:rsidRPr="00722AE0">
        <w:rPr>
          <w:color w:val="000000"/>
          <w:sz w:val="28"/>
          <w:szCs w:val="28"/>
        </w:rPr>
        <w:t xml:space="preserve"> тыс. рублей.</w:t>
      </w:r>
    </w:p>
    <w:p w:rsidR="009357F9" w:rsidRPr="00722AE0" w:rsidRDefault="009357F9" w:rsidP="009357F9">
      <w:pPr>
        <w:jc w:val="both"/>
        <w:rPr>
          <w:sz w:val="28"/>
          <w:szCs w:val="28"/>
        </w:rPr>
      </w:pPr>
    </w:p>
    <w:p w:rsidR="009357F9" w:rsidRDefault="009357F9" w:rsidP="009357F9">
      <w:pPr>
        <w:jc w:val="both"/>
        <w:rPr>
          <w:sz w:val="28"/>
          <w:szCs w:val="28"/>
        </w:rPr>
      </w:pPr>
      <w:r w:rsidRPr="00B9037E">
        <w:rPr>
          <w:b/>
          <w:bCs/>
          <w:sz w:val="28"/>
          <w:szCs w:val="28"/>
          <w:u w:val="single"/>
        </w:rPr>
        <w:t>ПРОГРАММА</w:t>
      </w:r>
      <w:r w:rsidRPr="00510C56">
        <w:t xml:space="preserve"> </w:t>
      </w:r>
      <w:r>
        <w:t>«</w:t>
      </w:r>
      <w:r w:rsidRPr="00510C56">
        <w:rPr>
          <w:b/>
          <w:sz w:val="28"/>
          <w:szCs w:val="28"/>
        </w:rPr>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r>
        <w:rPr>
          <w:b/>
          <w:sz w:val="28"/>
          <w:szCs w:val="28"/>
        </w:rPr>
        <w:t xml:space="preserve">» - </w:t>
      </w:r>
      <w:r w:rsidR="00126005">
        <w:rPr>
          <w:b/>
          <w:sz w:val="28"/>
          <w:szCs w:val="28"/>
        </w:rPr>
        <w:t>29,9</w:t>
      </w:r>
      <w:r>
        <w:rPr>
          <w:b/>
          <w:sz w:val="28"/>
          <w:szCs w:val="28"/>
        </w:rPr>
        <w:t xml:space="preserve"> тыс. рублей. </w:t>
      </w:r>
      <w:r w:rsidRPr="00510C56">
        <w:rPr>
          <w:sz w:val="28"/>
          <w:szCs w:val="28"/>
        </w:rPr>
        <w:t xml:space="preserve">В период </w:t>
      </w:r>
      <w:r w:rsidR="00126005">
        <w:rPr>
          <w:sz w:val="28"/>
          <w:szCs w:val="28"/>
        </w:rPr>
        <w:t xml:space="preserve">пожароопасного периода было произведено создание минерализованных </w:t>
      </w:r>
      <w:r w:rsidR="002C0F5A">
        <w:rPr>
          <w:sz w:val="28"/>
          <w:szCs w:val="28"/>
        </w:rPr>
        <w:t xml:space="preserve">полос </w:t>
      </w:r>
      <w:r w:rsidR="00126005">
        <w:rPr>
          <w:sz w:val="28"/>
          <w:szCs w:val="28"/>
        </w:rPr>
        <w:t>противопожарн</w:t>
      </w:r>
      <w:r w:rsidR="002C0F5A">
        <w:rPr>
          <w:sz w:val="28"/>
          <w:szCs w:val="28"/>
        </w:rPr>
        <w:t>ых разрывов, опашке населенных пунктов, подверженных угрозе лесных пожаров.</w:t>
      </w:r>
    </w:p>
    <w:p w:rsidR="002C0F5A" w:rsidRDefault="002C0F5A" w:rsidP="009357F9">
      <w:pPr>
        <w:jc w:val="both"/>
        <w:rPr>
          <w:b/>
          <w:bCs/>
          <w:sz w:val="28"/>
          <w:szCs w:val="28"/>
          <w:u w:val="single"/>
        </w:rPr>
      </w:pPr>
    </w:p>
    <w:p w:rsidR="009357F9" w:rsidRDefault="002C0F5A" w:rsidP="009357F9">
      <w:pPr>
        <w:jc w:val="both"/>
        <w:rPr>
          <w:b/>
          <w:sz w:val="28"/>
          <w:szCs w:val="28"/>
        </w:rPr>
      </w:pPr>
      <w:r w:rsidRPr="00B9037E">
        <w:rPr>
          <w:b/>
          <w:bCs/>
          <w:sz w:val="28"/>
          <w:szCs w:val="28"/>
          <w:u w:val="single"/>
        </w:rPr>
        <w:t>ПРОГРАММА</w:t>
      </w:r>
      <w:r w:rsidRPr="002C0F5A">
        <w:rPr>
          <w:spacing w:val="2"/>
          <w:shd w:val="clear" w:color="auto" w:fill="FFFFFF"/>
        </w:rPr>
        <w:t xml:space="preserve"> </w:t>
      </w:r>
      <w:r w:rsidRPr="002C0F5A">
        <w:rPr>
          <w:b/>
          <w:sz w:val="28"/>
          <w:szCs w:val="28"/>
        </w:rPr>
        <w:t>«Создание мест (площадок) накопления твердых коммунальных отходов»</w:t>
      </w:r>
    </w:p>
    <w:p w:rsidR="002C0F5A" w:rsidRDefault="002C0F5A" w:rsidP="009357F9">
      <w:pPr>
        <w:jc w:val="both"/>
        <w:rPr>
          <w:sz w:val="28"/>
          <w:szCs w:val="28"/>
        </w:rPr>
      </w:pPr>
      <w:proofErr w:type="gramStart"/>
      <w:r>
        <w:rPr>
          <w:sz w:val="28"/>
          <w:szCs w:val="28"/>
        </w:rPr>
        <w:t>По данной программе на территории МО Шумское сельское поселение в 2022 году были созданы места (площадки) накопления ТКО</w:t>
      </w:r>
      <w:r w:rsidR="00EE3C6A">
        <w:rPr>
          <w:sz w:val="28"/>
          <w:szCs w:val="28"/>
        </w:rPr>
        <w:t xml:space="preserve"> из расчета</w:t>
      </w:r>
      <w:r w:rsidR="00EE3C6A" w:rsidRPr="00EE3C6A">
        <w:rPr>
          <w:sz w:val="28"/>
          <w:szCs w:val="28"/>
        </w:rPr>
        <w:t xml:space="preserve"> </w:t>
      </w:r>
      <w:r w:rsidR="00EE3C6A" w:rsidRPr="00AA304B">
        <w:rPr>
          <w:sz w:val="28"/>
          <w:szCs w:val="28"/>
        </w:rPr>
        <w:t>на установку трех контейнеров и отсек для крупногабаритного мусора</w:t>
      </w:r>
      <w:r>
        <w:rPr>
          <w:sz w:val="28"/>
          <w:szCs w:val="28"/>
        </w:rPr>
        <w:t xml:space="preserve"> по населенным пунктам в количестве 71 штука на общую сумму 17 724,7 тыс. руб., в том числе за счет средств областного бюджета ЛО – 15 597,8 тыс. руб.</w:t>
      </w:r>
      <w:proofErr w:type="gramEnd"/>
    </w:p>
    <w:p w:rsidR="00EE3C6A" w:rsidRDefault="00EE3C6A" w:rsidP="009357F9">
      <w:pPr>
        <w:jc w:val="both"/>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925"/>
      </w:tblGrid>
      <w:tr w:rsidR="002C0F5A" w:rsidRPr="00337055" w:rsidTr="00C564E9">
        <w:tc>
          <w:tcPr>
            <w:tcW w:w="557" w:type="dxa"/>
          </w:tcPr>
          <w:p w:rsidR="002C0F5A" w:rsidRPr="00337055" w:rsidRDefault="002C0F5A" w:rsidP="00C564E9">
            <w:pPr>
              <w:jc w:val="center"/>
            </w:pPr>
            <w:r w:rsidRPr="00337055">
              <w:t>№</w:t>
            </w:r>
          </w:p>
        </w:tc>
        <w:tc>
          <w:tcPr>
            <w:tcW w:w="8925" w:type="dxa"/>
          </w:tcPr>
          <w:p w:rsidR="002C0F5A" w:rsidRPr="00337055" w:rsidRDefault="002C0F5A" w:rsidP="00C564E9">
            <w:pPr>
              <w:jc w:val="center"/>
            </w:pPr>
            <w:proofErr w:type="gramStart"/>
            <w:r w:rsidRPr="00337055">
              <w:t xml:space="preserve">Место нахождения (адрес: населенный пункт, название улицы, </w:t>
            </w:r>
            <w:proofErr w:type="gramEnd"/>
          </w:p>
          <w:p w:rsidR="002C0F5A" w:rsidRPr="00337055" w:rsidRDefault="002C0F5A" w:rsidP="00C564E9">
            <w:pPr>
              <w:jc w:val="center"/>
            </w:pPr>
            <w:r w:rsidRPr="00337055">
              <w:t xml:space="preserve">№ дома </w:t>
            </w:r>
            <w:proofErr w:type="gramStart"/>
            <w:r w:rsidRPr="00337055">
              <w:t>рядом</w:t>
            </w:r>
            <w:proofErr w:type="gramEnd"/>
            <w:r w:rsidRPr="00337055">
              <w:t xml:space="preserve"> с которым построена контейнерная площадка)</w:t>
            </w:r>
          </w:p>
        </w:tc>
      </w:tr>
      <w:tr w:rsidR="002C0F5A" w:rsidRPr="00337055" w:rsidTr="00C564E9">
        <w:tc>
          <w:tcPr>
            <w:tcW w:w="557" w:type="dxa"/>
          </w:tcPr>
          <w:p w:rsidR="002C0F5A" w:rsidRPr="00337055" w:rsidRDefault="002C0F5A" w:rsidP="00C564E9">
            <w:pPr>
              <w:jc w:val="center"/>
            </w:pPr>
            <w:r w:rsidRPr="00337055">
              <w:t>1</w:t>
            </w:r>
          </w:p>
        </w:tc>
        <w:tc>
          <w:tcPr>
            <w:tcW w:w="8925" w:type="dxa"/>
          </w:tcPr>
          <w:p w:rsidR="002C0F5A" w:rsidRPr="00337055" w:rsidRDefault="002C0F5A" w:rsidP="00C564E9">
            <w:r w:rsidRPr="00337055">
              <w:t xml:space="preserve"> Ленинградская область, Кировский муниципальный  район, Шумское сельское поселение, д. Гнори, № 2 (в конце деревни)</w:t>
            </w:r>
          </w:p>
        </w:tc>
      </w:tr>
      <w:tr w:rsidR="002C0F5A" w:rsidRPr="00337055" w:rsidTr="00C564E9">
        <w:tc>
          <w:tcPr>
            <w:tcW w:w="557" w:type="dxa"/>
          </w:tcPr>
          <w:p w:rsidR="002C0F5A" w:rsidRPr="00337055" w:rsidRDefault="002C0F5A" w:rsidP="00C564E9">
            <w:pPr>
              <w:jc w:val="center"/>
            </w:pPr>
            <w:r w:rsidRPr="00337055">
              <w:t>2</w:t>
            </w:r>
          </w:p>
        </w:tc>
        <w:tc>
          <w:tcPr>
            <w:tcW w:w="8925" w:type="dxa"/>
          </w:tcPr>
          <w:p w:rsidR="002C0F5A" w:rsidRPr="00337055" w:rsidRDefault="002C0F5A" w:rsidP="00C564E9">
            <w:r w:rsidRPr="00337055">
              <w:t>Ленинградская область, Кировский муниципальный  район, Шумское сельское поселение, д. Теребушка №2 (в середине деревни)</w:t>
            </w:r>
          </w:p>
        </w:tc>
      </w:tr>
      <w:tr w:rsidR="002C0F5A" w:rsidRPr="00337055" w:rsidTr="00C564E9">
        <w:trPr>
          <w:trHeight w:val="579"/>
        </w:trPr>
        <w:tc>
          <w:tcPr>
            <w:tcW w:w="557" w:type="dxa"/>
          </w:tcPr>
          <w:p w:rsidR="002C0F5A" w:rsidRPr="00337055" w:rsidRDefault="002C0F5A" w:rsidP="00C564E9">
            <w:pPr>
              <w:jc w:val="center"/>
            </w:pPr>
            <w:r w:rsidRPr="00337055">
              <w:t>3</w:t>
            </w:r>
          </w:p>
        </w:tc>
        <w:tc>
          <w:tcPr>
            <w:tcW w:w="8925" w:type="dxa"/>
          </w:tcPr>
          <w:p w:rsidR="002C0F5A" w:rsidRPr="00337055" w:rsidRDefault="002C0F5A" w:rsidP="00C564E9">
            <w:r w:rsidRPr="00337055">
              <w:t>Ленинградская область, Кировский муниципальный  район, Шумское сельское поселение, д. Койчала №2 (около д. № 7)</w:t>
            </w:r>
          </w:p>
        </w:tc>
      </w:tr>
      <w:tr w:rsidR="002C0F5A" w:rsidRPr="00337055" w:rsidTr="00C564E9">
        <w:tc>
          <w:tcPr>
            <w:tcW w:w="557" w:type="dxa"/>
          </w:tcPr>
          <w:p w:rsidR="002C0F5A" w:rsidRPr="00337055" w:rsidRDefault="002C0F5A" w:rsidP="00C564E9">
            <w:pPr>
              <w:jc w:val="center"/>
            </w:pPr>
            <w:r w:rsidRPr="00337055">
              <w:t>4</w:t>
            </w:r>
          </w:p>
        </w:tc>
        <w:tc>
          <w:tcPr>
            <w:tcW w:w="8925" w:type="dxa"/>
          </w:tcPr>
          <w:p w:rsidR="002C0F5A" w:rsidRPr="00337055" w:rsidRDefault="002C0F5A" w:rsidP="00C564E9">
            <w:r w:rsidRPr="00337055">
              <w:t xml:space="preserve">Ленинградская область, Кировский муниципальный  район, Шумское сельское поселение,  д. Валдома, №2 </w:t>
            </w:r>
            <w:proofErr w:type="gramStart"/>
            <w:r w:rsidRPr="00337055">
              <w:t xml:space="preserve">( </w:t>
            </w:r>
            <w:proofErr w:type="gramEnd"/>
            <w:r w:rsidRPr="00337055">
              <w:t>по ул. Луговая)</w:t>
            </w:r>
          </w:p>
        </w:tc>
      </w:tr>
      <w:tr w:rsidR="002C0F5A" w:rsidRPr="00337055" w:rsidTr="00C564E9">
        <w:tc>
          <w:tcPr>
            <w:tcW w:w="557" w:type="dxa"/>
          </w:tcPr>
          <w:p w:rsidR="002C0F5A" w:rsidRPr="00337055" w:rsidRDefault="002C0F5A" w:rsidP="00C564E9">
            <w:pPr>
              <w:jc w:val="center"/>
            </w:pPr>
            <w:r w:rsidRPr="00337055">
              <w:t>5</w:t>
            </w:r>
          </w:p>
        </w:tc>
        <w:tc>
          <w:tcPr>
            <w:tcW w:w="8925" w:type="dxa"/>
          </w:tcPr>
          <w:p w:rsidR="002C0F5A" w:rsidRPr="00337055" w:rsidRDefault="002C0F5A" w:rsidP="00C564E9">
            <w:r w:rsidRPr="00337055">
              <w:t xml:space="preserve">Ленинградская область, Кировский муниципальный  район, Шумское сельское поселение, д. Рындела №2 </w:t>
            </w:r>
            <w:proofErr w:type="gramStart"/>
            <w:r w:rsidRPr="00337055">
              <w:t xml:space="preserve">( </w:t>
            </w:r>
            <w:proofErr w:type="gramEnd"/>
            <w:r w:rsidRPr="00337055">
              <w:t>при въезде в деревню)</w:t>
            </w:r>
          </w:p>
        </w:tc>
      </w:tr>
      <w:tr w:rsidR="002C0F5A" w:rsidRPr="00337055" w:rsidTr="00C564E9">
        <w:tc>
          <w:tcPr>
            <w:tcW w:w="557" w:type="dxa"/>
          </w:tcPr>
          <w:p w:rsidR="002C0F5A" w:rsidRPr="00337055" w:rsidRDefault="002C0F5A" w:rsidP="00C564E9">
            <w:pPr>
              <w:jc w:val="center"/>
            </w:pPr>
            <w:r w:rsidRPr="00337055">
              <w:t>6</w:t>
            </w:r>
          </w:p>
        </w:tc>
        <w:tc>
          <w:tcPr>
            <w:tcW w:w="8925" w:type="dxa"/>
          </w:tcPr>
          <w:p w:rsidR="002C0F5A" w:rsidRPr="00337055" w:rsidRDefault="002C0F5A" w:rsidP="00C564E9">
            <w:r w:rsidRPr="00337055">
              <w:t>Ленинградская область, Кировский муниципальный  район, Шумское сельское поселение, д. Войбокало, в середине деревни, поворот на д. Тобино</w:t>
            </w:r>
          </w:p>
        </w:tc>
      </w:tr>
      <w:tr w:rsidR="002C0F5A" w:rsidRPr="00337055" w:rsidTr="00C564E9">
        <w:tc>
          <w:tcPr>
            <w:tcW w:w="557" w:type="dxa"/>
          </w:tcPr>
          <w:p w:rsidR="002C0F5A" w:rsidRPr="00337055" w:rsidRDefault="002C0F5A" w:rsidP="00C564E9">
            <w:pPr>
              <w:jc w:val="center"/>
            </w:pPr>
            <w:r w:rsidRPr="00337055">
              <w:t>7</w:t>
            </w:r>
          </w:p>
        </w:tc>
        <w:tc>
          <w:tcPr>
            <w:tcW w:w="8925" w:type="dxa"/>
          </w:tcPr>
          <w:p w:rsidR="002C0F5A" w:rsidRPr="00337055" w:rsidRDefault="002C0F5A" w:rsidP="00C564E9">
            <w:r w:rsidRPr="00337055">
              <w:t>Ленинградская область, Кировский муниципальный  район, Шумское сельское поселение, д. Войбокало в конце деревни</w:t>
            </w:r>
          </w:p>
        </w:tc>
      </w:tr>
      <w:tr w:rsidR="002C0F5A" w:rsidRPr="00337055" w:rsidTr="00C564E9">
        <w:tc>
          <w:tcPr>
            <w:tcW w:w="557" w:type="dxa"/>
          </w:tcPr>
          <w:p w:rsidR="002C0F5A" w:rsidRPr="00337055" w:rsidRDefault="002C0F5A" w:rsidP="00C564E9">
            <w:pPr>
              <w:jc w:val="center"/>
            </w:pPr>
            <w:r w:rsidRPr="00337055">
              <w:t>8</w:t>
            </w:r>
          </w:p>
        </w:tc>
        <w:tc>
          <w:tcPr>
            <w:tcW w:w="8925" w:type="dxa"/>
          </w:tcPr>
          <w:p w:rsidR="002C0F5A" w:rsidRPr="00337055" w:rsidRDefault="002C0F5A" w:rsidP="00C564E9">
            <w:r w:rsidRPr="00337055">
              <w:t xml:space="preserve"> Ленинградская область, Кировский муниципальный  район, Шумское сельское поселение, п.ст. Новый Быт, ул. Волховская д. 10а, </w:t>
            </w:r>
          </w:p>
        </w:tc>
      </w:tr>
      <w:tr w:rsidR="002C0F5A" w:rsidRPr="00FC55D4" w:rsidTr="00C564E9">
        <w:trPr>
          <w:trHeight w:val="390"/>
        </w:trPr>
        <w:tc>
          <w:tcPr>
            <w:tcW w:w="557" w:type="dxa"/>
          </w:tcPr>
          <w:p w:rsidR="002C0F5A" w:rsidRPr="00337055" w:rsidRDefault="002C0F5A" w:rsidP="00C564E9">
            <w:pPr>
              <w:jc w:val="center"/>
            </w:pPr>
            <w:r w:rsidRPr="00337055">
              <w:t>9</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п.ст. Новый Быт, ул. Волховская д. 20</w:t>
            </w:r>
          </w:p>
        </w:tc>
      </w:tr>
      <w:tr w:rsidR="002C0F5A" w:rsidRPr="00FC55D4" w:rsidTr="00C564E9">
        <w:tc>
          <w:tcPr>
            <w:tcW w:w="557" w:type="dxa"/>
          </w:tcPr>
          <w:p w:rsidR="002C0F5A" w:rsidRPr="00337055" w:rsidRDefault="002C0F5A" w:rsidP="00C564E9">
            <w:pPr>
              <w:jc w:val="center"/>
            </w:pPr>
            <w:r w:rsidRPr="00337055">
              <w:t>10</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п.ст. Новый Быт, ул. Школьная д. 20а</w:t>
            </w:r>
          </w:p>
        </w:tc>
      </w:tr>
      <w:tr w:rsidR="002C0F5A" w:rsidRPr="00FC55D4" w:rsidTr="00C564E9">
        <w:tc>
          <w:tcPr>
            <w:tcW w:w="557" w:type="dxa"/>
          </w:tcPr>
          <w:p w:rsidR="002C0F5A" w:rsidRPr="00337055" w:rsidRDefault="002C0F5A" w:rsidP="00C564E9">
            <w:pPr>
              <w:jc w:val="center"/>
            </w:pPr>
            <w:r w:rsidRPr="00337055">
              <w:t>11</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w:t>
            </w:r>
            <w:r w:rsidRPr="00FC55D4">
              <w:rPr>
                <w:rFonts w:ascii="Times New Roman" w:hAnsi="Times New Roman"/>
                <w:i w:val="0"/>
                <w:sz w:val="24"/>
                <w:szCs w:val="24"/>
                <w:lang w:val="ru-RU"/>
              </w:rPr>
              <w:lastRenderedPageBreak/>
              <w:t xml:space="preserve">поселение, д. Овдакало,№2 </w:t>
            </w:r>
            <w:proofErr w:type="gramStart"/>
            <w:r w:rsidRPr="00FC55D4">
              <w:rPr>
                <w:rFonts w:ascii="Times New Roman" w:hAnsi="Times New Roman"/>
                <w:i w:val="0"/>
                <w:sz w:val="24"/>
                <w:szCs w:val="24"/>
                <w:lang w:val="ru-RU"/>
              </w:rPr>
              <w:t xml:space="preserve">( </w:t>
            </w:r>
            <w:proofErr w:type="gramEnd"/>
            <w:r w:rsidRPr="00FC55D4">
              <w:rPr>
                <w:rFonts w:ascii="Times New Roman" w:hAnsi="Times New Roman"/>
                <w:i w:val="0"/>
                <w:sz w:val="24"/>
                <w:szCs w:val="24"/>
                <w:lang w:val="ru-RU"/>
              </w:rPr>
              <w:t>при въезде в деревню)</w:t>
            </w:r>
          </w:p>
        </w:tc>
      </w:tr>
      <w:tr w:rsidR="002C0F5A" w:rsidRPr="00FC55D4" w:rsidTr="00C564E9">
        <w:tc>
          <w:tcPr>
            <w:tcW w:w="557" w:type="dxa"/>
          </w:tcPr>
          <w:p w:rsidR="002C0F5A" w:rsidRPr="00337055" w:rsidRDefault="002C0F5A" w:rsidP="00C564E9">
            <w:pPr>
              <w:jc w:val="center"/>
            </w:pPr>
            <w:r w:rsidRPr="00337055">
              <w:lastRenderedPageBreak/>
              <w:t>12</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Сибола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деревни)</w:t>
            </w:r>
          </w:p>
        </w:tc>
      </w:tr>
      <w:tr w:rsidR="002C0F5A" w:rsidRPr="00FC55D4" w:rsidTr="00C564E9">
        <w:tc>
          <w:tcPr>
            <w:tcW w:w="557" w:type="dxa"/>
          </w:tcPr>
          <w:p w:rsidR="002C0F5A" w:rsidRPr="00337055" w:rsidRDefault="002C0F5A" w:rsidP="00C564E9">
            <w:pPr>
              <w:jc w:val="center"/>
            </w:pPr>
            <w:r w:rsidRPr="00337055">
              <w:t>13</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Ленинградская область, Кировский муниципальный  район, Шумское сельское поселение, п. Концы, в конце ул. Лесная</w:t>
            </w:r>
          </w:p>
        </w:tc>
      </w:tr>
      <w:tr w:rsidR="002C0F5A" w:rsidRPr="00FC55D4" w:rsidTr="00C564E9">
        <w:tc>
          <w:tcPr>
            <w:tcW w:w="557" w:type="dxa"/>
          </w:tcPr>
          <w:p w:rsidR="002C0F5A" w:rsidRPr="00337055" w:rsidRDefault="002C0F5A" w:rsidP="00C564E9">
            <w:pPr>
              <w:jc w:val="center"/>
            </w:pPr>
            <w:r w:rsidRPr="00337055">
              <w:t>14</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Ленинградская область, Кировский муниципальный  район, Шумское сельское поселение, п. Концы, ул. 2-я Карьерная </w:t>
            </w:r>
          </w:p>
        </w:tc>
      </w:tr>
      <w:tr w:rsidR="002C0F5A" w:rsidRPr="00FC55D4" w:rsidTr="00C564E9">
        <w:tc>
          <w:tcPr>
            <w:tcW w:w="557" w:type="dxa"/>
          </w:tcPr>
          <w:p w:rsidR="002C0F5A" w:rsidRPr="00337055" w:rsidRDefault="002C0F5A" w:rsidP="00C564E9">
            <w:pPr>
              <w:jc w:val="center"/>
            </w:pPr>
            <w:r w:rsidRPr="00337055">
              <w:t>15</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 Концы, </w:t>
            </w:r>
            <w:proofErr w:type="gramStart"/>
            <w:r w:rsidRPr="00FC55D4">
              <w:rPr>
                <w:rFonts w:ascii="Times New Roman" w:hAnsi="Times New Roman"/>
                <w:i w:val="0"/>
                <w:sz w:val="24"/>
                <w:szCs w:val="24"/>
                <w:lang w:val="ru-RU"/>
              </w:rPr>
              <w:t>в начале</w:t>
            </w:r>
            <w:proofErr w:type="gramEnd"/>
            <w:r w:rsidRPr="00FC55D4">
              <w:rPr>
                <w:rFonts w:ascii="Times New Roman" w:hAnsi="Times New Roman"/>
                <w:i w:val="0"/>
                <w:sz w:val="24"/>
                <w:szCs w:val="24"/>
                <w:lang w:val="ru-RU"/>
              </w:rPr>
              <w:t xml:space="preserve"> ул. Озерная</w:t>
            </w:r>
          </w:p>
        </w:tc>
      </w:tr>
      <w:tr w:rsidR="002C0F5A" w:rsidRPr="00FC55D4" w:rsidTr="00C564E9">
        <w:tc>
          <w:tcPr>
            <w:tcW w:w="557" w:type="dxa"/>
          </w:tcPr>
          <w:p w:rsidR="002C0F5A" w:rsidRPr="00337055" w:rsidRDefault="002C0F5A" w:rsidP="00C564E9">
            <w:pPr>
              <w:jc w:val="center"/>
            </w:pPr>
            <w:r w:rsidRPr="00337055">
              <w:t>16</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 Концы, ул. 1-я Карьерная, </w:t>
            </w:r>
            <w:proofErr w:type="spellStart"/>
            <w:r w:rsidRPr="00FC55D4">
              <w:rPr>
                <w:rFonts w:ascii="Times New Roman" w:hAnsi="Times New Roman"/>
                <w:i w:val="0"/>
                <w:sz w:val="24"/>
                <w:szCs w:val="24"/>
                <w:lang w:val="ru-RU"/>
              </w:rPr>
              <w:t>уч</w:t>
            </w:r>
            <w:proofErr w:type="spellEnd"/>
            <w:r w:rsidRPr="00FC55D4">
              <w:rPr>
                <w:rFonts w:ascii="Times New Roman" w:hAnsi="Times New Roman"/>
                <w:i w:val="0"/>
                <w:sz w:val="24"/>
                <w:szCs w:val="24"/>
                <w:lang w:val="ru-RU"/>
              </w:rPr>
              <w:t>. 6а</w:t>
            </w:r>
          </w:p>
        </w:tc>
      </w:tr>
      <w:tr w:rsidR="002C0F5A" w:rsidRPr="00FC55D4" w:rsidTr="00C564E9">
        <w:tc>
          <w:tcPr>
            <w:tcW w:w="557" w:type="dxa"/>
          </w:tcPr>
          <w:p w:rsidR="002C0F5A" w:rsidRPr="00337055" w:rsidRDefault="002C0F5A" w:rsidP="00C564E9">
            <w:pPr>
              <w:jc w:val="center"/>
            </w:pPr>
            <w:r w:rsidRPr="00337055">
              <w:t>17</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с. Шум, </w:t>
            </w:r>
            <w:proofErr w:type="gramStart"/>
            <w:r w:rsidRPr="00FC55D4">
              <w:rPr>
                <w:rFonts w:ascii="Times New Roman" w:hAnsi="Times New Roman"/>
                <w:i w:val="0"/>
                <w:sz w:val="24"/>
                <w:szCs w:val="24"/>
                <w:lang w:val="ru-RU"/>
              </w:rPr>
              <w:t>м</w:t>
            </w:r>
            <w:proofErr w:type="gramEnd"/>
            <w:r w:rsidRPr="00FC55D4">
              <w:rPr>
                <w:rFonts w:ascii="Times New Roman" w:hAnsi="Times New Roman"/>
                <w:i w:val="0"/>
                <w:sz w:val="24"/>
                <w:szCs w:val="24"/>
                <w:lang w:val="ru-RU"/>
              </w:rPr>
              <w:t xml:space="preserve">. Сари </w:t>
            </w:r>
          </w:p>
        </w:tc>
      </w:tr>
      <w:tr w:rsidR="002C0F5A" w:rsidRPr="00FC55D4" w:rsidTr="00C564E9">
        <w:tc>
          <w:tcPr>
            <w:tcW w:w="557" w:type="dxa"/>
          </w:tcPr>
          <w:p w:rsidR="002C0F5A" w:rsidRPr="00337055" w:rsidRDefault="002C0F5A" w:rsidP="00C564E9">
            <w:pPr>
              <w:jc w:val="center"/>
            </w:pPr>
            <w:r w:rsidRPr="00337055">
              <w:t>18</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д. Горка, № 2 </w:t>
            </w:r>
            <w:proofErr w:type="gramStart"/>
            <w:r w:rsidRPr="00FC55D4">
              <w:rPr>
                <w:rFonts w:ascii="Times New Roman" w:hAnsi="Times New Roman"/>
                <w:i w:val="0"/>
                <w:sz w:val="24"/>
                <w:szCs w:val="24"/>
                <w:lang w:val="ru-RU"/>
              </w:rPr>
              <w:t xml:space="preserve">( </w:t>
            </w:r>
            <w:proofErr w:type="gramEnd"/>
            <w:r w:rsidRPr="00FC55D4">
              <w:rPr>
                <w:rFonts w:ascii="Times New Roman" w:hAnsi="Times New Roman"/>
                <w:i w:val="0"/>
                <w:sz w:val="24"/>
                <w:szCs w:val="24"/>
                <w:lang w:val="ru-RU"/>
              </w:rPr>
              <w:t>при въезде в деревню со стороны д. Пиргора)</w:t>
            </w:r>
          </w:p>
        </w:tc>
      </w:tr>
      <w:tr w:rsidR="002C0F5A" w:rsidRPr="00FC55D4" w:rsidTr="00C564E9">
        <w:tc>
          <w:tcPr>
            <w:tcW w:w="557" w:type="dxa"/>
          </w:tcPr>
          <w:p w:rsidR="002C0F5A" w:rsidRPr="00337055" w:rsidRDefault="002C0F5A" w:rsidP="00C564E9">
            <w:pPr>
              <w:jc w:val="center"/>
            </w:pPr>
            <w:r w:rsidRPr="00337055">
              <w:t>19</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Малая Зеленая, д. 1</w:t>
            </w:r>
          </w:p>
        </w:tc>
      </w:tr>
      <w:tr w:rsidR="002C0F5A" w:rsidRPr="00FC55D4" w:rsidTr="00C564E9">
        <w:tc>
          <w:tcPr>
            <w:tcW w:w="557" w:type="dxa"/>
          </w:tcPr>
          <w:p w:rsidR="002C0F5A" w:rsidRPr="00337055" w:rsidRDefault="002C0F5A" w:rsidP="00C564E9">
            <w:pPr>
              <w:jc w:val="center"/>
            </w:pPr>
            <w:r w:rsidRPr="00337055">
              <w:t>20</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Привокзальная, №2 (в середине улицы)</w:t>
            </w:r>
          </w:p>
        </w:tc>
      </w:tr>
      <w:tr w:rsidR="002C0F5A" w:rsidRPr="00FC55D4" w:rsidTr="00C564E9">
        <w:tc>
          <w:tcPr>
            <w:tcW w:w="557" w:type="dxa"/>
          </w:tcPr>
          <w:p w:rsidR="002C0F5A" w:rsidRPr="00337055" w:rsidRDefault="002C0F5A" w:rsidP="00C564E9">
            <w:pPr>
              <w:jc w:val="center"/>
            </w:pPr>
            <w:r w:rsidRPr="00337055">
              <w:t>21</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proofErr w:type="gramStart"/>
            <w:r w:rsidRPr="00FC55D4">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Зеленая, д. 1</w:t>
            </w:r>
            <w:proofErr w:type="gramEnd"/>
          </w:p>
        </w:tc>
      </w:tr>
      <w:tr w:rsidR="002C0F5A" w:rsidRPr="00FC55D4" w:rsidTr="00C564E9">
        <w:trPr>
          <w:trHeight w:val="693"/>
        </w:trPr>
        <w:tc>
          <w:tcPr>
            <w:tcW w:w="557" w:type="dxa"/>
          </w:tcPr>
          <w:p w:rsidR="002C0F5A" w:rsidRPr="00337055" w:rsidRDefault="002C0F5A" w:rsidP="00C564E9">
            <w:pPr>
              <w:jc w:val="center"/>
            </w:pPr>
            <w:r w:rsidRPr="00337055">
              <w:t>22</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п.ст. Войбокало, ул. Заречная</w:t>
            </w:r>
          </w:p>
        </w:tc>
      </w:tr>
      <w:tr w:rsidR="002C0F5A" w:rsidRPr="00FC55D4" w:rsidTr="00C564E9">
        <w:trPr>
          <w:trHeight w:val="715"/>
        </w:trPr>
        <w:tc>
          <w:tcPr>
            <w:tcW w:w="557" w:type="dxa"/>
          </w:tcPr>
          <w:p w:rsidR="002C0F5A" w:rsidRPr="00337055" w:rsidRDefault="002C0F5A" w:rsidP="00C564E9">
            <w:pPr>
              <w:jc w:val="center"/>
            </w:pPr>
            <w:r w:rsidRPr="00337055">
              <w:t>23</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proofErr w:type="gramStart"/>
            <w:r w:rsidRPr="00FC55D4">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Школьная, д. 6</w:t>
            </w:r>
            <w:proofErr w:type="gramEnd"/>
          </w:p>
        </w:tc>
      </w:tr>
      <w:tr w:rsidR="002C0F5A" w:rsidRPr="00FC55D4" w:rsidTr="00C564E9">
        <w:tc>
          <w:tcPr>
            <w:tcW w:w="557" w:type="dxa"/>
          </w:tcPr>
          <w:p w:rsidR="002C0F5A" w:rsidRPr="00337055" w:rsidRDefault="002C0F5A" w:rsidP="00C564E9">
            <w:pPr>
              <w:jc w:val="center"/>
            </w:pPr>
            <w:r w:rsidRPr="00337055">
              <w:t>24</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пер. 2-й Парковый</w:t>
            </w:r>
          </w:p>
        </w:tc>
      </w:tr>
      <w:tr w:rsidR="002C0F5A" w:rsidRPr="00FC55D4" w:rsidTr="00C564E9">
        <w:tc>
          <w:tcPr>
            <w:tcW w:w="557" w:type="dxa"/>
          </w:tcPr>
          <w:p w:rsidR="002C0F5A" w:rsidRPr="00337055" w:rsidRDefault="002C0F5A" w:rsidP="00C564E9">
            <w:pPr>
              <w:jc w:val="center"/>
            </w:pPr>
            <w:r w:rsidRPr="00337055">
              <w:t>25</w:t>
            </w:r>
          </w:p>
        </w:tc>
        <w:tc>
          <w:tcPr>
            <w:tcW w:w="8925" w:type="dxa"/>
          </w:tcPr>
          <w:p w:rsidR="002C0F5A" w:rsidRPr="00FC55D4" w:rsidRDefault="002C0F5A" w:rsidP="00C564E9">
            <w:pPr>
              <w:pStyle w:val="21"/>
              <w:spacing w:after="0" w:line="240" w:lineRule="auto"/>
              <w:rPr>
                <w:rFonts w:ascii="Times New Roman" w:hAnsi="Times New Roman"/>
                <w:i w:val="0"/>
                <w:sz w:val="24"/>
                <w:szCs w:val="24"/>
                <w:lang w:val="ru-RU"/>
              </w:rPr>
            </w:pPr>
            <w:r w:rsidRPr="00FC55D4">
              <w:rPr>
                <w:rFonts w:ascii="Times New Roman" w:hAnsi="Times New Roman"/>
                <w:i w:val="0"/>
                <w:sz w:val="24"/>
                <w:szCs w:val="24"/>
                <w:lang w:val="ru-RU"/>
              </w:rPr>
              <w:t xml:space="preserve">Ленинградская область, Кировский муниципальный  район, Шумское сельское поселение, д. Речка № 2 </w:t>
            </w:r>
            <w:proofErr w:type="gramStart"/>
            <w:r w:rsidRPr="00FC55D4">
              <w:rPr>
                <w:rFonts w:ascii="Times New Roman" w:hAnsi="Times New Roman"/>
                <w:i w:val="0"/>
                <w:sz w:val="24"/>
                <w:szCs w:val="24"/>
                <w:lang w:val="ru-RU"/>
              </w:rPr>
              <w:t xml:space="preserve">( </w:t>
            </w:r>
            <w:proofErr w:type="gramEnd"/>
            <w:r w:rsidRPr="00FC55D4">
              <w:rPr>
                <w:rFonts w:ascii="Times New Roman" w:hAnsi="Times New Roman"/>
                <w:i w:val="0"/>
                <w:sz w:val="24"/>
                <w:szCs w:val="24"/>
                <w:lang w:val="ru-RU"/>
              </w:rPr>
              <w:t>около участка №10)</w:t>
            </w:r>
          </w:p>
        </w:tc>
      </w:tr>
      <w:tr w:rsidR="002C0F5A" w:rsidRPr="00FC55D4" w:rsidTr="00C564E9">
        <w:trPr>
          <w:trHeight w:val="687"/>
        </w:trPr>
        <w:tc>
          <w:tcPr>
            <w:tcW w:w="557" w:type="dxa"/>
          </w:tcPr>
          <w:p w:rsidR="002C0F5A" w:rsidRPr="00337055" w:rsidRDefault="002C0F5A" w:rsidP="00C564E9">
            <w:pPr>
              <w:jc w:val="center"/>
            </w:pPr>
            <w:r w:rsidRPr="00337055">
              <w:t>26</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д. Бабаново, № 2</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 xml:space="preserve">по ул. </w:t>
            </w:r>
            <w:proofErr w:type="spellStart"/>
            <w:r w:rsidRPr="00FC55D4">
              <w:rPr>
                <w:rFonts w:ascii="Times New Roman" w:hAnsi="Times New Roman"/>
                <w:sz w:val="24"/>
                <w:szCs w:val="24"/>
                <w:lang w:eastAsia="ru-RU"/>
              </w:rPr>
              <w:t>Новостроя</w:t>
            </w:r>
            <w:proofErr w:type="spellEnd"/>
            <w:r w:rsidRPr="00FC55D4">
              <w:rPr>
                <w:rFonts w:ascii="Times New Roman" w:hAnsi="Times New Roman"/>
                <w:sz w:val="24"/>
                <w:szCs w:val="24"/>
                <w:lang w:eastAsia="ru-RU"/>
              </w:rPr>
              <w:t>)</w:t>
            </w:r>
          </w:p>
        </w:tc>
      </w:tr>
      <w:tr w:rsidR="002C0F5A" w:rsidRPr="00FC55D4" w:rsidTr="00C564E9">
        <w:trPr>
          <w:trHeight w:val="697"/>
        </w:trPr>
        <w:tc>
          <w:tcPr>
            <w:tcW w:w="557" w:type="dxa"/>
          </w:tcPr>
          <w:p w:rsidR="002C0F5A" w:rsidRPr="00337055" w:rsidRDefault="002C0F5A" w:rsidP="00C564E9">
            <w:pPr>
              <w:jc w:val="center"/>
            </w:pPr>
            <w:r w:rsidRPr="00337055">
              <w:t>27</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Войпала,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деревни)</w:t>
            </w:r>
          </w:p>
        </w:tc>
      </w:tr>
      <w:tr w:rsidR="002C0F5A" w:rsidRPr="00FC55D4" w:rsidTr="00C564E9">
        <w:trPr>
          <w:trHeight w:val="74"/>
        </w:trPr>
        <w:tc>
          <w:tcPr>
            <w:tcW w:w="557" w:type="dxa"/>
          </w:tcPr>
          <w:p w:rsidR="002C0F5A" w:rsidRPr="00337055" w:rsidRDefault="002C0F5A" w:rsidP="00C564E9">
            <w:pPr>
              <w:jc w:val="center"/>
            </w:pPr>
            <w:r w:rsidRPr="00337055">
              <w:t>28</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д. Горгала, №2 (около д. №44)</w:t>
            </w:r>
          </w:p>
        </w:tc>
      </w:tr>
      <w:tr w:rsidR="002C0F5A" w:rsidRPr="00FC55D4" w:rsidTr="00C564E9">
        <w:tc>
          <w:tcPr>
            <w:tcW w:w="557" w:type="dxa"/>
          </w:tcPr>
          <w:p w:rsidR="002C0F5A" w:rsidRPr="00337055" w:rsidRDefault="002C0F5A" w:rsidP="00C564E9">
            <w:pPr>
              <w:jc w:val="center"/>
            </w:pPr>
            <w:r w:rsidRPr="00337055">
              <w:t>29</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Дусьево, №2</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деревни)</w:t>
            </w:r>
          </w:p>
        </w:tc>
      </w:tr>
      <w:tr w:rsidR="002C0F5A" w:rsidRPr="00FC55D4" w:rsidTr="00C564E9">
        <w:tc>
          <w:tcPr>
            <w:tcW w:w="557" w:type="dxa"/>
          </w:tcPr>
          <w:p w:rsidR="002C0F5A" w:rsidRPr="00337055" w:rsidRDefault="002C0F5A" w:rsidP="00C564E9">
            <w:pPr>
              <w:jc w:val="center"/>
            </w:pPr>
            <w:r w:rsidRPr="00337055">
              <w:t>30</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Ленинградская область, Кировский муниципальный  район, Шумское сельское поселение, д. Канзы,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деревни)</w:t>
            </w:r>
          </w:p>
        </w:tc>
      </w:tr>
      <w:tr w:rsidR="002C0F5A" w:rsidRPr="00FC55D4" w:rsidTr="00C564E9">
        <w:tc>
          <w:tcPr>
            <w:tcW w:w="557" w:type="dxa"/>
          </w:tcPr>
          <w:p w:rsidR="002C0F5A" w:rsidRPr="00337055" w:rsidRDefault="002C0F5A" w:rsidP="00C564E9">
            <w:pPr>
              <w:jc w:val="center"/>
            </w:pPr>
            <w:r w:rsidRPr="00337055">
              <w:t>31</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Карпово,№2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начале деревни)</w:t>
            </w:r>
          </w:p>
        </w:tc>
      </w:tr>
      <w:tr w:rsidR="002C0F5A" w:rsidRPr="00FC55D4" w:rsidTr="00C564E9">
        <w:tc>
          <w:tcPr>
            <w:tcW w:w="557" w:type="dxa"/>
          </w:tcPr>
          <w:p w:rsidR="002C0F5A" w:rsidRPr="00337055" w:rsidRDefault="002C0F5A" w:rsidP="00C564E9">
            <w:pPr>
              <w:jc w:val="center"/>
            </w:pPr>
            <w:r w:rsidRPr="00337055">
              <w:t>32</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Ленинградская область, Кировский муниципальный  район, Шумское сельское поселение, д. Пейчала,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около д. 24)</w:t>
            </w:r>
          </w:p>
        </w:tc>
      </w:tr>
      <w:tr w:rsidR="002C0F5A" w:rsidRPr="00FC55D4" w:rsidTr="00C564E9">
        <w:tc>
          <w:tcPr>
            <w:tcW w:w="557" w:type="dxa"/>
          </w:tcPr>
          <w:p w:rsidR="002C0F5A" w:rsidRPr="00337055" w:rsidRDefault="002C0F5A" w:rsidP="00C564E9">
            <w:pPr>
              <w:jc w:val="center"/>
            </w:pPr>
            <w:r w:rsidRPr="00337055">
              <w:t>33</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Пиргора,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деревни)</w:t>
            </w:r>
          </w:p>
        </w:tc>
      </w:tr>
      <w:tr w:rsidR="002C0F5A" w:rsidRPr="00FC55D4" w:rsidTr="00C564E9">
        <w:tc>
          <w:tcPr>
            <w:tcW w:w="557" w:type="dxa"/>
          </w:tcPr>
          <w:p w:rsidR="002C0F5A" w:rsidRPr="00337055" w:rsidRDefault="002C0F5A" w:rsidP="00C564E9">
            <w:pPr>
              <w:jc w:val="center"/>
            </w:pPr>
            <w:r w:rsidRPr="00337055">
              <w:t>34</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Ратница,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при въезде в деревню)</w:t>
            </w:r>
          </w:p>
        </w:tc>
      </w:tr>
      <w:tr w:rsidR="002C0F5A" w:rsidRPr="00FC55D4" w:rsidTr="00C564E9">
        <w:trPr>
          <w:trHeight w:val="273"/>
        </w:trPr>
        <w:tc>
          <w:tcPr>
            <w:tcW w:w="557" w:type="dxa"/>
          </w:tcPr>
          <w:p w:rsidR="002C0F5A" w:rsidRPr="00337055" w:rsidRDefault="002C0F5A" w:rsidP="00C564E9">
            <w:pPr>
              <w:jc w:val="center"/>
            </w:pPr>
            <w:r w:rsidRPr="00337055">
              <w:t>35</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Ленинградская область, Кировский муниципальный  район, Шумское сельское поселение, д. Тобино,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 xml:space="preserve">на перекрестке, около </w:t>
            </w:r>
            <w:proofErr w:type="spellStart"/>
            <w:r w:rsidRPr="00FC55D4">
              <w:rPr>
                <w:rFonts w:ascii="Times New Roman" w:hAnsi="Times New Roman"/>
                <w:sz w:val="24"/>
                <w:szCs w:val="24"/>
                <w:lang w:eastAsia="ru-RU"/>
              </w:rPr>
              <w:t>уч</w:t>
            </w:r>
            <w:proofErr w:type="spellEnd"/>
            <w:r w:rsidRPr="00FC55D4">
              <w:rPr>
                <w:rFonts w:ascii="Times New Roman" w:hAnsi="Times New Roman"/>
                <w:sz w:val="24"/>
                <w:szCs w:val="24"/>
                <w:lang w:eastAsia="ru-RU"/>
              </w:rPr>
              <w:t>. №9)</w:t>
            </w:r>
          </w:p>
        </w:tc>
      </w:tr>
      <w:tr w:rsidR="002C0F5A" w:rsidRPr="00FC55D4" w:rsidTr="00C564E9">
        <w:tc>
          <w:tcPr>
            <w:tcW w:w="557" w:type="dxa"/>
          </w:tcPr>
          <w:p w:rsidR="002C0F5A" w:rsidRPr="00337055" w:rsidRDefault="002C0F5A" w:rsidP="00C564E9">
            <w:pPr>
              <w:jc w:val="center"/>
            </w:pPr>
            <w:r w:rsidRPr="00337055">
              <w:t>36</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д. Феликсово, №2 (в конце деревни)</w:t>
            </w:r>
          </w:p>
        </w:tc>
      </w:tr>
      <w:tr w:rsidR="002C0F5A" w:rsidRPr="00FC55D4" w:rsidTr="00C564E9">
        <w:tc>
          <w:tcPr>
            <w:tcW w:w="557" w:type="dxa"/>
          </w:tcPr>
          <w:p w:rsidR="002C0F5A" w:rsidRPr="00337055" w:rsidRDefault="002C0F5A" w:rsidP="00C564E9">
            <w:pPr>
              <w:jc w:val="center"/>
            </w:pPr>
            <w:r w:rsidRPr="00337055">
              <w:t>37</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д. Падрила при въезде в деревню</w:t>
            </w:r>
          </w:p>
        </w:tc>
      </w:tr>
      <w:tr w:rsidR="002C0F5A" w:rsidRPr="00FC55D4" w:rsidTr="00C564E9">
        <w:tc>
          <w:tcPr>
            <w:tcW w:w="557" w:type="dxa"/>
          </w:tcPr>
          <w:p w:rsidR="002C0F5A" w:rsidRPr="00337055" w:rsidRDefault="002C0F5A" w:rsidP="00C564E9">
            <w:pPr>
              <w:jc w:val="center"/>
            </w:pPr>
            <w:r w:rsidRPr="00337055">
              <w:lastRenderedPageBreak/>
              <w:t>38</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д. Сибола, д.1</w:t>
            </w:r>
          </w:p>
        </w:tc>
      </w:tr>
      <w:tr w:rsidR="002C0F5A" w:rsidRPr="00FC55D4" w:rsidTr="00C564E9">
        <w:tc>
          <w:tcPr>
            <w:tcW w:w="557" w:type="dxa"/>
          </w:tcPr>
          <w:p w:rsidR="002C0F5A" w:rsidRPr="00337055" w:rsidRDefault="002C0F5A" w:rsidP="00C564E9">
            <w:pPr>
              <w:jc w:val="center"/>
            </w:pPr>
            <w:r w:rsidRPr="00337055">
              <w:t>39</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с. Шум, ул. Центральная № 3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около д. №71)</w:t>
            </w:r>
          </w:p>
        </w:tc>
      </w:tr>
      <w:tr w:rsidR="002C0F5A" w:rsidRPr="00FC55D4" w:rsidTr="00C564E9">
        <w:tc>
          <w:tcPr>
            <w:tcW w:w="557" w:type="dxa"/>
          </w:tcPr>
          <w:p w:rsidR="002C0F5A" w:rsidRPr="00337055" w:rsidRDefault="002C0F5A" w:rsidP="00C564E9">
            <w:pPr>
              <w:jc w:val="center"/>
            </w:pPr>
            <w:r w:rsidRPr="00337055">
              <w:t>40</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w:t>
            </w:r>
            <w:proofErr w:type="gramStart"/>
            <w:r w:rsidRPr="00FC55D4">
              <w:rPr>
                <w:rFonts w:ascii="Times New Roman" w:hAnsi="Times New Roman"/>
                <w:sz w:val="24"/>
                <w:szCs w:val="24"/>
                <w:lang w:eastAsia="ru-RU"/>
              </w:rPr>
              <w:t>Ленинградская область, Кировский муниципальный  район, Шумское сельское поселение, с. Шум, ул. Центральная, у д. №1</w:t>
            </w:r>
            <w:proofErr w:type="gramEnd"/>
          </w:p>
        </w:tc>
      </w:tr>
      <w:tr w:rsidR="002C0F5A" w:rsidRPr="00FC55D4" w:rsidTr="00C564E9">
        <w:tc>
          <w:tcPr>
            <w:tcW w:w="557" w:type="dxa"/>
          </w:tcPr>
          <w:p w:rsidR="002C0F5A" w:rsidRPr="00337055" w:rsidRDefault="002C0F5A" w:rsidP="00C564E9">
            <w:pPr>
              <w:jc w:val="center"/>
            </w:pPr>
            <w:r w:rsidRPr="00337055">
              <w:t>41</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Ленинградская область, Кировский муниципальный  район, Шумское сельское поселение, с. Шум, ул. Прокофьева№2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улицы)</w:t>
            </w:r>
          </w:p>
        </w:tc>
      </w:tr>
      <w:tr w:rsidR="002C0F5A" w:rsidRPr="00FC55D4" w:rsidTr="00C564E9">
        <w:tc>
          <w:tcPr>
            <w:tcW w:w="557" w:type="dxa"/>
          </w:tcPr>
          <w:p w:rsidR="002C0F5A" w:rsidRPr="00337055" w:rsidRDefault="002C0F5A" w:rsidP="00C564E9">
            <w:pPr>
              <w:jc w:val="center"/>
            </w:pPr>
            <w:r w:rsidRPr="00337055">
              <w:t>42</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Ленинградская область, Кировский муниципальный  район, Шумское сельское поселение, с. Шум, пер. Прокофьева, №2 </w:t>
            </w:r>
            <w:proofErr w:type="gramStart"/>
            <w:r w:rsidRPr="00FC55D4">
              <w:rPr>
                <w:rFonts w:ascii="Times New Roman" w:hAnsi="Times New Roman"/>
                <w:sz w:val="24"/>
                <w:szCs w:val="24"/>
                <w:lang w:eastAsia="ru-RU"/>
              </w:rPr>
              <w:t xml:space="preserve">( </w:t>
            </w:r>
            <w:proofErr w:type="gramEnd"/>
            <w:r w:rsidRPr="00FC55D4">
              <w:rPr>
                <w:rFonts w:ascii="Times New Roman" w:hAnsi="Times New Roman"/>
                <w:sz w:val="24"/>
                <w:szCs w:val="24"/>
                <w:lang w:eastAsia="ru-RU"/>
              </w:rPr>
              <w:t>в конце улицы)</w:t>
            </w:r>
          </w:p>
        </w:tc>
      </w:tr>
      <w:tr w:rsidR="002C0F5A" w:rsidRPr="00FC55D4" w:rsidTr="00C564E9">
        <w:tc>
          <w:tcPr>
            <w:tcW w:w="557" w:type="dxa"/>
          </w:tcPr>
          <w:p w:rsidR="002C0F5A" w:rsidRPr="00337055" w:rsidRDefault="002C0F5A" w:rsidP="00C564E9">
            <w:pPr>
              <w:jc w:val="center"/>
            </w:pPr>
            <w:r w:rsidRPr="00337055">
              <w:t>43</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с. Шум, ул. Советская, 22</w:t>
            </w:r>
          </w:p>
        </w:tc>
      </w:tr>
      <w:tr w:rsidR="002C0F5A" w:rsidRPr="00FC55D4" w:rsidTr="00C564E9">
        <w:tc>
          <w:tcPr>
            <w:tcW w:w="557" w:type="dxa"/>
          </w:tcPr>
          <w:p w:rsidR="002C0F5A" w:rsidRPr="00337055" w:rsidRDefault="002C0F5A" w:rsidP="00C564E9">
            <w:pPr>
              <w:jc w:val="center"/>
            </w:pPr>
            <w:r w:rsidRPr="00337055">
              <w:t>44</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Ленинградская область, Кировский муниципальный  район, Шумское сельское поселение, с. Шум, за зданием  МКУК «СКДЦ «Шум»</w:t>
            </w:r>
          </w:p>
        </w:tc>
      </w:tr>
      <w:tr w:rsidR="002C0F5A" w:rsidRPr="00FC55D4" w:rsidTr="00C564E9">
        <w:tc>
          <w:tcPr>
            <w:tcW w:w="557" w:type="dxa"/>
          </w:tcPr>
          <w:p w:rsidR="002C0F5A" w:rsidRPr="00337055" w:rsidRDefault="002C0F5A" w:rsidP="00C564E9">
            <w:pPr>
              <w:jc w:val="center"/>
            </w:pPr>
            <w:r w:rsidRPr="00337055">
              <w:t>45</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proofErr w:type="gramStart"/>
            <w:r w:rsidRPr="00FC55D4">
              <w:rPr>
                <w:rFonts w:ascii="Times New Roman" w:hAnsi="Times New Roman"/>
                <w:sz w:val="24"/>
                <w:szCs w:val="24"/>
                <w:lang w:eastAsia="ru-RU"/>
              </w:rPr>
              <w:t>Ленинградская область, Кировский муниципальный  район, Шумское сельское поселение, с. Шум, ул. Советская, около д. 7б</w:t>
            </w:r>
            <w:proofErr w:type="gramEnd"/>
          </w:p>
        </w:tc>
      </w:tr>
      <w:tr w:rsidR="002C0F5A" w:rsidRPr="00FC55D4" w:rsidTr="00C564E9">
        <w:trPr>
          <w:trHeight w:val="701"/>
        </w:trPr>
        <w:tc>
          <w:tcPr>
            <w:tcW w:w="557" w:type="dxa"/>
          </w:tcPr>
          <w:p w:rsidR="002C0F5A" w:rsidRPr="00337055" w:rsidRDefault="002C0F5A" w:rsidP="00C564E9">
            <w:pPr>
              <w:jc w:val="center"/>
            </w:pPr>
            <w:r w:rsidRPr="00337055">
              <w:t>46</w:t>
            </w:r>
          </w:p>
        </w:tc>
        <w:tc>
          <w:tcPr>
            <w:tcW w:w="8925" w:type="dxa"/>
          </w:tcPr>
          <w:p w:rsidR="002C0F5A" w:rsidRPr="00FC55D4" w:rsidRDefault="002C0F5A" w:rsidP="00C564E9">
            <w:pPr>
              <w:pStyle w:val="20"/>
              <w:spacing w:before="0" w:after="0" w:line="240" w:lineRule="auto"/>
              <w:jc w:val="left"/>
              <w:rPr>
                <w:rFonts w:ascii="Times New Roman" w:hAnsi="Times New Roman"/>
                <w:sz w:val="24"/>
                <w:szCs w:val="24"/>
                <w:lang w:eastAsia="ru-RU"/>
              </w:rPr>
            </w:pPr>
            <w:r w:rsidRPr="00FC55D4">
              <w:rPr>
                <w:rFonts w:ascii="Times New Roman" w:hAnsi="Times New Roman"/>
                <w:sz w:val="24"/>
                <w:szCs w:val="24"/>
                <w:lang w:eastAsia="ru-RU"/>
              </w:rPr>
              <w:t xml:space="preserve"> Ленинградская область, Кировский муниципальный  район, Шумское сельское поселение, с. Шум, ул. ПМК-17, д. 24</w:t>
            </w:r>
          </w:p>
        </w:tc>
      </w:tr>
      <w:tr w:rsidR="002C0F5A" w:rsidRPr="003D16D7" w:rsidTr="00C564E9">
        <w:trPr>
          <w:trHeight w:val="701"/>
        </w:trPr>
        <w:tc>
          <w:tcPr>
            <w:tcW w:w="557" w:type="dxa"/>
          </w:tcPr>
          <w:p w:rsidR="002C0F5A" w:rsidRPr="00337055" w:rsidRDefault="002C0F5A" w:rsidP="00C564E9">
            <w:pPr>
              <w:jc w:val="center"/>
            </w:pPr>
            <w:r>
              <w:t>47</w:t>
            </w:r>
          </w:p>
        </w:tc>
        <w:tc>
          <w:tcPr>
            <w:tcW w:w="8925" w:type="dxa"/>
          </w:tcPr>
          <w:p w:rsidR="002C0F5A" w:rsidRPr="003D16D7" w:rsidRDefault="002C0F5A" w:rsidP="00C564E9">
            <w:r w:rsidRPr="003D16D7">
              <w:t xml:space="preserve">Ленинградская область, Кировский муниципальный  район, Шумское сельское поселение, п.ст. Войбокало, ул. Привокзальная в районе </w:t>
            </w:r>
            <w:proofErr w:type="spellStart"/>
            <w:r w:rsidRPr="003D16D7">
              <w:t>уч</w:t>
            </w:r>
            <w:proofErr w:type="spellEnd"/>
            <w:r w:rsidRPr="003D16D7">
              <w:t>. 34б</w:t>
            </w:r>
          </w:p>
        </w:tc>
      </w:tr>
      <w:tr w:rsidR="002C0F5A" w:rsidRPr="003D16D7" w:rsidTr="00C564E9">
        <w:trPr>
          <w:trHeight w:val="701"/>
        </w:trPr>
        <w:tc>
          <w:tcPr>
            <w:tcW w:w="557" w:type="dxa"/>
          </w:tcPr>
          <w:p w:rsidR="002C0F5A" w:rsidRPr="00337055" w:rsidRDefault="002C0F5A" w:rsidP="00C564E9">
            <w:pPr>
              <w:jc w:val="center"/>
            </w:pPr>
            <w:r>
              <w:t>48</w:t>
            </w:r>
          </w:p>
        </w:tc>
        <w:tc>
          <w:tcPr>
            <w:tcW w:w="8925" w:type="dxa"/>
          </w:tcPr>
          <w:p w:rsidR="002C0F5A" w:rsidRPr="003D16D7" w:rsidRDefault="002C0F5A" w:rsidP="00C564E9">
            <w:r w:rsidRPr="003D16D7">
              <w:t>Ленинградская область, Кировский муниципальный  район, Шумское сельское поселение, д. Валдома, в районе д. 30</w:t>
            </w:r>
          </w:p>
        </w:tc>
      </w:tr>
      <w:tr w:rsidR="002C0F5A" w:rsidRPr="003D16D7" w:rsidTr="00C564E9">
        <w:trPr>
          <w:trHeight w:val="701"/>
        </w:trPr>
        <w:tc>
          <w:tcPr>
            <w:tcW w:w="557" w:type="dxa"/>
          </w:tcPr>
          <w:p w:rsidR="002C0F5A" w:rsidRPr="00337055" w:rsidRDefault="002C0F5A" w:rsidP="00C564E9">
            <w:pPr>
              <w:jc w:val="center"/>
            </w:pPr>
            <w:r>
              <w:t>49</w:t>
            </w:r>
          </w:p>
        </w:tc>
        <w:tc>
          <w:tcPr>
            <w:tcW w:w="8925" w:type="dxa"/>
          </w:tcPr>
          <w:p w:rsidR="002C0F5A" w:rsidRPr="003D16D7" w:rsidRDefault="002C0F5A" w:rsidP="00C564E9">
            <w:r w:rsidRPr="003D16D7">
              <w:t>Ленинградская область, Кировский муниципальный  район, Шумское сельское поселение, д. Рындела, в районе д. 45</w:t>
            </w:r>
          </w:p>
        </w:tc>
      </w:tr>
      <w:tr w:rsidR="002C0F5A" w:rsidRPr="003D16D7" w:rsidTr="00C564E9">
        <w:trPr>
          <w:trHeight w:val="701"/>
        </w:trPr>
        <w:tc>
          <w:tcPr>
            <w:tcW w:w="557" w:type="dxa"/>
          </w:tcPr>
          <w:p w:rsidR="002C0F5A" w:rsidRPr="00337055" w:rsidRDefault="002C0F5A" w:rsidP="00C564E9">
            <w:pPr>
              <w:jc w:val="center"/>
            </w:pPr>
            <w:r>
              <w:t>50</w:t>
            </w:r>
          </w:p>
        </w:tc>
        <w:tc>
          <w:tcPr>
            <w:tcW w:w="8925" w:type="dxa"/>
          </w:tcPr>
          <w:p w:rsidR="002C0F5A" w:rsidRPr="003D16D7" w:rsidRDefault="002C0F5A" w:rsidP="00C564E9">
            <w:r w:rsidRPr="003D16D7">
              <w:t>Ленинградская область, Кировский муниципальный  район, Шумское сельское поселение, п. Концы, ул. Лесная, в районе д. 47</w:t>
            </w:r>
          </w:p>
        </w:tc>
      </w:tr>
      <w:tr w:rsidR="002C0F5A" w:rsidRPr="003D16D7" w:rsidTr="00C564E9">
        <w:trPr>
          <w:trHeight w:val="701"/>
        </w:trPr>
        <w:tc>
          <w:tcPr>
            <w:tcW w:w="557" w:type="dxa"/>
          </w:tcPr>
          <w:p w:rsidR="002C0F5A" w:rsidRPr="00337055" w:rsidRDefault="002C0F5A" w:rsidP="00C564E9">
            <w:pPr>
              <w:jc w:val="center"/>
            </w:pPr>
            <w:r>
              <w:t>51</w:t>
            </w:r>
          </w:p>
        </w:tc>
        <w:tc>
          <w:tcPr>
            <w:tcW w:w="8925" w:type="dxa"/>
          </w:tcPr>
          <w:p w:rsidR="002C0F5A" w:rsidRPr="003D16D7" w:rsidRDefault="002C0F5A" w:rsidP="00C564E9">
            <w:r w:rsidRPr="003D16D7">
              <w:t>Ленинградская область, Кировский муниципальный  район, Шумское сельское поселение, п. Концы, в районе д.2</w:t>
            </w:r>
          </w:p>
        </w:tc>
      </w:tr>
      <w:tr w:rsidR="002C0F5A" w:rsidRPr="003D16D7" w:rsidTr="00C564E9">
        <w:trPr>
          <w:trHeight w:val="701"/>
        </w:trPr>
        <w:tc>
          <w:tcPr>
            <w:tcW w:w="557" w:type="dxa"/>
          </w:tcPr>
          <w:p w:rsidR="002C0F5A" w:rsidRPr="00337055" w:rsidRDefault="002C0F5A" w:rsidP="00C564E9">
            <w:pPr>
              <w:jc w:val="center"/>
            </w:pPr>
            <w:r>
              <w:t>52</w:t>
            </w:r>
          </w:p>
        </w:tc>
        <w:tc>
          <w:tcPr>
            <w:tcW w:w="8925" w:type="dxa"/>
          </w:tcPr>
          <w:p w:rsidR="002C0F5A" w:rsidRPr="003D16D7" w:rsidRDefault="002C0F5A" w:rsidP="00C564E9">
            <w:r w:rsidRPr="003D16D7">
              <w:t>Ленинградская область, Кировский муниципальный  район, Шумское сельское поселение, д. Горка, в районе д.3</w:t>
            </w:r>
          </w:p>
        </w:tc>
      </w:tr>
      <w:tr w:rsidR="002C0F5A" w:rsidRPr="003D16D7" w:rsidTr="00C564E9">
        <w:trPr>
          <w:trHeight w:val="701"/>
        </w:trPr>
        <w:tc>
          <w:tcPr>
            <w:tcW w:w="557" w:type="dxa"/>
          </w:tcPr>
          <w:p w:rsidR="002C0F5A" w:rsidRPr="00337055" w:rsidRDefault="002C0F5A" w:rsidP="00C564E9">
            <w:pPr>
              <w:jc w:val="center"/>
            </w:pPr>
            <w:r>
              <w:t>53</w:t>
            </w:r>
          </w:p>
        </w:tc>
        <w:tc>
          <w:tcPr>
            <w:tcW w:w="8925" w:type="dxa"/>
          </w:tcPr>
          <w:p w:rsidR="002C0F5A" w:rsidRPr="003D16D7" w:rsidRDefault="002C0F5A" w:rsidP="00C564E9">
            <w:r w:rsidRPr="003D16D7">
              <w:t>Ленинградская область, Кировский муниципальный  район, Шумское сельское поселение, с. Шум, ул. ПМК-17 около газораспределительной станции</w:t>
            </w:r>
          </w:p>
        </w:tc>
      </w:tr>
      <w:tr w:rsidR="002C0F5A" w:rsidRPr="003D16D7" w:rsidTr="00C564E9">
        <w:trPr>
          <w:trHeight w:val="701"/>
        </w:trPr>
        <w:tc>
          <w:tcPr>
            <w:tcW w:w="557" w:type="dxa"/>
          </w:tcPr>
          <w:p w:rsidR="002C0F5A" w:rsidRPr="00337055" w:rsidRDefault="002C0F5A" w:rsidP="00C564E9">
            <w:pPr>
              <w:jc w:val="center"/>
            </w:pPr>
            <w:r>
              <w:t>54</w:t>
            </w:r>
          </w:p>
        </w:tc>
        <w:tc>
          <w:tcPr>
            <w:tcW w:w="8925" w:type="dxa"/>
          </w:tcPr>
          <w:p w:rsidR="002C0F5A" w:rsidRPr="003D16D7" w:rsidRDefault="002C0F5A" w:rsidP="00C564E9">
            <w:r w:rsidRPr="003D16D7">
              <w:t xml:space="preserve">Ленинградская область, Кировский муниципальный  район, Шумское сельское поселение, </w:t>
            </w:r>
            <w:r>
              <w:t>дер. Концы, в начале деревни</w:t>
            </w:r>
          </w:p>
        </w:tc>
      </w:tr>
      <w:tr w:rsidR="002C0F5A" w:rsidRPr="003D16D7" w:rsidTr="00C564E9">
        <w:trPr>
          <w:trHeight w:val="701"/>
        </w:trPr>
        <w:tc>
          <w:tcPr>
            <w:tcW w:w="557" w:type="dxa"/>
          </w:tcPr>
          <w:p w:rsidR="002C0F5A" w:rsidRDefault="002C0F5A" w:rsidP="00C564E9">
            <w:pPr>
              <w:jc w:val="center"/>
            </w:pPr>
            <w:r>
              <w:t>55</w:t>
            </w:r>
          </w:p>
        </w:tc>
        <w:tc>
          <w:tcPr>
            <w:tcW w:w="8925" w:type="dxa"/>
          </w:tcPr>
          <w:p w:rsidR="002C0F5A" w:rsidRPr="003D16D7" w:rsidRDefault="002C0F5A" w:rsidP="00C564E9">
            <w:r w:rsidRPr="003D16D7">
              <w:t xml:space="preserve">Ленинградская область, Кировский муниципальный  район, Шумское сельское поселение, </w:t>
            </w:r>
            <w:r w:rsidRPr="00747002">
              <w:t>пос. Концы ул. Нагорная рядом с участком 1а</w:t>
            </w:r>
          </w:p>
        </w:tc>
      </w:tr>
      <w:tr w:rsidR="002C0F5A" w:rsidRPr="00DC746E" w:rsidTr="00C564E9">
        <w:trPr>
          <w:trHeight w:val="701"/>
        </w:trPr>
        <w:tc>
          <w:tcPr>
            <w:tcW w:w="557" w:type="dxa"/>
          </w:tcPr>
          <w:p w:rsidR="002C0F5A" w:rsidRDefault="002C0F5A" w:rsidP="00C564E9">
            <w:pPr>
              <w:jc w:val="center"/>
            </w:pPr>
            <w:r>
              <w:t>56</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п.ст. Войбокало, ул. Прокофьева рядом с д. 30а</w:t>
            </w:r>
          </w:p>
        </w:tc>
      </w:tr>
      <w:tr w:rsidR="002C0F5A" w:rsidRPr="00DC746E" w:rsidTr="00C564E9">
        <w:trPr>
          <w:trHeight w:val="701"/>
        </w:trPr>
        <w:tc>
          <w:tcPr>
            <w:tcW w:w="557" w:type="dxa"/>
          </w:tcPr>
          <w:p w:rsidR="002C0F5A" w:rsidRDefault="002C0F5A" w:rsidP="00C564E9">
            <w:pPr>
              <w:jc w:val="center"/>
            </w:pPr>
            <w:r>
              <w:t>57</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п.ст. Войбокало, Пионерский пер., д. 2</w:t>
            </w:r>
          </w:p>
        </w:tc>
      </w:tr>
      <w:tr w:rsidR="002C0F5A" w:rsidRPr="00DC746E" w:rsidTr="00C564E9">
        <w:trPr>
          <w:trHeight w:val="701"/>
        </w:trPr>
        <w:tc>
          <w:tcPr>
            <w:tcW w:w="557" w:type="dxa"/>
          </w:tcPr>
          <w:p w:rsidR="002C0F5A" w:rsidRDefault="002C0F5A" w:rsidP="00C564E9">
            <w:pPr>
              <w:jc w:val="center"/>
            </w:pPr>
            <w:r>
              <w:t>58</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п.ст. Войбокало, ул. Дачная, напротив д. 22</w:t>
            </w:r>
          </w:p>
        </w:tc>
      </w:tr>
      <w:tr w:rsidR="002C0F5A" w:rsidRPr="00DC746E" w:rsidTr="00C564E9">
        <w:trPr>
          <w:trHeight w:val="701"/>
        </w:trPr>
        <w:tc>
          <w:tcPr>
            <w:tcW w:w="557" w:type="dxa"/>
          </w:tcPr>
          <w:p w:rsidR="002C0F5A" w:rsidRDefault="002C0F5A" w:rsidP="00C564E9">
            <w:pPr>
              <w:jc w:val="center"/>
            </w:pPr>
            <w:r>
              <w:t>59</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п.ст. Войбокало, ул. Новая д. 30а</w:t>
            </w:r>
          </w:p>
        </w:tc>
      </w:tr>
      <w:tr w:rsidR="002C0F5A" w:rsidRPr="00DC746E" w:rsidTr="00C564E9">
        <w:trPr>
          <w:trHeight w:val="701"/>
        </w:trPr>
        <w:tc>
          <w:tcPr>
            <w:tcW w:w="557" w:type="dxa"/>
          </w:tcPr>
          <w:p w:rsidR="002C0F5A" w:rsidRDefault="002C0F5A" w:rsidP="00C564E9">
            <w:pPr>
              <w:jc w:val="center"/>
            </w:pPr>
            <w:r>
              <w:t>60</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п.ст. Войбокало, Школьный пер. д. 1</w:t>
            </w:r>
          </w:p>
        </w:tc>
      </w:tr>
      <w:tr w:rsidR="002C0F5A" w:rsidRPr="00DC746E" w:rsidTr="00C564E9">
        <w:trPr>
          <w:trHeight w:val="701"/>
        </w:trPr>
        <w:tc>
          <w:tcPr>
            <w:tcW w:w="557" w:type="dxa"/>
          </w:tcPr>
          <w:p w:rsidR="002C0F5A" w:rsidRDefault="002C0F5A" w:rsidP="00C564E9">
            <w:pPr>
              <w:jc w:val="center"/>
            </w:pPr>
            <w:r>
              <w:lastRenderedPageBreak/>
              <w:t>61</w:t>
            </w:r>
          </w:p>
        </w:tc>
        <w:tc>
          <w:tcPr>
            <w:tcW w:w="8925" w:type="dxa"/>
          </w:tcPr>
          <w:p w:rsidR="002C0F5A" w:rsidRPr="00DC746E" w:rsidRDefault="002C0F5A" w:rsidP="00C564E9">
            <w:r w:rsidRPr="00DC746E">
              <w:t xml:space="preserve">Ленинградская область, Кировский муниципальный  район, Шумское сельское поселение, п. ст. Войбокало, 2-й Парковый пер. №2 около </w:t>
            </w:r>
            <w:proofErr w:type="spellStart"/>
            <w:r w:rsidRPr="00DC746E">
              <w:t>уч</w:t>
            </w:r>
            <w:proofErr w:type="spellEnd"/>
            <w:r w:rsidRPr="00DC746E">
              <w:t>. 5б</w:t>
            </w:r>
          </w:p>
        </w:tc>
      </w:tr>
      <w:tr w:rsidR="002C0F5A" w:rsidRPr="00DC746E" w:rsidTr="00C564E9">
        <w:trPr>
          <w:trHeight w:val="701"/>
        </w:trPr>
        <w:tc>
          <w:tcPr>
            <w:tcW w:w="557" w:type="dxa"/>
          </w:tcPr>
          <w:p w:rsidR="002C0F5A" w:rsidRDefault="002C0F5A" w:rsidP="00C564E9">
            <w:pPr>
              <w:jc w:val="center"/>
            </w:pPr>
            <w:r>
              <w:t>62</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с. Шум, ул. Советская д. 14</w:t>
            </w:r>
          </w:p>
        </w:tc>
      </w:tr>
      <w:tr w:rsidR="002C0F5A" w:rsidRPr="00DC746E" w:rsidTr="00C564E9">
        <w:trPr>
          <w:trHeight w:val="701"/>
        </w:trPr>
        <w:tc>
          <w:tcPr>
            <w:tcW w:w="557" w:type="dxa"/>
          </w:tcPr>
          <w:p w:rsidR="002C0F5A" w:rsidRDefault="002C0F5A" w:rsidP="00C564E9">
            <w:pPr>
              <w:jc w:val="center"/>
            </w:pPr>
            <w:r>
              <w:t>63</w:t>
            </w:r>
          </w:p>
        </w:tc>
        <w:tc>
          <w:tcPr>
            <w:tcW w:w="8925" w:type="dxa"/>
          </w:tcPr>
          <w:p w:rsidR="002C0F5A" w:rsidRPr="00DC746E" w:rsidRDefault="002C0F5A" w:rsidP="00C564E9">
            <w:r w:rsidRPr="00DC746E">
              <w:t xml:space="preserve">Ленинградская область, Кировский муниципальный  район, Шумское сельское поселение, с. Шум, </w:t>
            </w:r>
            <w:proofErr w:type="gramStart"/>
            <w:r w:rsidRPr="00DC746E">
              <w:t>м</w:t>
            </w:r>
            <w:proofErr w:type="gramEnd"/>
            <w:r w:rsidRPr="00DC746E">
              <w:t>. Мендово д. 1</w:t>
            </w:r>
          </w:p>
        </w:tc>
      </w:tr>
      <w:tr w:rsidR="002C0F5A" w:rsidRPr="00DC746E" w:rsidTr="00C564E9">
        <w:trPr>
          <w:trHeight w:val="701"/>
        </w:trPr>
        <w:tc>
          <w:tcPr>
            <w:tcW w:w="557" w:type="dxa"/>
          </w:tcPr>
          <w:p w:rsidR="002C0F5A" w:rsidRDefault="002C0F5A" w:rsidP="00C564E9">
            <w:pPr>
              <w:jc w:val="center"/>
            </w:pPr>
            <w:r>
              <w:t>64</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с. Шум, ул. Советская д. 10</w:t>
            </w:r>
          </w:p>
        </w:tc>
      </w:tr>
      <w:tr w:rsidR="002C0F5A" w:rsidRPr="00DC746E" w:rsidTr="00C564E9">
        <w:trPr>
          <w:trHeight w:val="701"/>
        </w:trPr>
        <w:tc>
          <w:tcPr>
            <w:tcW w:w="557" w:type="dxa"/>
          </w:tcPr>
          <w:p w:rsidR="002C0F5A" w:rsidRDefault="002C0F5A" w:rsidP="00C564E9">
            <w:pPr>
              <w:jc w:val="center"/>
            </w:pPr>
            <w:r>
              <w:t>65</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д. Валдома, ул. Луговая</w:t>
            </w:r>
          </w:p>
        </w:tc>
      </w:tr>
      <w:tr w:rsidR="002C0F5A" w:rsidRPr="00DC746E" w:rsidTr="00C564E9">
        <w:trPr>
          <w:trHeight w:val="701"/>
        </w:trPr>
        <w:tc>
          <w:tcPr>
            <w:tcW w:w="557" w:type="dxa"/>
          </w:tcPr>
          <w:p w:rsidR="002C0F5A" w:rsidRDefault="002C0F5A" w:rsidP="00C564E9">
            <w:pPr>
              <w:jc w:val="center"/>
            </w:pPr>
            <w:r>
              <w:t>66</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д. Сопели</w:t>
            </w:r>
          </w:p>
        </w:tc>
      </w:tr>
      <w:tr w:rsidR="002C0F5A" w:rsidRPr="00DC746E" w:rsidTr="00C564E9">
        <w:trPr>
          <w:trHeight w:val="701"/>
        </w:trPr>
        <w:tc>
          <w:tcPr>
            <w:tcW w:w="557" w:type="dxa"/>
          </w:tcPr>
          <w:p w:rsidR="002C0F5A" w:rsidRDefault="002C0F5A" w:rsidP="00C564E9">
            <w:pPr>
              <w:jc w:val="center"/>
            </w:pPr>
            <w:r>
              <w:t>67</w:t>
            </w:r>
          </w:p>
        </w:tc>
        <w:tc>
          <w:tcPr>
            <w:tcW w:w="8925" w:type="dxa"/>
          </w:tcPr>
          <w:p w:rsidR="002C0F5A" w:rsidRPr="00DC746E" w:rsidRDefault="002C0F5A" w:rsidP="00C564E9">
            <w:r w:rsidRPr="00DC746E">
              <w:t xml:space="preserve">Ленинградская область, Кировский муниципальный  район, Шумское сельское поселение, пос. Концы, ул. Озерная, </w:t>
            </w:r>
            <w:proofErr w:type="spellStart"/>
            <w:r w:rsidRPr="00DC746E">
              <w:t>д</w:t>
            </w:r>
            <w:proofErr w:type="spellEnd"/>
            <w:r w:rsidRPr="00DC746E">
              <w:t xml:space="preserve"> 29А</w:t>
            </w:r>
          </w:p>
        </w:tc>
      </w:tr>
      <w:tr w:rsidR="002C0F5A" w:rsidRPr="00DC746E" w:rsidTr="00C564E9">
        <w:trPr>
          <w:trHeight w:val="701"/>
        </w:trPr>
        <w:tc>
          <w:tcPr>
            <w:tcW w:w="557" w:type="dxa"/>
          </w:tcPr>
          <w:p w:rsidR="002C0F5A" w:rsidRDefault="002C0F5A" w:rsidP="00C564E9">
            <w:pPr>
              <w:jc w:val="center"/>
            </w:pPr>
            <w:r>
              <w:t>68</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пос. Концы, ул. Плитная напротив д. 6</w:t>
            </w:r>
          </w:p>
        </w:tc>
      </w:tr>
      <w:tr w:rsidR="002C0F5A" w:rsidRPr="00DC746E" w:rsidTr="00C564E9">
        <w:trPr>
          <w:trHeight w:val="701"/>
        </w:trPr>
        <w:tc>
          <w:tcPr>
            <w:tcW w:w="557" w:type="dxa"/>
          </w:tcPr>
          <w:p w:rsidR="002C0F5A" w:rsidRDefault="002C0F5A" w:rsidP="00C564E9">
            <w:pPr>
              <w:jc w:val="center"/>
            </w:pPr>
            <w:r>
              <w:t>69</w:t>
            </w:r>
          </w:p>
        </w:tc>
        <w:tc>
          <w:tcPr>
            <w:tcW w:w="8925" w:type="dxa"/>
          </w:tcPr>
          <w:p w:rsidR="002C0F5A" w:rsidRPr="00DC746E" w:rsidRDefault="002C0F5A" w:rsidP="00C564E9">
            <w:r w:rsidRPr="00DC746E">
              <w:t xml:space="preserve">Ленинградская область, Кировский муниципальный  район, Шумское сельское поселение, </w:t>
            </w:r>
            <w:proofErr w:type="gramStart"/>
            <w:r w:rsidRPr="00DC746E">
              <w:t>м</w:t>
            </w:r>
            <w:proofErr w:type="gramEnd"/>
            <w:r w:rsidRPr="00DC746E">
              <w:t xml:space="preserve">. Сари №2 </w:t>
            </w:r>
            <w:proofErr w:type="spellStart"/>
            <w:r w:rsidRPr="00DC746E">
              <w:t>уч</w:t>
            </w:r>
            <w:proofErr w:type="spellEnd"/>
            <w:r w:rsidRPr="00DC746E">
              <w:t>. 20</w:t>
            </w:r>
          </w:p>
        </w:tc>
      </w:tr>
      <w:tr w:rsidR="002C0F5A" w:rsidRPr="00DC746E" w:rsidTr="00C564E9">
        <w:trPr>
          <w:trHeight w:val="701"/>
        </w:trPr>
        <w:tc>
          <w:tcPr>
            <w:tcW w:w="557" w:type="dxa"/>
          </w:tcPr>
          <w:p w:rsidR="002C0F5A" w:rsidRDefault="002C0F5A" w:rsidP="00C564E9">
            <w:pPr>
              <w:jc w:val="center"/>
            </w:pPr>
            <w:r>
              <w:t>70</w:t>
            </w:r>
          </w:p>
        </w:tc>
        <w:tc>
          <w:tcPr>
            <w:tcW w:w="8925" w:type="dxa"/>
          </w:tcPr>
          <w:p w:rsidR="002C0F5A" w:rsidRPr="00DC746E" w:rsidRDefault="002C0F5A" w:rsidP="00C564E9">
            <w:r w:rsidRPr="00DC746E">
              <w:t>Ленинградская область, Кировский муниципальный  район, Шумское сельское поселение, д. Горка д. 1</w:t>
            </w:r>
          </w:p>
        </w:tc>
      </w:tr>
      <w:tr w:rsidR="002C0F5A" w:rsidRPr="00DC746E" w:rsidTr="00C564E9">
        <w:trPr>
          <w:trHeight w:val="701"/>
        </w:trPr>
        <w:tc>
          <w:tcPr>
            <w:tcW w:w="557" w:type="dxa"/>
          </w:tcPr>
          <w:p w:rsidR="002C0F5A" w:rsidRDefault="002C0F5A" w:rsidP="00C564E9">
            <w:pPr>
              <w:jc w:val="center"/>
            </w:pPr>
            <w:r>
              <w:t>71</w:t>
            </w:r>
          </w:p>
        </w:tc>
        <w:tc>
          <w:tcPr>
            <w:tcW w:w="8925" w:type="dxa"/>
          </w:tcPr>
          <w:p w:rsidR="002C0F5A" w:rsidRPr="00DC746E" w:rsidRDefault="002C0F5A" w:rsidP="00C564E9">
            <w:r w:rsidRPr="00DC746E">
              <w:t xml:space="preserve">Ленинградская область, Кировский муниципальный  район, Шумское сельское поселение, д. Горка </w:t>
            </w:r>
            <w:proofErr w:type="spellStart"/>
            <w:r w:rsidRPr="00DC746E">
              <w:t>уч</w:t>
            </w:r>
            <w:proofErr w:type="spellEnd"/>
            <w:r w:rsidRPr="00DC746E">
              <w:t>. 78</w:t>
            </w:r>
          </w:p>
        </w:tc>
      </w:tr>
    </w:tbl>
    <w:p w:rsidR="002C0F5A" w:rsidRPr="002C0F5A" w:rsidRDefault="002C0F5A" w:rsidP="009357F9">
      <w:pPr>
        <w:jc w:val="both"/>
        <w:rPr>
          <w:sz w:val="28"/>
          <w:szCs w:val="28"/>
        </w:rPr>
      </w:pPr>
    </w:p>
    <w:p w:rsidR="002C0F5A" w:rsidRPr="002C0F5A" w:rsidRDefault="002C0F5A" w:rsidP="009357F9">
      <w:pPr>
        <w:jc w:val="both"/>
        <w:rPr>
          <w:sz w:val="28"/>
          <w:szCs w:val="28"/>
        </w:rPr>
      </w:pPr>
    </w:p>
    <w:p w:rsidR="009357F9" w:rsidRDefault="009357F9" w:rsidP="009357F9">
      <w:pPr>
        <w:jc w:val="center"/>
        <w:rPr>
          <w:b/>
          <w:sz w:val="28"/>
          <w:szCs w:val="28"/>
        </w:rPr>
      </w:pPr>
      <w:r w:rsidRPr="00B9037E">
        <w:rPr>
          <w:b/>
          <w:sz w:val="28"/>
          <w:szCs w:val="28"/>
        </w:rPr>
        <w:t>НЕПРОГРАММНЫЕ РАСХОДЫ за 20</w:t>
      </w:r>
      <w:r>
        <w:rPr>
          <w:b/>
          <w:sz w:val="28"/>
          <w:szCs w:val="28"/>
        </w:rPr>
        <w:t>2</w:t>
      </w:r>
      <w:r w:rsidR="00EE3C6A">
        <w:rPr>
          <w:b/>
          <w:sz w:val="28"/>
          <w:szCs w:val="28"/>
        </w:rPr>
        <w:t xml:space="preserve">2 </w:t>
      </w:r>
      <w:r w:rsidRPr="00B9037E">
        <w:rPr>
          <w:b/>
          <w:sz w:val="28"/>
          <w:szCs w:val="28"/>
        </w:rPr>
        <w:t>год</w:t>
      </w:r>
    </w:p>
    <w:p w:rsidR="009357F9" w:rsidRDefault="009357F9" w:rsidP="009357F9">
      <w:pPr>
        <w:jc w:val="center"/>
        <w:rPr>
          <w:b/>
          <w:sz w:val="28"/>
          <w:szCs w:val="28"/>
        </w:rPr>
      </w:pPr>
    </w:p>
    <w:p w:rsidR="009357F9" w:rsidRDefault="009357F9" w:rsidP="009357F9">
      <w:pPr>
        <w:jc w:val="both"/>
        <w:rPr>
          <w:sz w:val="28"/>
          <w:szCs w:val="28"/>
        </w:rPr>
      </w:pPr>
      <w:r w:rsidRPr="00AF3AC4">
        <w:rPr>
          <w:sz w:val="28"/>
          <w:szCs w:val="28"/>
        </w:rPr>
        <w:t>Непрограммные расходы за 202</w:t>
      </w:r>
      <w:r w:rsidR="00EE3C6A">
        <w:rPr>
          <w:sz w:val="28"/>
          <w:szCs w:val="28"/>
        </w:rPr>
        <w:t>2</w:t>
      </w:r>
      <w:r w:rsidRPr="00AF3AC4">
        <w:rPr>
          <w:sz w:val="28"/>
          <w:szCs w:val="28"/>
        </w:rPr>
        <w:t xml:space="preserve"> год составили в сумме </w:t>
      </w:r>
      <w:r w:rsidR="00EE3C6A">
        <w:rPr>
          <w:sz w:val="28"/>
          <w:szCs w:val="28"/>
        </w:rPr>
        <w:t>23750,1</w:t>
      </w:r>
      <w:r w:rsidRPr="00AF3AC4">
        <w:rPr>
          <w:sz w:val="28"/>
          <w:szCs w:val="28"/>
        </w:rPr>
        <w:t xml:space="preserve"> тыс. рублей</w:t>
      </w:r>
    </w:p>
    <w:p w:rsidR="009357F9" w:rsidRDefault="009357F9" w:rsidP="009357F9">
      <w:pPr>
        <w:jc w:val="both"/>
        <w:rPr>
          <w:sz w:val="28"/>
          <w:szCs w:val="28"/>
        </w:rPr>
      </w:pPr>
      <w:r w:rsidRPr="00512778">
        <w:rPr>
          <w:b/>
          <w:i/>
          <w:sz w:val="28"/>
          <w:szCs w:val="28"/>
        </w:rPr>
        <w:t>0100 «Общегосударственные вопросы»</w:t>
      </w:r>
      <w:r>
        <w:rPr>
          <w:sz w:val="28"/>
          <w:szCs w:val="28"/>
        </w:rPr>
        <w:t xml:space="preserve"> - </w:t>
      </w:r>
      <w:r w:rsidR="00EE3C6A">
        <w:rPr>
          <w:sz w:val="28"/>
          <w:szCs w:val="28"/>
        </w:rPr>
        <w:t>13872,1</w:t>
      </w:r>
      <w:r>
        <w:rPr>
          <w:sz w:val="28"/>
          <w:szCs w:val="28"/>
        </w:rPr>
        <w:t xml:space="preserve"> тыс. рублей. </w:t>
      </w:r>
    </w:p>
    <w:p w:rsidR="009357F9" w:rsidRDefault="009357F9" w:rsidP="009357F9">
      <w:pPr>
        <w:jc w:val="both"/>
        <w:rPr>
          <w:sz w:val="28"/>
          <w:szCs w:val="28"/>
        </w:rPr>
      </w:pPr>
      <w:proofErr w:type="gramStart"/>
      <w:r>
        <w:rPr>
          <w:sz w:val="28"/>
          <w:szCs w:val="28"/>
        </w:rPr>
        <w:t xml:space="preserve">- </w:t>
      </w:r>
      <w:r w:rsidR="00EE3C6A">
        <w:rPr>
          <w:sz w:val="28"/>
          <w:szCs w:val="28"/>
        </w:rPr>
        <w:t>13872,1</w:t>
      </w:r>
      <w:r>
        <w:rPr>
          <w:sz w:val="28"/>
          <w:szCs w:val="28"/>
        </w:rPr>
        <w:t xml:space="preserve">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w:t>
      </w:r>
      <w:proofErr w:type="gramEnd"/>
      <w:r>
        <w:rPr>
          <w:sz w:val="28"/>
          <w:szCs w:val="28"/>
        </w:rPr>
        <w:t xml:space="preserve"> муниципальной собственности.</w:t>
      </w:r>
    </w:p>
    <w:p w:rsidR="009357F9" w:rsidRDefault="009357F9" w:rsidP="009357F9">
      <w:pPr>
        <w:jc w:val="both"/>
        <w:rPr>
          <w:sz w:val="28"/>
          <w:szCs w:val="28"/>
        </w:rPr>
      </w:pPr>
      <w:r w:rsidRPr="00512778">
        <w:rPr>
          <w:b/>
          <w:i/>
          <w:sz w:val="28"/>
          <w:szCs w:val="28"/>
        </w:rPr>
        <w:t>0200 «Национальная оборона»</w:t>
      </w:r>
      <w:r>
        <w:rPr>
          <w:sz w:val="28"/>
          <w:szCs w:val="28"/>
        </w:rPr>
        <w:t xml:space="preserve"> - </w:t>
      </w:r>
      <w:r w:rsidR="00EE3C6A">
        <w:rPr>
          <w:sz w:val="28"/>
          <w:szCs w:val="28"/>
        </w:rPr>
        <w:t>299,6</w:t>
      </w:r>
      <w:r>
        <w:rPr>
          <w:sz w:val="28"/>
          <w:szCs w:val="28"/>
        </w:rPr>
        <w:t xml:space="preserve"> тыс. рублей</w:t>
      </w:r>
    </w:p>
    <w:p w:rsidR="009357F9" w:rsidRPr="00512778" w:rsidRDefault="009357F9" w:rsidP="009357F9">
      <w:pPr>
        <w:jc w:val="both"/>
        <w:rPr>
          <w:sz w:val="28"/>
          <w:szCs w:val="28"/>
        </w:rPr>
      </w:pPr>
      <w:r>
        <w:rPr>
          <w:sz w:val="28"/>
          <w:szCs w:val="28"/>
        </w:rPr>
        <w:t>-</w:t>
      </w:r>
      <w:r w:rsidR="00EE3C6A">
        <w:rPr>
          <w:sz w:val="28"/>
          <w:szCs w:val="28"/>
        </w:rPr>
        <w:t>299,6</w:t>
      </w:r>
      <w:r>
        <w:rPr>
          <w:sz w:val="28"/>
          <w:szCs w:val="28"/>
        </w:rPr>
        <w:t xml:space="preserve"> тыс. рублей: расходы за счет субвенций из федерального бюджета на содержание специалиста военно-учетного стола;</w:t>
      </w:r>
    </w:p>
    <w:p w:rsidR="009357F9" w:rsidRPr="00FF1F08" w:rsidRDefault="009357F9" w:rsidP="009357F9">
      <w:pPr>
        <w:jc w:val="both"/>
        <w:rPr>
          <w:b/>
          <w:i/>
          <w:sz w:val="28"/>
          <w:szCs w:val="28"/>
        </w:rPr>
      </w:pPr>
      <w:r w:rsidRPr="00FF1F08">
        <w:rPr>
          <w:b/>
          <w:i/>
          <w:sz w:val="28"/>
          <w:szCs w:val="28"/>
        </w:rPr>
        <w:t xml:space="preserve">0400 «Национальная экономика» - </w:t>
      </w:r>
      <w:r w:rsidR="004D7D53">
        <w:rPr>
          <w:b/>
          <w:i/>
          <w:sz w:val="28"/>
          <w:szCs w:val="28"/>
        </w:rPr>
        <w:t>5649,8</w:t>
      </w:r>
      <w:r w:rsidRPr="00FF1F08">
        <w:rPr>
          <w:b/>
          <w:i/>
          <w:sz w:val="28"/>
          <w:szCs w:val="28"/>
        </w:rPr>
        <w:t xml:space="preserve"> тыс. рублей</w:t>
      </w:r>
    </w:p>
    <w:p w:rsidR="009357F9" w:rsidRDefault="009357F9" w:rsidP="009357F9">
      <w:pPr>
        <w:jc w:val="both"/>
        <w:rPr>
          <w:sz w:val="28"/>
          <w:szCs w:val="28"/>
        </w:rPr>
      </w:pPr>
      <w:r w:rsidRPr="00421ADF">
        <w:rPr>
          <w:sz w:val="28"/>
          <w:szCs w:val="28"/>
        </w:rPr>
        <w:t xml:space="preserve">- </w:t>
      </w:r>
      <w:r w:rsidR="004D7D53">
        <w:rPr>
          <w:sz w:val="28"/>
          <w:szCs w:val="28"/>
        </w:rPr>
        <w:t>2540,6</w:t>
      </w:r>
      <w:r>
        <w:rPr>
          <w:sz w:val="28"/>
          <w:szCs w:val="28"/>
        </w:rPr>
        <w:t xml:space="preserve"> тыс. рублей - </w:t>
      </w:r>
      <w:r w:rsidRPr="00421ADF">
        <w:rPr>
          <w:sz w:val="28"/>
          <w:szCs w:val="28"/>
        </w:rPr>
        <w:t>Содержание автомобильных дорог местного значения и искусственных сооружений на них</w:t>
      </w:r>
      <w:r>
        <w:rPr>
          <w:sz w:val="28"/>
          <w:szCs w:val="28"/>
        </w:rPr>
        <w:t>;</w:t>
      </w:r>
    </w:p>
    <w:p w:rsidR="009357F9" w:rsidRDefault="009357F9" w:rsidP="009357F9">
      <w:pPr>
        <w:jc w:val="both"/>
        <w:rPr>
          <w:sz w:val="28"/>
          <w:szCs w:val="28"/>
        </w:rPr>
      </w:pPr>
      <w:r>
        <w:rPr>
          <w:sz w:val="28"/>
          <w:szCs w:val="28"/>
        </w:rPr>
        <w:t xml:space="preserve">- </w:t>
      </w:r>
      <w:r w:rsidR="004D7D53">
        <w:rPr>
          <w:sz w:val="28"/>
          <w:szCs w:val="28"/>
        </w:rPr>
        <w:t>130,8</w:t>
      </w:r>
      <w:r>
        <w:rPr>
          <w:sz w:val="28"/>
          <w:szCs w:val="28"/>
        </w:rPr>
        <w:t xml:space="preserve"> тыс. рублей – содержание дорог Кировского муниципального района в соответствии с заключенным соглашением о передаче полномочий;</w:t>
      </w:r>
    </w:p>
    <w:p w:rsidR="009357F9" w:rsidRDefault="009357F9" w:rsidP="009357F9">
      <w:pPr>
        <w:jc w:val="both"/>
        <w:rPr>
          <w:sz w:val="28"/>
          <w:szCs w:val="28"/>
        </w:rPr>
      </w:pPr>
      <w:r>
        <w:rPr>
          <w:sz w:val="28"/>
          <w:szCs w:val="28"/>
        </w:rPr>
        <w:lastRenderedPageBreak/>
        <w:t xml:space="preserve">- </w:t>
      </w:r>
      <w:r w:rsidR="004D7D53">
        <w:rPr>
          <w:sz w:val="28"/>
          <w:szCs w:val="28"/>
        </w:rPr>
        <w:t>137,4</w:t>
      </w:r>
      <w:r>
        <w:rPr>
          <w:sz w:val="28"/>
          <w:szCs w:val="28"/>
        </w:rPr>
        <w:t xml:space="preserve">тыс. рублей - </w:t>
      </w:r>
      <w:r w:rsidRPr="00FF1F08">
        <w:rPr>
          <w:sz w:val="28"/>
          <w:szCs w:val="28"/>
        </w:rPr>
        <w:t>Мероприятия по землеустройству и землепользованию</w:t>
      </w:r>
      <w:r>
        <w:rPr>
          <w:sz w:val="28"/>
          <w:szCs w:val="28"/>
        </w:rPr>
        <w:t xml:space="preserve"> (кадастровые работы в отношении земельных участков, находящихся на территории муниципального образования – постановка на кадастровый учет)</w:t>
      </w:r>
    </w:p>
    <w:p w:rsidR="009357F9" w:rsidRDefault="009357F9" w:rsidP="009357F9">
      <w:pPr>
        <w:jc w:val="both"/>
        <w:rPr>
          <w:b/>
          <w:i/>
          <w:sz w:val="28"/>
          <w:szCs w:val="28"/>
        </w:rPr>
      </w:pPr>
    </w:p>
    <w:p w:rsidR="009357F9" w:rsidRDefault="009357F9" w:rsidP="009357F9">
      <w:pPr>
        <w:jc w:val="both"/>
        <w:rPr>
          <w:b/>
          <w:i/>
          <w:sz w:val="28"/>
          <w:szCs w:val="28"/>
        </w:rPr>
      </w:pPr>
      <w:r w:rsidRPr="00FF1F08">
        <w:rPr>
          <w:b/>
          <w:i/>
          <w:sz w:val="28"/>
          <w:szCs w:val="28"/>
        </w:rPr>
        <w:t>0500 «Жилищно-коммунальное хозяйство</w:t>
      </w:r>
      <w:r>
        <w:rPr>
          <w:b/>
          <w:i/>
          <w:sz w:val="28"/>
          <w:szCs w:val="28"/>
        </w:rPr>
        <w:t xml:space="preserve">» - </w:t>
      </w:r>
      <w:r w:rsidR="004D7D53">
        <w:rPr>
          <w:b/>
          <w:i/>
          <w:sz w:val="28"/>
          <w:szCs w:val="28"/>
        </w:rPr>
        <w:t>6030,5</w:t>
      </w:r>
      <w:r>
        <w:rPr>
          <w:b/>
          <w:i/>
          <w:sz w:val="28"/>
          <w:szCs w:val="28"/>
        </w:rPr>
        <w:t xml:space="preserve"> тыс. рублей;</w:t>
      </w:r>
    </w:p>
    <w:p w:rsidR="009357F9" w:rsidRPr="001B61DD" w:rsidRDefault="009357F9" w:rsidP="009357F9">
      <w:pPr>
        <w:jc w:val="both"/>
        <w:rPr>
          <w:i/>
          <w:sz w:val="28"/>
          <w:szCs w:val="28"/>
        </w:rPr>
      </w:pPr>
      <w:r w:rsidRPr="001B61DD">
        <w:rPr>
          <w:i/>
          <w:sz w:val="28"/>
          <w:szCs w:val="28"/>
        </w:rPr>
        <w:t>Мероприятия в области жилищного хозяйства:</w:t>
      </w:r>
    </w:p>
    <w:p w:rsidR="009357F9" w:rsidRDefault="009357F9" w:rsidP="009357F9">
      <w:pPr>
        <w:jc w:val="both"/>
        <w:rPr>
          <w:sz w:val="28"/>
          <w:szCs w:val="28"/>
        </w:rPr>
      </w:pPr>
      <w:r w:rsidRPr="00FF1F08">
        <w:rPr>
          <w:sz w:val="28"/>
          <w:szCs w:val="28"/>
        </w:rPr>
        <w:t xml:space="preserve">- </w:t>
      </w:r>
      <w:r w:rsidR="003D7D7D">
        <w:rPr>
          <w:sz w:val="28"/>
          <w:szCs w:val="28"/>
        </w:rPr>
        <w:t>586,4</w:t>
      </w:r>
      <w:r w:rsidRPr="00FF1F08">
        <w:rPr>
          <w:sz w:val="28"/>
          <w:szCs w:val="28"/>
        </w:rPr>
        <w:t xml:space="preserve"> тыс. рублей: </w:t>
      </w:r>
      <w:r>
        <w:rPr>
          <w:sz w:val="28"/>
          <w:szCs w:val="28"/>
        </w:rPr>
        <w:t>взносы на капитальный ремонт муниципального жилищного фонда, снос аварийных домов после расселения граждан.</w:t>
      </w:r>
    </w:p>
    <w:p w:rsidR="009357F9" w:rsidRDefault="004D7D53" w:rsidP="009357F9">
      <w:pPr>
        <w:jc w:val="both"/>
        <w:rPr>
          <w:sz w:val="28"/>
          <w:szCs w:val="28"/>
        </w:rPr>
      </w:pPr>
      <w:r>
        <w:rPr>
          <w:sz w:val="28"/>
          <w:szCs w:val="28"/>
        </w:rPr>
        <w:t>- ремонт жилого помещения (жилой квартиры) находящегося в муниципальной собственности – 100,0 тыс. руб.</w:t>
      </w:r>
    </w:p>
    <w:p w:rsidR="004D7D53" w:rsidRDefault="004D7D53" w:rsidP="009357F9">
      <w:pPr>
        <w:jc w:val="both"/>
        <w:rPr>
          <w:sz w:val="28"/>
          <w:szCs w:val="28"/>
        </w:rPr>
      </w:pPr>
      <w:r>
        <w:rPr>
          <w:sz w:val="28"/>
          <w:szCs w:val="28"/>
        </w:rPr>
        <w:t>- за обследование жилых домов для необходимости проведения капитального ремонта – 50,0 тыс. руб.</w:t>
      </w:r>
    </w:p>
    <w:p w:rsidR="004D7D53" w:rsidRDefault="004D7D53" w:rsidP="009357F9">
      <w:pPr>
        <w:jc w:val="both"/>
        <w:rPr>
          <w:sz w:val="28"/>
          <w:szCs w:val="28"/>
        </w:rPr>
      </w:pPr>
      <w:proofErr w:type="gramStart"/>
      <w:r>
        <w:rPr>
          <w:sz w:val="28"/>
          <w:szCs w:val="28"/>
        </w:rPr>
        <w:t>- авансовый платеж за технологическое присоединение объекта капитального  строительства (муниципального жилого дома по адресу:</w:t>
      </w:r>
      <w:proofErr w:type="gramEnd"/>
      <w:r>
        <w:rPr>
          <w:sz w:val="28"/>
          <w:szCs w:val="28"/>
        </w:rPr>
        <w:t xml:space="preserve"> ЛО, Кировский район, п.ст. Войбокало ул. </w:t>
      </w:r>
      <w:proofErr w:type="gramStart"/>
      <w:r>
        <w:rPr>
          <w:sz w:val="28"/>
          <w:szCs w:val="28"/>
        </w:rPr>
        <w:t>Приво</w:t>
      </w:r>
      <w:r w:rsidR="008C3B50">
        <w:rPr>
          <w:sz w:val="28"/>
          <w:szCs w:val="28"/>
        </w:rPr>
        <w:t>кзальная</w:t>
      </w:r>
      <w:proofErr w:type="gramEnd"/>
      <w:r w:rsidR="008C3B50">
        <w:rPr>
          <w:sz w:val="28"/>
          <w:szCs w:val="28"/>
        </w:rPr>
        <w:t xml:space="preserve"> д.7</w:t>
      </w:r>
      <w:r>
        <w:rPr>
          <w:sz w:val="28"/>
          <w:szCs w:val="28"/>
        </w:rPr>
        <w:t xml:space="preserve">) </w:t>
      </w:r>
      <w:r w:rsidR="008C3B50">
        <w:rPr>
          <w:sz w:val="28"/>
          <w:szCs w:val="28"/>
        </w:rPr>
        <w:t>к газораспределительной сети -117,4 тыс. руб.</w:t>
      </w:r>
    </w:p>
    <w:p w:rsidR="009357F9" w:rsidRDefault="009357F9" w:rsidP="009357F9">
      <w:pPr>
        <w:rPr>
          <w:sz w:val="28"/>
          <w:szCs w:val="28"/>
        </w:rPr>
      </w:pPr>
      <w:r w:rsidRPr="001B61DD">
        <w:rPr>
          <w:i/>
          <w:sz w:val="28"/>
          <w:szCs w:val="28"/>
        </w:rPr>
        <w:t>Мероприятия в области коммунального хозяйства</w:t>
      </w:r>
      <w:r>
        <w:rPr>
          <w:sz w:val="28"/>
          <w:szCs w:val="28"/>
        </w:rPr>
        <w:t>:</w:t>
      </w:r>
    </w:p>
    <w:p w:rsidR="008C3B50" w:rsidRDefault="008C3B50" w:rsidP="009357F9">
      <w:pPr>
        <w:jc w:val="both"/>
        <w:rPr>
          <w:sz w:val="28"/>
          <w:szCs w:val="28"/>
        </w:rPr>
      </w:pPr>
      <w:r>
        <w:rPr>
          <w:sz w:val="28"/>
          <w:szCs w:val="28"/>
        </w:rPr>
        <w:t xml:space="preserve">- </w:t>
      </w:r>
      <w:r w:rsidR="009357F9">
        <w:rPr>
          <w:sz w:val="28"/>
          <w:szCs w:val="28"/>
        </w:rPr>
        <w:t>обслуживание сетей газопровода</w:t>
      </w:r>
      <w:r>
        <w:rPr>
          <w:sz w:val="28"/>
          <w:szCs w:val="28"/>
        </w:rPr>
        <w:t xml:space="preserve"> – 204,</w:t>
      </w:r>
      <w:r w:rsidR="00115269">
        <w:rPr>
          <w:sz w:val="28"/>
          <w:szCs w:val="28"/>
        </w:rPr>
        <w:t>5</w:t>
      </w:r>
      <w:r>
        <w:rPr>
          <w:sz w:val="28"/>
          <w:szCs w:val="28"/>
        </w:rPr>
        <w:t xml:space="preserve"> тыс. руб.</w:t>
      </w:r>
      <w:r w:rsidR="009357F9">
        <w:rPr>
          <w:sz w:val="28"/>
          <w:szCs w:val="28"/>
        </w:rPr>
        <w:t xml:space="preserve">, находящиеся на балансе МО Шумское сельское поселение, </w:t>
      </w:r>
    </w:p>
    <w:p w:rsidR="008C3B50" w:rsidRDefault="008C3B50" w:rsidP="009357F9">
      <w:pPr>
        <w:jc w:val="both"/>
        <w:rPr>
          <w:sz w:val="28"/>
          <w:szCs w:val="28"/>
        </w:rPr>
      </w:pPr>
      <w:r>
        <w:rPr>
          <w:sz w:val="28"/>
          <w:szCs w:val="28"/>
        </w:rPr>
        <w:t xml:space="preserve">- </w:t>
      </w:r>
      <w:r w:rsidR="009357F9">
        <w:rPr>
          <w:sz w:val="28"/>
          <w:szCs w:val="28"/>
        </w:rPr>
        <w:t>частичная оплата по муниципальному контракту за выкуп очистных сооружений ПМК-17</w:t>
      </w:r>
      <w:r>
        <w:rPr>
          <w:sz w:val="28"/>
          <w:szCs w:val="28"/>
        </w:rPr>
        <w:t xml:space="preserve"> – 3 245,0 тыс. руб.</w:t>
      </w:r>
      <w:r w:rsidR="009357F9">
        <w:rPr>
          <w:sz w:val="28"/>
          <w:szCs w:val="28"/>
        </w:rPr>
        <w:t>,</w:t>
      </w:r>
    </w:p>
    <w:p w:rsidR="009357F9" w:rsidRDefault="008C3B50" w:rsidP="009357F9">
      <w:pPr>
        <w:jc w:val="both"/>
        <w:rPr>
          <w:sz w:val="28"/>
          <w:szCs w:val="28"/>
        </w:rPr>
      </w:pPr>
      <w:r>
        <w:rPr>
          <w:sz w:val="28"/>
          <w:szCs w:val="28"/>
        </w:rPr>
        <w:t>-</w:t>
      </w:r>
      <w:r w:rsidR="009357F9" w:rsidRPr="001B61DD">
        <w:t xml:space="preserve"> </w:t>
      </w:r>
      <w:r w:rsidR="009357F9" w:rsidRPr="001B61DD">
        <w:rPr>
          <w:sz w:val="28"/>
          <w:szCs w:val="28"/>
        </w:rPr>
        <w:t>Субсидии юридическим лицам на возмещение части затрат организациям, предоставляющим населению банно-прачечные услуги</w:t>
      </w:r>
      <w:r>
        <w:rPr>
          <w:sz w:val="28"/>
          <w:szCs w:val="28"/>
        </w:rPr>
        <w:t xml:space="preserve"> – 956,1 тыс. руб.</w:t>
      </w:r>
    </w:p>
    <w:p w:rsidR="008C3B50" w:rsidRDefault="008C3B50" w:rsidP="009357F9">
      <w:pPr>
        <w:jc w:val="both"/>
        <w:rPr>
          <w:sz w:val="28"/>
          <w:szCs w:val="28"/>
        </w:rPr>
      </w:pPr>
      <w:r>
        <w:rPr>
          <w:sz w:val="28"/>
          <w:szCs w:val="28"/>
        </w:rPr>
        <w:t xml:space="preserve">- за поставку чугунной печи и </w:t>
      </w:r>
      <w:proofErr w:type="gramStart"/>
      <w:r>
        <w:rPr>
          <w:sz w:val="28"/>
          <w:szCs w:val="28"/>
        </w:rPr>
        <w:t>комплектующих</w:t>
      </w:r>
      <w:proofErr w:type="gramEnd"/>
      <w:r>
        <w:rPr>
          <w:sz w:val="28"/>
          <w:szCs w:val="28"/>
        </w:rPr>
        <w:t xml:space="preserve"> для установки в муниципальном жилом помещении – 57,3 тыс. руб.</w:t>
      </w:r>
    </w:p>
    <w:p w:rsidR="008C3B50" w:rsidRDefault="008C3B50" w:rsidP="009357F9">
      <w:pPr>
        <w:jc w:val="both"/>
        <w:rPr>
          <w:sz w:val="28"/>
          <w:szCs w:val="28"/>
        </w:rPr>
      </w:pPr>
      <w:r>
        <w:rPr>
          <w:sz w:val="28"/>
          <w:szCs w:val="28"/>
        </w:rPr>
        <w:t xml:space="preserve">- за счет средств резервного фонда был приобретен </w:t>
      </w:r>
      <w:proofErr w:type="spellStart"/>
      <w:r>
        <w:rPr>
          <w:sz w:val="28"/>
          <w:szCs w:val="28"/>
        </w:rPr>
        <w:t>ремкомплект</w:t>
      </w:r>
      <w:proofErr w:type="spellEnd"/>
      <w:r>
        <w:rPr>
          <w:sz w:val="28"/>
          <w:szCs w:val="28"/>
        </w:rPr>
        <w:t xml:space="preserve"> для устранения аварийных работ на участке газопровода, находящийся в собственности поселения – 27,5 тыс. руб.;</w:t>
      </w:r>
    </w:p>
    <w:p w:rsidR="003D7D7D" w:rsidRDefault="003D7D7D" w:rsidP="009357F9">
      <w:pPr>
        <w:jc w:val="both"/>
        <w:rPr>
          <w:sz w:val="28"/>
          <w:szCs w:val="28"/>
        </w:rPr>
      </w:pPr>
      <w:r>
        <w:rPr>
          <w:sz w:val="28"/>
          <w:szCs w:val="28"/>
        </w:rPr>
        <w:t>- за подготовку технической документаци</w:t>
      </w:r>
      <w:proofErr w:type="gramStart"/>
      <w:r>
        <w:rPr>
          <w:sz w:val="28"/>
          <w:szCs w:val="28"/>
        </w:rPr>
        <w:t>и(</w:t>
      </w:r>
      <w:proofErr w:type="gramEnd"/>
      <w:r>
        <w:rPr>
          <w:sz w:val="28"/>
          <w:szCs w:val="28"/>
        </w:rPr>
        <w:t>расчет потребности максимального часового расхода природного газа многоквартирного муниципального жилого дома п.ст. Войбокало ул. Привокзальная д.7 – 26,0 тыс. руб.</w:t>
      </w:r>
    </w:p>
    <w:p w:rsidR="003D7D7D" w:rsidRDefault="003D7D7D" w:rsidP="009357F9">
      <w:pPr>
        <w:jc w:val="both"/>
        <w:rPr>
          <w:sz w:val="28"/>
          <w:szCs w:val="28"/>
        </w:rPr>
      </w:pPr>
      <w:r>
        <w:rPr>
          <w:sz w:val="28"/>
          <w:szCs w:val="28"/>
        </w:rPr>
        <w:t>- по акту сверки за 2021 год оплачена задолженность за поставку и установку электрооборудования в здание очистных сооружений ПМК-17 – 170,3 тыс. руб.</w:t>
      </w:r>
    </w:p>
    <w:p w:rsidR="009357F9" w:rsidRDefault="003D7D7D" w:rsidP="009357F9">
      <w:pPr>
        <w:jc w:val="both"/>
        <w:rPr>
          <w:sz w:val="28"/>
          <w:szCs w:val="28"/>
        </w:rPr>
      </w:pPr>
      <w:r>
        <w:rPr>
          <w:sz w:val="28"/>
          <w:szCs w:val="28"/>
        </w:rPr>
        <w:t>- оплачена задолженность по исполнительному листу за необоснованное обога</w:t>
      </w:r>
      <w:r w:rsidR="00115269">
        <w:rPr>
          <w:sz w:val="28"/>
          <w:szCs w:val="28"/>
        </w:rPr>
        <w:t>щение электрической энергии на объекте (насосная скважина) д. Горка – 490,0 тыс. руб.</w:t>
      </w:r>
    </w:p>
    <w:p w:rsidR="009357F9" w:rsidRDefault="009357F9" w:rsidP="009357F9">
      <w:pPr>
        <w:jc w:val="both"/>
        <w:rPr>
          <w:b/>
          <w:i/>
          <w:sz w:val="28"/>
          <w:szCs w:val="28"/>
        </w:rPr>
      </w:pPr>
      <w:r>
        <w:rPr>
          <w:b/>
          <w:i/>
          <w:sz w:val="28"/>
          <w:szCs w:val="28"/>
        </w:rPr>
        <w:t>1000 – «Социальное обеспечение» - 427,9 тыс. рублей</w:t>
      </w:r>
    </w:p>
    <w:p w:rsidR="009357F9" w:rsidRPr="001B61DD" w:rsidRDefault="009357F9" w:rsidP="009357F9">
      <w:pPr>
        <w:jc w:val="both"/>
        <w:rPr>
          <w:sz w:val="28"/>
          <w:szCs w:val="28"/>
        </w:rPr>
      </w:pPr>
      <w:r w:rsidRPr="001B61DD">
        <w:rPr>
          <w:sz w:val="28"/>
          <w:szCs w:val="28"/>
        </w:rPr>
        <w:t xml:space="preserve">- </w:t>
      </w:r>
      <w:r w:rsidR="00D021C8">
        <w:rPr>
          <w:sz w:val="28"/>
          <w:szCs w:val="28"/>
        </w:rPr>
        <w:t>587,8</w:t>
      </w:r>
      <w:r w:rsidRPr="001B61DD">
        <w:rPr>
          <w:sz w:val="28"/>
          <w:szCs w:val="28"/>
        </w:rPr>
        <w:t xml:space="preserve"> тыс. рублей: Доплаты к пенсиям муниципальных служащих</w:t>
      </w:r>
    </w:p>
    <w:p w:rsidR="009357F9" w:rsidRDefault="009357F9" w:rsidP="009357F9">
      <w:pPr>
        <w:rPr>
          <w:sz w:val="28"/>
          <w:szCs w:val="28"/>
        </w:rPr>
      </w:pPr>
    </w:p>
    <w:p w:rsidR="009357F9" w:rsidRDefault="009357F9" w:rsidP="009357F9">
      <w:pPr>
        <w:rPr>
          <w:sz w:val="28"/>
          <w:szCs w:val="28"/>
        </w:rPr>
      </w:pPr>
      <w:r w:rsidRPr="001B61DD">
        <w:rPr>
          <w:b/>
          <w:i/>
          <w:sz w:val="28"/>
          <w:szCs w:val="28"/>
        </w:rPr>
        <w:t xml:space="preserve">1300 </w:t>
      </w:r>
      <w:r>
        <w:rPr>
          <w:b/>
          <w:i/>
          <w:sz w:val="28"/>
          <w:szCs w:val="28"/>
        </w:rPr>
        <w:t>–</w:t>
      </w:r>
      <w:r w:rsidRPr="001B61DD">
        <w:rPr>
          <w:b/>
          <w:i/>
          <w:sz w:val="28"/>
          <w:szCs w:val="28"/>
        </w:rPr>
        <w:t xml:space="preserve"> </w:t>
      </w:r>
      <w:r>
        <w:rPr>
          <w:b/>
          <w:i/>
          <w:sz w:val="28"/>
          <w:szCs w:val="28"/>
        </w:rPr>
        <w:t>«</w:t>
      </w:r>
      <w:r w:rsidRPr="001B61DD">
        <w:rPr>
          <w:b/>
          <w:i/>
          <w:sz w:val="28"/>
          <w:szCs w:val="28"/>
        </w:rPr>
        <w:t>Обслуживание государственного (муниципального) внутреннего долга</w:t>
      </w:r>
      <w:r>
        <w:rPr>
          <w:b/>
          <w:i/>
          <w:sz w:val="28"/>
          <w:szCs w:val="28"/>
        </w:rPr>
        <w:t xml:space="preserve">» - </w:t>
      </w:r>
      <w:r w:rsidR="00D021C8">
        <w:rPr>
          <w:b/>
          <w:i/>
          <w:sz w:val="28"/>
          <w:szCs w:val="28"/>
        </w:rPr>
        <w:t>22,5</w:t>
      </w:r>
      <w:r>
        <w:rPr>
          <w:b/>
          <w:i/>
          <w:sz w:val="28"/>
          <w:szCs w:val="28"/>
        </w:rPr>
        <w:t xml:space="preserve"> тыс. рублей </w:t>
      </w:r>
      <w:r w:rsidRPr="001B61DD">
        <w:rPr>
          <w:sz w:val="28"/>
          <w:szCs w:val="28"/>
        </w:rPr>
        <w:t>(</w:t>
      </w:r>
      <w:r>
        <w:rPr>
          <w:sz w:val="28"/>
          <w:szCs w:val="28"/>
        </w:rPr>
        <w:t>оплата процентов за пользование бюджетным кредитом)</w:t>
      </w:r>
    </w:p>
    <w:p w:rsidR="00D021C8" w:rsidRPr="001B61DD" w:rsidRDefault="00D021C8" w:rsidP="009357F9">
      <w:pPr>
        <w:rPr>
          <w:sz w:val="28"/>
          <w:szCs w:val="28"/>
        </w:rPr>
      </w:pPr>
      <w:r>
        <w:rPr>
          <w:sz w:val="28"/>
          <w:szCs w:val="28"/>
        </w:rPr>
        <w:t>В 2022 году были возвращены заимствования (бюджетный кредит на погашение временного кассового разрыва) в сумме 1 100,0 тыс. руб. в бюджет Кировского муниципального района Ленинградской области.</w:t>
      </w:r>
    </w:p>
    <w:p w:rsidR="00350503" w:rsidRPr="009357F9" w:rsidRDefault="00350503" w:rsidP="009357F9">
      <w:pPr>
        <w:shd w:val="clear" w:color="auto" w:fill="FFFFFF"/>
        <w:rPr>
          <w:color w:val="000000"/>
          <w:sz w:val="28"/>
          <w:szCs w:val="28"/>
        </w:rPr>
      </w:pPr>
    </w:p>
    <w:sectPr w:rsidR="00350503" w:rsidRPr="009357F9" w:rsidSect="009357F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8461E"/>
    <w:multiLevelType w:val="multilevel"/>
    <w:tmpl w:val="6BD8A6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C92FA4"/>
    <w:multiLevelType w:val="hybridMultilevel"/>
    <w:tmpl w:val="AC70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0254B"/>
    <w:multiLevelType w:val="hybridMultilevel"/>
    <w:tmpl w:val="B6345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507"/>
    <w:rsid w:val="0000234B"/>
    <w:rsid w:val="000077A7"/>
    <w:rsid w:val="000627D3"/>
    <w:rsid w:val="00086A8B"/>
    <w:rsid w:val="000C22F1"/>
    <w:rsid w:val="000C7848"/>
    <w:rsid w:val="000D0CBC"/>
    <w:rsid w:val="00115269"/>
    <w:rsid w:val="00126005"/>
    <w:rsid w:val="001B766E"/>
    <w:rsid w:val="001F4366"/>
    <w:rsid w:val="002105F8"/>
    <w:rsid w:val="002A10CD"/>
    <w:rsid w:val="002C0F5A"/>
    <w:rsid w:val="00306D61"/>
    <w:rsid w:val="00315E93"/>
    <w:rsid w:val="00337BD7"/>
    <w:rsid w:val="00350503"/>
    <w:rsid w:val="003923D0"/>
    <w:rsid w:val="003A3273"/>
    <w:rsid w:val="003D7D7D"/>
    <w:rsid w:val="004005FF"/>
    <w:rsid w:val="00407781"/>
    <w:rsid w:val="00417DA8"/>
    <w:rsid w:val="00425E43"/>
    <w:rsid w:val="00436537"/>
    <w:rsid w:val="00496CFB"/>
    <w:rsid w:val="004D3715"/>
    <w:rsid w:val="004D7D53"/>
    <w:rsid w:val="00526B08"/>
    <w:rsid w:val="00555FA1"/>
    <w:rsid w:val="00577C29"/>
    <w:rsid w:val="005C7E69"/>
    <w:rsid w:val="005D363D"/>
    <w:rsid w:val="0062558C"/>
    <w:rsid w:val="00680ACB"/>
    <w:rsid w:val="006B1EB5"/>
    <w:rsid w:val="006B6FAA"/>
    <w:rsid w:val="006C3EA9"/>
    <w:rsid w:val="007218D7"/>
    <w:rsid w:val="00726D4E"/>
    <w:rsid w:val="00732DEE"/>
    <w:rsid w:val="007B2253"/>
    <w:rsid w:val="007C0149"/>
    <w:rsid w:val="00801910"/>
    <w:rsid w:val="00844544"/>
    <w:rsid w:val="00845C21"/>
    <w:rsid w:val="008C3B50"/>
    <w:rsid w:val="008D48D9"/>
    <w:rsid w:val="008D4BA3"/>
    <w:rsid w:val="00913462"/>
    <w:rsid w:val="00934403"/>
    <w:rsid w:val="009357F9"/>
    <w:rsid w:val="00980F21"/>
    <w:rsid w:val="009A2121"/>
    <w:rsid w:val="009E5FA0"/>
    <w:rsid w:val="00A07CD9"/>
    <w:rsid w:val="00A11F4B"/>
    <w:rsid w:val="00A176E6"/>
    <w:rsid w:val="00A546E5"/>
    <w:rsid w:val="00A90A40"/>
    <w:rsid w:val="00A92F5C"/>
    <w:rsid w:val="00A946EB"/>
    <w:rsid w:val="00A96F18"/>
    <w:rsid w:val="00AA79BB"/>
    <w:rsid w:val="00AB0CF4"/>
    <w:rsid w:val="00AE2EE7"/>
    <w:rsid w:val="00B043B1"/>
    <w:rsid w:val="00B25D3D"/>
    <w:rsid w:val="00B62818"/>
    <w:rsid w:val="00B63B79"/>
    <w:rsid w:val="00BA2CF5"/>
    <w:rsid w:val="00BA5139"/>
    <w:rsid w:val="00BC767D"/>
    <w:rsid w:val="00BE5AB1"/>
    <w:rsid w:val="00C249CD"/>
    <w:rsid w:val="00C3207D"/>
    <w:rsid w:val="00C5734D"/>
    <w:rsid w:val="00D021C8"/>
    <w:rsid w:val="00D04782"/>
    <w:rsid w:val="00D20EE7"/>
    <w:rsid w:val="00D379E7"/>
    <w:rsid w:val="00D420CB"/>
    <w:rsid w:val="00DF3833"/>
    <w:rsid w:val="00E56C7E"/>
    <w:rsid w:val="00E66D98"/>
    <w:rsid w:val="00E71C16"/>
    <w:rsid w:val="00EB4378"/>
    <w:rsid w:val="00EE3C6A"/>
    <w:rsid w:val="00EE4507"/>
    <w:rsid w:val="00F07890"/>
    <w:rsid w:val="00F146EB"/>
    <w:rsid w:val="00F20014"/>
    <w:rsid w:val="00F259D1"/>
    <w:rsid w:val="00F66567"/>
    <w:rsid w:val="00F82ECE"/>
    <w:rsid w:val="00F84EEF"/>
    <w:rsid w:val="00FF44BB"/>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0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5FF"/>
    <w:rPr>
      <w:rFonts w:ascii="Tahoma" w:hAnsi="Tahoma" w:cs="Tahoma"/>
      <w:sz w:val="16"/>
      <w:szCs w:val="16"/>
    </w:rPr>
  </w:style>
  <w:style w:type="character" w:customStyle="1" w:styleId="a4">
    <w:name w:val="Текст выноски Знак"/>
    <w:basedOn w:val="a0"/>
    <w:link w:val="a3"/>
    <w:uiPriority w:val="99"/>
    <w:semiHidden/>
    <w:rsid w:val="004005FF"/>
    <w:rPr>
      <w:rFonts w:ascii="Tahoma" w:eastAsia="Times New Roman" w:hAnsi="Tahoma" w:cs="Tahoma"/>
      <w:sz w:val="16"/>
      <w:szCs w:val="16"/>
      <w:lang w:eastAsia="ru-RU"/>
    </w:rPr>
  </w:style>
  <w:style w:type="paragraph" w:customStyle="1" w:styleId="1">
    <w:name w:val="Название1"/>
    <w:basedOn w:val="a"/>
    <w:rsid w:val="00350503"/>
    <w:pPr>
      <w:spacing w:before="100" w:beforeAutospacing="1" w:after="100" w:afterAutospacing="1"/>
    </w:pPr>
  </w:style>
  <w:style w:type="paragraph" w:styleId="a5">
    <w:name w:val="Normal (Web)"/>
    <w:basedOn w:val="a"/>
    <w:uiPriority w:val="99"/>
    <w:unhideWhenUsed/>
    <w:rsid w:val="00350503"/>
    <w:pPr>
      <w:spacing w:before="100" w:beforeAutospacing="1" w:after="100" w:afterAutospacing="1"/>
    </w:pPr>
  </w:style>
  <w:style w:type="character" w:styleId="a6">
    <w:name w:val="Strong"/>
    <w:basedOn w:val="a0"/>
    <w:qFormat/>
    <w:rsid w:val="00350503"/>
    <w:rPr>
      <w:b/>
      <w:bCs/>
    </w:rPr>
  </w:style>
  <w:style w:type="paragraph" w:styleId="a7">
    <w:name w:val="No Spacing"/>
    <w:link w:val="a8"/>
    <w:uiPriority w:val="99"/>
    <w:qFormat/>
    <w:rsid w:val="00350503"/>
    <w:pPr>
      <w:spacing w:after="0" w:line="240" w:lineRule="auto"/>
      <w:ind w:firstLine="0"/>
    </w:pPr>
    <w:rPr>
      <w:rFonts w:ascii="Calibri" w:eastAsia="Times New Roman" w:hAnsi="Calibri" w:cs="Times New Roman"/>
      <w:lang w:eastAsia="ru-RU"/>
    </w:rPr>
  </w:style>
  <w:style w:type="paragraph" w:styleId="a9">
    <w:name w:val="List Paragraph"/>
    <w:basedOn w:val="a"/>
    <w:uiPriority w:val="34"/>
    <w:qFormat/>
    <w:rsid w:val="0035050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ab"/>
    <w:uiPriority w:val="99"/>
    <w:unhideWhenUsed/>
    <w:rsid w:val="00350503"/>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350503"/>
  </w:style>
  <w:style w:type="character" w:customStyle="1" w:styleId="a8">
    <w:name w:val="Без интервала Знак"/>
    <w:link w:val="a7"/>
    <w:uiPriority w:val="99"/>
    <w:locked/>
    <w:rsid w:val="00350503"/>
    <w:rPr>
      <w:rFonts w:ascii="Calibri" w:eastAsia="Times New Roman" w:hAnsi="Calibri" w:cs="Times New Roman"/>
      <w:lang w:eastAsia="ru-RU"/>
    </w:rPr>
  </w:style>
  <w:style w:type="character" w:customStyle="1" w:styleId="2">
    <w:name w:val="Основной текст (2)_"/>
    <w:link w:val="20"/>
    <w:locked/>
    <w:rsid w:val="002C0F5A"/>
    <w:rPr>
      <w:rFonts w:ascii="Arial" w:hAnsi="Arial" w:cs="Arial"/>
      <w:shd w:val="clear" w:color="auto" w:fill="FFFFFF"/>
    </w:rPr>
  </w:style>
  <w:style w:type="paragraph" w:customStyle="1" w:styleId="20">
    <w:name w:val="Основной текст (2)"/>
    <w:basedOn w:val="a"/>
    <w:link w:val="2"/>
    <w:rsid w:val="002C0F5A"/>
    <w:pPr>
      <w:widowControl w:val="0"/>
      <w:shd w:val="clear" w:color="auto" w:fill="FFFFFF"/>
      <w:spacing w:before="120" w:after="420" w:line="240" w:lineRule="atLeast"/>
      <w:jc w:val="center"/>
    </w:pPr>
    <w:rPr>
      <w:rFonts w:ascii="Arial" w:eastAsiaTheme="minorHAnsi" w:hAnsi="Arial" w:cs="Arial"/>
      <w:sz w:val="22"/>
      <w:szCs w:val="22"/>
      <w:lang w:eastAsia="en-US"/>
    </w:rPr>
  </w:style>
  <w:style w:type="paragraph" w:styleId="21">
    <w:name w:val="Quote"/>
    <w:basedOn w:val="a"/>
    <w:next w:val="a"/>
    <w:link w:val="22"/>
    <w:uiPriority w:val="29"/>
    <w:qFormat/>
    <w:rsid w:val="002C0F5A"/>
    <w:pPr>
      <w:spacing w:after="200" w:line="276" w:lineRule="auto"/>
    </w:pPr>
    <w:rPr>
      <w:rFonts w:ascii="Cambria" w:eastAsia="Calibri" w:hAnsi="Cambria"/>
      <w:i/>
      <w:iCs/>
      <w:sz w:val="22"/>
      <w:szCs w:val="22"/>
      <w:lang w:val="en-US" w:eastAsia="en-US" w:bidi="en-US"/>
    </w:rPr>
  </w:style>
  <w:style w:type="character" w:customStyle="1" w:styleId="22">
    <w:name w:val="Цитата 2 Знак"/>
    <w:basedOn w:val="a0"/>
    <w:link w:val="21"/>
    <w:uiPriority w:val="29"/>
    <w:rsid w:val="002C0F5A"/>
    <w:rPr>
      <w:rFonts w:ascii="Cambria" w:eastAsia="Calibri" w:hAnsi="Cambria" w:cs="Times New Roman"/>
      <w:i/>
      <w:iCs/>
      <w:lang w:val="en-US" w:bidi="en-US"/>
    </w:rPr>
  </w:style>
</w:styles>
</file>

<file path=word/webSettings.xml><?xml version="1.0" encoding="utf-8"?>
<w:webSettings xmlns:r="http://schemas.openxmlformats.org/officeDocument/2006/relationships" xmlns:w="http://schemas.openxmlformats.org/wordprocessingml/2006/main">
  <w:divs>
    <w:div w:id="5716319">
      <w:bodyDiv w:val="1"/>
      <w:marLeft w:val="0"/>
      <w:marRight w:val="0"/>
      <w:marTop w:val="0"/>
      <w:marBottom w:val="0"/>
      <w:divBdr>
        <w:top w:val="none" w:sz="0" w:space="0" w:color="auto"/>
        <w:left w:val="none" w:sz="0" w:space="0" w:color="auto"/>
        <w:bottom w:val="none" w:sz="0" w:space="0" w:color="auto"/>
        <w:right w:val="none" w:sz="0" w:space="0" w:color="auto"/>
      </w:divBdr>
    </w:div>
    <w:div w:id="229464580">
      <w:bodyDiv w:val="1"/>
      <w:marLeft w:val="0"/>
      <w:marRight w:val="0"/>
      <w:marTop w:val="0"/>
      <w:marBottom w:val="0"/>
      <w:divBdr>
        <w:top w:val="none" w:sz="0" w:space="0" w:color="auto"/>
        <w:left w:val="none" w:sz="0" w:space="0" w:color="auto"/>
        <w:bottom w:val="none" w:sz="0" w:space="0" w:color="auto"/>
        <w:right w:val="none" w:sz="0" w:space="0" w:color="auto"/>
      </w:divBdr>
    </w:div>
    <w:div w:id="3575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1ECD-8246-4C94-B728-104F5D22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2020-01-20T09:52:00Z</cp:lastPrinted>
  <dcterms:created xsi:type="dcterms:W3CDTF">2023-03-24T07:47:00Z</dcterms:created>
  <dcterms:modified xsi:type="dcterms:W3CDTF">2023-03-24T07:47:00Z</dcterms:modified>
</cp:coreProperties>
</file>