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BA0DB4" w:rsidP="00BA0DB4">
      <w:pPr>
        <w:tabs>
          <w:tab w:val="left" w:pos="839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Администрация Шумского сельского поселения</w:t>
      </w:r>
      <w:r>
        <w:rPr>
          <w:sz w:val="16"/>
          <w:szCs w:val="16"/>
          <w:lang w:val="ru-RU"/>
        </w:rPr>
        <w:tab/>
        <w:t>Таблица №</w:t>
      </w:r>
      <w:r w:rsidR="004E2850">
        <w:rPr>
          <w:sz w:val="16"/>
          <w:szCs w:val="16"/>
          <w:lang w:val="ru-RU"/>
        </w:rPr>
        <w:t>3</w:t>
      </w:r>
    </w:p>
    <w:p w:rsidR="00BA0DB4" w:rsidRDefault="00BA0DB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01 января 2016г.</w:t>
      </w:r>
    </w:p>
    <w:p w:rsidR="00BA0DB4" w:rsidRDefault="00BA0DB4" w:rsidP="00BA0DB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Сведения об </w:t>
      </w:r>
      <w:r w:rsidR="004E2850">
        <w:rPr>
          <w:b/>
          <w:sz w:val="24"/>
          <w:szCs w:val="24"/>
          <w:lang w:val="ru-RU"/>
        </w:rPr>
        <w:t>особенностях ведения бюджетного учета</w:t>
      </w:r>
    </w:p>
    <w:tbl>
      <w:tblPr>
        <w:tblStyle w:val="af4"/>
        <w:tblW w:w="0" w:type="auto"/>
        <w:tblLook w:val="04A0"/>
      </w:tblPr>
      <w:tblGrid>
        <w:gridCol w:w="1809"/>
        <w:gridCol w:w="1276"/>
        <w:gridCol w:w="3119"/>
        <w:gridCol w:w="3367"/>
      </w:tblGrid>
      <w:tr w:rsidR="004E2850" w:rsidTr="008F7F3A">
        <w:tc>
          <w:tcPr>
            <w:tcW w:w="1809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объекта учета</w:t>
            </w:r>
          </w:p>
        </w:tc>
        <w:tc>
          <w:tcPr>
            <w:tcW w:w="1276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счета бюджетного учета</w:t>
            </w:r>
          </w:p>
        </w:tc>
        <w:tc>
          <w:tcPr>
            <w:tcW w:w="3119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3367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Правовое обоснование</w:t>
            </w:r>
          </w:p>
        </w:tc>
      </w:tr>
      <w:tr w:rsidR="004E2850" w:rsidTr="008F7F3A">
        <w:tc>
          <w:tcPr>
            <w:tcW w:w="1809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119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67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4E2850" w:rsidTr="008F7F3A">
        <w:tc>
          <w:tcPr>
            <w:tcW w:w="1809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Учет безвозмездных поступлений</w:t>
            </w:r>
          </w:p>
        </w:tc>
        <w:tc>
          <w:tcPr>
            <w:tcW w:w="1276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120551</w:t>
            </w:r>
          </w:p>
        </w:tc>
        <w:tc>
          <w:tcPr>
            <w:tcW w:w="3119" w:type="dxa"/>
          </w:tcPr>
          <w:p w:rsidR="004E2850" w:rsidRPr="004E2850" w:rsidRDefault="004E2850" w:rsidP="004E2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Учет денежных средств, относящихся к безвозмездным поступлениям, зачисляемым в местный бюджет, осуществляется на основании платежных документов, уведомлений по расчетам между бюджетами. При неполном использовании межбюджетных трансфертов, субсидий, субвенций осуществляется возврат в соответствующий бюджет.</w:t>
            </w:r>
          </w:p>
        </w:tc>
        <w:tc>
          <w:tcPr>
            <w:tcW w:w="3367" w:type="dxa"/>
          </w:tcPr>
          <w:p w:rsidR="004E2850" w:rsidRPr="004E2850" w:rsidRDefault="004E2850" w:rsidP="004E2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Областной закон Ленинградской области от 25.12.2012 г. №101-ОЗ (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ред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от 25.04.2013 г.) «Об областном бюджете Ленинградской области на 2014 год и плановый период 2015 и 2016 годов» Бюджетный кодекс РФ ч.5 ст.242. Письмо Федерального Казначейства от 18.03.2009 г. №72-7.4-05/5.4-154 «О порядке возврата неиспользованных субсидий (субвенций), предоставляемых из бюджетов бюджетной системы РФ»</w:t>
            </w:r>
          </w:p>
        </w:tc>
      </w:tr>
    </w:tbl>
    <w:p w:rsidR="004E2850" w:rsidRDefault="004E2850" w:rsidP="00BA0DB4">
      <w:pPr>
        <w:jc w:val="center"/>
        <w:rPr>
          <w:b/>
          <w:sz w:val="24"/>
          <w:szCs w:val="24"/>
          <w:lang w:val="ru-RU"/>
        </w:rPr>
      </w:pPr>
    </w:p>
    <w:sectPr w:rsidR="004E2850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DB4"/>
    <w:rsid w:val="00294799"/>
    <w:rsid w:val="004E2850"/>
    <w:rsid w:val="005545BB"/>
    <w:rsid w:val="005A5C1D"/>
    <w:rsid w:val="008F7F3A"/>
    <w:rsid w:val="00AC31D9"/>
    <w:rsid w:val="00BA0DB4"/>
    <w:rsid w:val="00C1037A"/>
    <w:rsid w:val="00C629F9"/>
    <w:rsid w:val="00D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59"/>
    <w:rsid w:val="00B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2016-02-10T08:16:00Z</dcterms:created>
  <dcterms:modified xsi:type="dcterms:W3CDTF">2016-02-10T08:57:00Z</dcterms:modified>
</cp:coreProperties>
</file>