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48E" w:rsidRPr="00CB448E" w:rsidRDefault="00CB448E" w:rsidP="00CB448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4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CB448E" w:rsidRPr="00CB448E" w:rsidRDefault="00CB448E" w:rsidP="00CB4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0C7" w:rsidRPr="00E230C7" w:rsidRDefault="00E230C7" w:rsidP="00E230C7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E230C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УСТАНОВЛЕНА ОБЯЗАННОСТЬ УВЕДОМЛЕНИЯ О ПРОДАЖЕ АЛКОГОЛЯ ПРИ ОКАЗАНИИ УСЛУГ ОБЩЕСТВЕННОГО ПИТАНИЯ В УСЛОВИЯХ ВЫЕЗДНОГО ОБСЛУЖИВАНИЯ</w:t>
      </w:r>
    </w:p>
    <w:bookmarkEnd w:id="0"/>
    <w:p w:rsidR="00E230C7" w:rsidRPr="00E230C7" w:rsidRDefault="00E230C7" w:rsidP="00E2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C7" w:rsidRPr="00E230C7" w:rsidRDefault="00E230C7" w:rsidP="00E23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C7">
        <w:rPr>
          <w:rFonts w:ascii="Times New Roman" w:eastAsia="Times New Roman" w:hAnsi="Times New Roman" w:cs="Times New Roman"/>
          <w:sz w:val="28"/>
          <w:szCs w:val="28"/>
          <w:lang w:eastAsia="ru-RU"/>
        </w:rPr>
        <w:t>С 02.05.2018 вступило в действие постановление Правительства Российской Федерации от 19.04.2018 № 473 «Об утверждении Правил представления уведомления о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и о внесении изменений в Правила ведения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продукции».</w:t>
      </w:r>
    </w:p>
    <w:p w:rsidR="00E230C7" w:rsidRPr="00E230C7" w:rsidRDefault="00E230C7" w:rsidP="00E23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19.04.2018 № 473 предусмотрена обязанность заявителя представлять уведомление в лицензирующий орган в течение 3 рабочих дней до даты осуществления розничной продажи алкогольной продукции при оказании услуг общественного питания в условиях выездного обслуживания.</w:t>
      </w:r>
    </w:p>
    <w:p w:rsidR="00E230C7" w:rsidRPr="00E230C7" w:rsidRDefault="00E230C7" w:rsidP="00E23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постановлением утверждена соответствующая форма уведомления.</w:t>
      </w:r>
    </w:p>
    <w:p w:rsidR="00E230C7" w:rsidRPr="00E230C7" w:rsidRDefault="00E230C7" w:rsidP="00E23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уведомлении о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обслуживания, представляемом в лицензирующий орган организацией, имеющей лицензию на розничную продажу алкогольной продукции при оказании услуг общественного питания, </w:t>
      </w:r>
      <w:proofErr w:type="gramStart"/>
      <w:r w:rsidRPr="00E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  в</w:t>
      </w:r>
      <w:proofErr w:type="gramEnd"/>
      <w:r w:rsidRPr="00E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продукции.</w:t>
      </w:r>
    </w:p>
    <w:p w:rsidR="00AE3530" w:rsidRPr="005D2B7B" w:rsidRDefault="00AE3530" w:rsidP="00E230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AE3530" w:rsidRPr="005D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AD"/>
    <w:rsid w:val="001143AD"/>
    <w:rsid w:val="005D2B7B"/>
    <w:rsid w:val="00AE3530"/>
    <w:rsid w:val="00CB448E"/>
    <w:rsid w:val="00E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7833"/>
  <w15:chartTrackingRefBased/>
  <w15:docId w15:val="{C7C38A2D-190E-483D-A15B-9A75E6B0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2018-04-09T22:51:00Z</dcterms:created>
  <dcterms:modified xsi:type="dcterms:W3CDTF">2018-06-06T22:59:00Z</dcterms:modified>
</cp:coreProperties>
</file>