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19" w:rsidRPr="00AA4C19" w:rsidRDefault="00AA4C19" w:rsidP="00AA4C1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A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AA4C19" w:rsidRPr="00AA4C19" w:rsidRDefault="00AA4C19" w:rsidP="00AA4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19" w:rsidRPr="00AA4C19" w:rsidRDefault="00AA4C19" w:rsidP="00AA4C19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AA4C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Участие прокурора в гражданских и административных делах</w:t>
      </w:r>
    </w:p>
    <w:bookmarkEnd w:id="0"/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Согласно, части 3 статьи 45 Гражданского процессуального кодекса РФ (далее – ГПК РФ) прокурор вступает в процесс и дает заключение по делам о выселении, о восстановлении на работе, о возмещении вреда, причиненного жизни или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В частности, к иным случаям относятся дела по искам (заявлениям</w:t>
      </w:r>
      <w:proofErr w:type="gramStart"/>
      <w:r w:rsidRPr="00AA4C19">
        <w:rPr>
          <w:sz w:val="28"/>
          <w:szCs w:val="28"/>
        </w:rPr>
        <w:t>) ,</w:t>
      </w:r>
      <w:proofErr w:type="gramEnd"/>
      <w:r w:rsidRPr="00AA4C19">
        <w:rPr>
          <w:sz w:val="28"/>
          <w:szCs w:val="28"/>
        </w:rPr>
        <w:t xml:space="preserve"> следующей категории: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(часть 1 статьи 244.15 ГПК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об усыновлении и об отмене усыновления (статья 273 ГПК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лишении родительских прав, о восстановлении в родительских правах, об ограничении родительских прав (статьи 70, 72, 73 Семейного кодекса Российской Федерации);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признании гражданина безвестно отсутствующим или об объявлении гражданина умершим (часть 3 статьи 278 ГПК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об ограничении дееспособности гражданина, о признании гражданина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 (часть 1 статьи 284 ГПК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lastRenderedPageBreak/>
        <w:t>- об объявлении несовершеннолетнего полностью дееспособным (статья 288 ГПК РФ).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Также, в соответствии с частью 7 статьи 39 Кодекса административного судопроизводства РФ (далее – КАС РФ) прокурор вступает в судебный процесс и дает заключение по административному делу в случаях, предусмотренных КАС РФ.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К таким случаям относятся, следующие административные дела: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об оспаривании нормативного правового акта (часть 4 статьи 213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защите избирательных прав и права на участие в референдуме граждан Российской Федерации (часть 3 статьи 243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 xml:space="preserve">- о помещении иностранного гражданина, подлежащего депортации или </w:t>
      </w:r>
      <w:proofErr w:type="spellStart"/>
      <w:r w:rsidRPr="00AA4C19">
        <w:rPr>
          <w:sz w:val="28"/>
          <w:szCs w:val="28"/>
        </w:rPr>
        <w:t>реадмиссии</w:t>
      </w:r>
      <w:proofErr w:type="spellEnd"/>
      <w:r w:rsidRPr="00AA4C19">
        <w:rPr>
          <w:sz w:val="28"/>
          <w:szCs w:val="28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AA4C19">
        <w:rPr>
          <w:sz w:val="28"/>
          <w:szCs w:val="28"/>
        </w:rPr>
        <w:t>реадмиссии</w:t>
      </w:r>
      <w:proofErr w:type="spellEnd"/>
      <w:r w:rsidRPr="00AA4C19">
        <w:rPr>
          <w:sz w:val="28"/>
          <w:szCs w:val="28"/>
        </w:rPr>
        <w:t>, в специальном учреждении (часть 3 статьи 268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об установлении, о продлении административного надзора или о дополнении административных ограничений (часть 3 статьи 272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 (часть 5 статьи 277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психиатрическом освидетельствовании гражданина в недобровольном порядке (часть 4 статьи 280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об обжаловании действий медицинских работников, иных специалистов, работников социального обеспечения и образования, а также врачебных комиссий, ущемляющих права и законные интересы граждан при оказании им психиатрической помощи (статья 48 Закона Российской Федерации от 02.07.1992 № 3185-1 «О психиатрической помощи и гарантиях прав граждан при ее оказании»;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госпитализации гражданина в медицинскую противотуберкулезную организацию в недобровольном порядке (часть 4 статьи 283 КАС РФ);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4C19">
        <w:rPr>
          <w:sz w:val="28"/>
          <w:szCs w:val="28"/>
        </w:rPr>
        <w:t>-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 (часть 3 статьи 283.5 КАС РФ).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4C19">
        <w:rPr>
          <w:sz w:val="28"/>
          <w:szCs w:val="28"/>
        </w:rPr>
        <w:t xml:space="preserve">Вместе с этим, неявка в процесс прокурора, надлежащим образом извещенного о времени и месте рассмотрения дела, не является препятствием для рассмотрения </w:t>
      </w:r>
      <w:proofErr w:type="gramStart"/>
      <w:r w:rsidRPr="00AA4C19">
        <w:rPr>
          <w:sz w:val="28"/>
          <w:szCs w:val="28"/>
        </w:rPr>
        <w:t>дела</w:t>
      </w:r>
      <w:proofErr w:type="gramEnd"/>
      <w:r w:rsidRPr="00AA4C19">
        <w:rPr>
          <w:sz w:val="28"/>
          <w:szCs w:val="28"/>
        </w:rPr>
        <w:t xml:space="preserve"> по существу.</w:t>
      </w:r>
    </w:p>
    <w:p w:rsidR="00AA4C19" w:rsidRPr="00AA4C19" w:rsidRDefault="00AA4C19" w:rsidP="00AA4C1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4C19">
        <w:rPr>
          <w:sz w:val="28"/>
          <w:szCs w:val="28"/>
        </w:rPr>
        <w:lastRenderedPageBreak/>
        <w:t>Однако, не извещение судом прокурора о рассмотрении такого дела является основанием для отмены судебного решения, так как участие прокурора по делам указанной категории в силу закона является обязательным.</w:t>
      </w:r>
    </w:p>
    <w:p w:rsidR="00500D53" w:rsidRPr="00AA4C19" w:rsidRDefault="00500D53" w:rsidP="00AA4C1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00D53" w:rsidRPr="00AA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1"/>
    <w:rsid w:val="00500D53"/>
    <w:rsid w:val="007214C1"/>
    <w:rsid w:val="00A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BF47"/>
  <w15:chartTrackingRefBased/>
  <w15:docId w15:val="{5B1C13DD-ADC9-4CC6-80F2-22C68F6C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3538</Characters>
  <Application>Microsoft Office Word</Application>
  <DocSecurity>0</DocSecurity>
  <Lines>29</Lines>
  <Paragraphs>8</Paragraphs>
  <ScaleCrop>false</ScaleCrop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2018-04-09T20:53:00Z</dcterms:created>
  <dcterms:modified xsi:type="dcterms:W3CDTF">2018-04-09T20:55:00Z</dcterms:modified>
</cp:coreProperties>
</file>