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1" w:rsidRDefault="00C87B91" w:rsidP="00C87B91">
      <w:pPr>
        <w:tabs>
          <w:tab w:val="left" w:pos="1589"/>
        </w:tabs>
      </w:pPr>
      <w:r>
        <w:t>Утверждаю</w:t>
      </w:r>
      <w:r>
        <w:tab/>
      </w:r>
    </w:p>
    <w:p w:rsidR="00C87B91" w:rsidRDefault="00C87B91" w:rsidP="00C87B91">
      <w:r>
        <w:t>Кировский городской прокурор</w:t>
      </w:r>
    </w:p>
    <w:p w:rsidR="00C87B91" w:rsidRDefault="00C87B91" w:rsidP="00C87B91">
      <w:r>
        <w:t>______Крушинский И.Б</w:t>
      </w:r>
    </w:p>
    <w:p w:rsidR="00371398" w:rsidRDefault="00371398"/>
    <w:p w:rsidR="00C87B91" w:rsidRDefault="00C87B91"/>
    <w:p w:rsidR="00C87B91" w:rsidRDefault="00C87B91"/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rStyle w:val="a4"/>
          <w:color w:val="000000"/>
          <w:sz w:val="28"/>
          <w:szCs w:val="28"/>
        </w:rPr>
        <w:t>Уголовная ответственность за отказ свидетеля или потерпевшего от дачи показаний либо уклонение потерпевшего от прохождения освидетельствования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C87B91">
        <w:rPr>
          <w:color w:val="000000"/>
          <w:sz w:val="28"/>
          <w:szCs w:val="28"/>
        </w:rPr>
        <w:t>За отказ свидетеля или потерпевшего от дачи показаний либо уклонение потерпевшего от прохождения освидетельствования, от производства в отношении его судебной экспертизы в случаях, когда не требуется его согласие, или предоставления образцов почерка и иных образцов для сравнительного исследования установлена уголовная ответственность по ст. 308 Уголовного кодекса РФ, максимальное наказание за что предусмотрено в виде ареста на срок до 3 месяцев.</w:t>
      </w:r>
      <w:proofErr w:type="gramEnd"/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Мотивы такого поведения свидетеля или потерпевшего могут быть самые различные (стремление улучшить или ухудшить положение обвиняемого, боязнь мести с его стороны, корысть и другие), но они не имеют значения для квалификации содеянного, однако учитываются при назначении наказания.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К уголовной ответственности за данное преступление может быть привлечено вменяемое лицо, достигшее 16-летнего возраста, участвующее в деле в уста-</w:t>
      </w:r>
      <w:proofErr w:type="spellStart"/>
      <w:r w:rsidRPr="00C87B91">
        <w:rPr>
          <w:color w:val="000000"/>
          <w:sz w:val="28"/>
          <w:szCs w:val="28"/>
        </w:rPr>
        <w:t>новленном</w:t>
      </w:r>
      <w:proofErr w:type="spellEnd"/>
      <w:r w:rsidRPr="00C87B91">
        <w:rPr>
          <w:color w:val="000000"/>
          <w:sz w:val="28"/>
          <w:szCs w:val="28"/>
        </w:rPr>
        <w:t xml:space="preserve"> законом порядке в качестве свидетеля или признанное потерпевшим по делу и давшее подписку о </w:t>
      </w:r>
      <w:proofErr w:type="gramStart"/>
      <w:r w:rsidRPr="00C87B91">
        <w:rPr>
          <w:color w:val="000000"/>
          <w:sz w:val="28"/>
          <w:szCs w:val="28"/>
        </w:rPr>
        <w:t>предупреждении</w:t>
      </w:r>
      <w:proofErr w:type="gramEnd"/>
      <w:r w:rsidRPr="00C87B91">
        <w:rPr>
          <w:color w:val="000000"/>
          <w:sz w:val="28"/>
          <w:szCs w:val="28"/>
        </w:rPr>
        <w:t xml:space="preserve"> об уголовной ответственности за отказ от дачи показаний.</w:t>
      </w:r>
    </w:p>
    <w:p w:rsid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Проведение судебной экспертизы в отношении потерпевшего обязательно и не требует его согласия в случаях</w:t>
      </w:r>
      <w:r>
        <w:rPr>
          <w:color w:val="000000"/>
          <w:sz w:val="28"/>
          <w:szCs w:val="28"/>
        </w:rPr>
        <w:t>, когда необходимо установить: </w:t>
      </w:r>
    </w:p>
    <w:p w:rsid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- характер и степень вре</w:t>
      </w:r>
      <w:r>
        <w:rPr>
          <w:color w:val="000000"/>
          <w:sz w:val="28"/>
          <w:szCs w:val="28"/>
        </w:rPr>
        <w:t>да, причиненного его здоровью; </w:t>
      </w:r>
    </w:p>
    <w:p w:rsid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 xml:space="preserve">- психическое или физическое состояние потерпевшего при наличии </w:t>
      </w:r>
      <w:proofErr w:type="spellStart"/>
      <w:proofErr w:type="gramStart"/>
      <w:r w:rsidRPr="00C87B91">
        <w:rPr>
          <w:color w:val="000000"/>
          <w:sz w:val="28"/>
          <w:szCs w:val="28"/>
        </w:rPr>
        <w:t>сомне-ний</w:t>
      </w:r>
      <w:proofErr w:type="spellEnd"/>
      <w:proofErr w:type="gramEnd"/>
      <w:r w:rsidRPr="00C87B91">
        <w:rPr>
          <w:color w:val="000000"/>
          <w:sz w:val="28"/>
          <w:szCs w:val="28"/>
        </w:rPr>
        <w:t xml:space="preserve"> в его способности правильно воспринимать обстоятельства, имеющие </w:t>
      </w:r>
      <w:proofErr w:type="spellStart"/>
      <w:r w:rsidRPr="00C87B91">
        <w:rPr>
          <w:color w:val="000000"/>
          <w:sz w:val="28"/>
          <w:szCs w:val="28"/>
        </w:rPr>
        <w:t>значе-ние</w:t>
      </w:r>
      <w:proofErr w:type="spellEnd"/>
      <w:r w:rsidRPr="00C87B91">
        <w:rPr>
          <w:color w:val="000000"/>
          <w:sz w:val="28"/>
          <w:szCs w:val="28"/>
        </w:rPr>
        <w:t xml:space="preserve"> для уголов</w:t>
      </w:r>
      <w:r>
        <w:rPr>
          <w:color w:val="000000"/>
          <w:sz w:val="28"/>
          <w:szCs w:val="28"/>
        </w:rPr>
        <w:t>ного дела, и давать показания; 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- возраста потерпевшего, если это имеет значение для уголовного дела, а подтверждающие документы отсутствуют или вызывают сомнение.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Преступление может быть совершено как путем действий (прямой устный или письменный отказ давать показания), так и бездействия (молчание в ответ на предложение дать показания).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C87B91">
        <w:rPr>
          <w:color w:val="000000"/>
          <w:sz w:val="28"/>
          <w:szCs w:val="28"/>
        </w:rPr>
        <w:t xml:space="preserve">Уклонение потерпевшего от прохождения освидетельствования, от производства в отношении его судебной экспертизы в случаях, когда не </w:t>
      </w:r>
      <w:r w:rsidRPr="00C87B91">
        <w:rPr>
          <w:color w:val="000000"/>
          <w:sz w:val="28"/>
          <w:szCs w:val="28"/>
        </w:rPr>
        <w:lastRenderedPageBreak/>
        <w:t>требуется его согласие, или от предоставления образцов почерка и иных образцов для сравни-тельного исследования может выражаться в неявке по вызовам, изменении места жительства, отъезде за пределы населенного пункта и в других действиях, которые делают невозможным производство необходимых действий, например взятие образцов почерка, биоматериалов и</w:t>
      </w:r>
      <w:proofErr w:type="gramEnd"/>
      <w:r w:rsidRPr="00C87B91">
        <w:rPr>
          <w:color w:val="000000"/>
          <w:sz w:val="28"/>
          <w:szCs w:val="28"/>
        </w:rPr>
        <w:t xml:space="preserve"> т.п.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Преступление считается оконченным в момент совершения любого из этих деяний независимо от наступивших последствий.</w:t>
      </w:r>
      <w:r w:rsidRPr="00C87B91">
        <w:rPr>
          <w:color w:val="000000"/>
          <w:sz w:val="28"/>
          <w:szCs w:val="28"/>
        </w:rPr>
        <w:br/>
        <w:t>Дальнейшее поведение лица (например, дача показаний в суде после отказа дать их на предварительном следствии) не влияет на квалификацию содеянного.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>Если причинами отказа дать показания послужили факты физического или психического принуждения, то уголовная ответственность исключается.</w:t>
      </w:r>
      <w:r w:rsidRPr="00C87B91">
        <w:rPr>
          <w:color w:val="000000"/>
          <w:sz w:val="28"/>
          <w:szCs w:val="28"/>
        </w:rPr>
        <w:br/>
        <w:t>Не подлежат уголовной ответственности лица, отказавшиеся дать показания против себя самого, своего супруга, состоящего с ним в зарегистрированном браке, или своих близких родственников.</w:t>
      </w:r>
    </w:p>
    <w:p w:rsidR="00C87B91" w:rsidRPr="00C87B91" w:rsidRDefault="00C87B91" w:rsidP="00C87B9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87B91">
        <w:rPr>
          <w:color w:val="000000"/>
          <w:sz w:val="28"/>
          <w:szCs w:val="28"/>
        </w:rPr>
        <w:t xml:space="preserve">От отказа дать показания следует отличать уклонение свидетеля и </w:t>
      </w:r>
      <w:proofErr w:type="gramStart"/>
      <w:r w:rsidRPr="00C87B91">
        <w:rPr>
          <w:color w:val="000000"/>
          <w:sz w:val="28"/>
          <w:szCs w:val="28"/>
        </w:rPr>
        <w:t>потер-певшего</w:t>
      </w:r>
      <w:proofErr w:type="gramEnd"/>
      <w:r w:rsidRPr="00C87B91">
        <w:rPr>
          <w:color w:val="000000"/>
          <w:sz w:val="28"/>
          <w:szCs w:val="28"/>
        </w:rPr>
        <w:t xml:space="preserve"> от явки в суд. Указанное деяние влечет не уголовную, а административную ответственность</w:t>
      </w:r>
    </w:p>
    <w:p w:rsidR="00C87B91" w:rsidRDefault="00C87B91">
      <w:bookmarkStart w:id="0" w:name="_GoBack"/>
      <w:bookmarkEnd w:id="0"/>
    </w:p>
    <w:sectPr w:rsidR="00C8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B"/>
    <w:rsid w:val="00371398"/>
    <w:rsid w:val="00780B0B"/>
    <w:rsid w:val="00C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2019-05-15T08:31:00Z</dcterms:created>
  <dcterms:modified xsi:type="dcterms:W3CDTF">2019-05-15T08:32:00Z</dcterms:modified>
</cp:coreProperties>
</file>