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декабря 2017 года  </w:t>
      </w:r>
    </w:p>
    <w:p w:rsidR="00CC1AF2" w:rsidRDefault="00CC1AF2" w:rsidP="00CC1AF2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CC1AF2" w:rsidRDefault="00CC1AF2" w:rsidP="00CC1AF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rFonts w:ascii="Tahoma" w:hAnsi="Tahoma" w:cs="Tahoma"/>
          <w:color w:val="000000"/>
          <w:sz w:val="18"/>
          <w:szCs w:val="18"/>
        </w:rPr>
      </w:pPr>
    </w:p>
    <w:p w:rsidR="00CC1AF2" w:rsidRPr="00AB3F0A" w:rsidRDefault="00CC1AF2" w:rsidP="00CC1AF2">
      <w:pPr>
        <w:pStyle w:val="a3"/>
        <w:shd w:val="clear" w:color="auto" w:fill="FFFFFF"/>
        <w:spacing w:before="0" w:beforeAutospacing="0" w:after="63" w:afterAutospacing="0"/>
        <w:ind w:firstLine="275"/>
        <w:jc w:val="both"/>
        <w:rPr>
          <w:color w:val="000000"/>
          <w:sz w:val="28"/>
          <w:szCs w:val="28"/>
        </w:rPr>
      </w:pPr>
    </w:p>
    <w:p w:rsidR="00CC1AF2" w:rsidRPr="00CC1AF2" w:rsidRDefault="00CC1AF2" w:rsidP="00CC1AF2">
      <w:pPr>
        <w:pBdr>
          <w:bottom w:val="single" w:sz="6" w:space="17" w:color="D1181A"/>
        </w:pBdr>
        <w:spacing w:after="208" w:line="332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C1A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Утвержден административный регламент выдачи МВД России свидетельства участника программы по переселению соотечественников, проживающих за рубежом</w:t>
      </w:r>
    </w:p>
    <w:p w:rsidR="00CC1AF2" w:rsidRPr="00CC1AF2" w:rsidRDefault="00CC1AF2" w:rsidP="00CC1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spacing w:val="2"/>
          <w:sz w:val="28"/>
          <w:szCs w:val="28"/>
          <w:shd w:val="clear" w:color="auto" w:fill="FFFFFF"/>
        </w:rPr>
      </w:pPr>
      <w:r w:rsidRPr="00CC1AF2">
        <w:rPr>
          <w:sz w:val="28"/>
          <w:szCs w:val="28"/>
          <w:shd w:val="clear" w:color="auto" w:fill="FFFFFF"/>
        </w:rPr>
        <w:t>Приказом</w:t>
      </w:r>
      <w:hyperlink r:id="rId4" w:history="1">
        <w:r w:rsidRPr="00CC1AF2">
          <w:rPr>
            <w:rStyle w:val="apple-converted-space"/>
            <w:spacing w:val="2"/>
            <w:sz w:val="28"/>
            <w:szCs w:val="28"/>
          </w:rPr>
          <w:t> </w:t>
        </w:r>
        <w:r w:rsidRPr="00CC1AF2">
          <w:rPr>
            <w:rStyle w:val="a4"/>
            <w:color w:val="auto"/>
            <w:spacing w:val="2"/>
            <w:sz w:val="28"/>
            <w:szCs w:val="28"/>
          </w:rPr>
          <w:t>МВД России от 07 ноября 2017 года N 842</w:t>
        </w:r>
      </w:hyperlink>
      <w:r w:rsidRPr="00CC1AF2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history="1">
        <w:r w:rsidRPr="00CC1AF2">
          <w:rPr>
            <w:rStyle w:val="a4"/>
            <w:color w:val="auto"/>
            <w:spacing w:val="2"/>
            <w:sz w:val="28"/>
            <w:szCs w:val="28"/>
          </w:rPr>
          <w:t>"Об утверждении Административного регламента Министерства внутренних дел Российской Федерации по предоставлению государственной услуги по оформлению,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рубежом"</w:t>
        </w:r>
      </w:hyperlink>
      <w:r w:rsidRPr="00CC1AF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Pr="00CC1AF2">
        <w:rPr>
          <w:spacing w:val="2"/>
          <w:sz w:val="28"/>
          <w:szCs w:val="28"/>
          <w:shd w:val="clear" w:color="auto" w:fill="FFFFFF"/>
        </w:rPr>
        <w:t xml:space="preserve">предусмотрено, что </w:t>
      </w:r>
      <w:proofErr w:type="spellStart"/>
      <w:r w:rsidRPr="00CC1AF2">
        <w:rPr>
          <w:spacing w:val="2"/>
          <w:sz w:val="28"/>
          <w:szCs w:val="28"/>
          <w:shd w:val="clear" w:color="auto" w:fill="FFFFFF"/>
        </w:rPr>
        <w:t>госуслуга</w:t>
      </w:r>
      <w:proofErr w:type="spellEnd"/>
      <w:r w:rsidRPr="00CC1AF2">
        <w:rPr>
          <w:spacing w:val="2"/>
          <w:sz w:val="28"/>
          <w:szCs w:val="28"/>
          <w:shd w:val="clear" w:color="auto" w:fill="FFFFFF"/>
        </w:rPr>
        <w:t xml:space="preserve"> предоставляется соотечественникам:</w:t>
      </w:r>
      <w:r w:rsidRPr="00CC1AF2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</w:p>
    <w:p w:rsidR="00CC1AF2" w:rsidRDefault="00CC1AF2" w:rsidP="00CC1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Pr="00CC1AF2">
        <w:rPr>
          <w:color w:val="000000"/>
          <w:spacing w:val="2"/>
          <w:sz w:val="28"/>
          <w:szCs w:val="28"/>
          <w:shd w:val="clear" w:color="auto" w:fill="FFFFFF"/>
        </w:rPr>
        <w:t>постоянно проживающим за рубежом и обратившимся в представительство МВД России;</w:t>
      </w:r>
      <w:r w:rsidRPr="00CC1AF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</w:p>
    <w:p w:rsidR="00CC1AF2" w:rsidRDefault="00CC1AF2" w:rsidP="00CC1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proofErr w:type="gramStart"/>
      <w:r w:rsidRPr="00CC1AF2">
        <w:rPr>
          <w:color w:val="000000"/>
          <w:spacing w:val="2"/>
          <w:sz w:val="28"/>
          <w:szCs w:val="28"/>
          <w:shd w:val="clear" w:color="auto" w:fill="FFFFFF"/>
        </w:rPr>
        <w:t>- постоянно или временно проживающим на законном основании в РФ и обратившимся в подразделение по вопросам миграции;</w:t>
      </w:r>
      <w:proofErr w:type="gramEnd"/>
    </w:p>
    <w:p w:rsidR="00CC1AF2" w:rsidRDefault="00CC1AF2" w:rsidP="00CC1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</w:pPr>
      <w:r w:rsidRPr="00CC1AF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proofErr w:type="gramStart"/>
      <w:r w:rsidRPr="00CC1AF2">
        <w:rPr>
          <w:color w:val="000000"/>
          <w:spacing w:val="2"/>
          <w:sz w:val="28"/>
          <w:szCs w:val="28"/>
          <w:shd w:val="clear" w:color="auto" w:fill="FFFFFF"/>
        </w:rPr>
        <w:t>- прибывшим в РФ в экстренном массовом порядке, признанным беженцами или получившим временное убежище и обратившимся в подразделение по вопросам миграции.</w:t>
      </w:r>
      <w:r w:rsidRPr="00CC1AF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proofErr w:type="gramEnd"/>
    </w:p>
    <w:p w:rsidR="00CC1AF2" w:rsidRDefault="00CC1AF2" w:rsidP="00CC1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CC1AF2">
        <w:rPr>
          <w:color w:val="000000"/>
          <w:spacing w:val="2"/>
          <w:sz w:val="28"/>
          <w:szCs w:val="28"/>
          <w:shd w:val="clear" w:color="auto" w:fill="FFFFFF"/>
        </w:rPr>
        <w:t>Общий срок, необходимый для выдачи свидетельства, не должен превышать 60 календарных дней со дня подачи соответствующего заявления и необходимых документов.</w:t>
      </w:r>
      <w:r w:rsidRPr="00CC1AF2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> </w:t>
      </w:r>
      <w:r w:rsidRPr="00CC1AF2">
        <w:rPr>
          <w:color w:val="000000"/>
          <w:spacing w:val="2"/>
          <w:sz w:val="28"/>
          <w:szCs w:val="28"/>
          <w:shd w:val="clear" w:color="auto" w:fill="FFFFFF"/>
        </w:rPr>
        <w:t>По решению МВД России общий срок может быть продлен до 90 календарных дней, если в установленный общий срок не представляется возможным установить личность заявителя или кого-либо из членов его семьи, включенных в заявление об участии.</w:t>
      </w:r>
    </w:p>
    <w:p w:rsidR="00CC1AF2" w:rsidRPr="00CC1AF2" w:rsidRDefault="00CC1AF2" w:rsidP="00CC1A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CC1AF2" w:rsidRDefault="00CC1AF2" w:rsidP="00CC1AF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                                                                   А.Р. </w:t>
      </w:r>
      <w:proofErr w:type="spellStart"/>
      <w:r>
        <w:rPr>
          <w:color w:val="000000"/>
          <w:sz w:val="28"/>
          <w:szCs w:val="28"/>
        </w:rPr>
        <w:t>Дзуцева</w:t>
      </w:r>
      <w:proofErr w:type="spellEnd"/>
    </w:p>
    <w:p w:rsidR="00CC1AF2" w:rsidRDefault="00CC1AF2" w:rsidP="00CC1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CC1AF2" w:rsidRDefault="00CC1AF2" w:rsidP="00CC1AF2"/>
    <w:p w:rsidR="00FF0C81" w:rsidRDefault="00FF0C81"/>
    <w:sectPr w:rsidR="00FF0C81" w:rsidSect="0098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C1AF2"/>
    <w:rsid w:val="00CC1AF2"/>
    <w:rsid w:val="00FF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1AF2"/>
  </w:style>
  <w:style w:type="character" w:styleId="a4">
    <w:name w:val="Hyperlink"/>
    <w:basedOn w:val="a0"/>
    <w:uiPriority w:val="99"/>
    <w:semiHidden/>
    <w:unhideWhenUsed/>
    <w:rsid w:val="00CC1AF2"/>
    <w:rPr>
      <w:color w:val="0000FF"/>
      <w:u w:val="single"/>
    </w:rPr>
  </w:style>
  <w:style w:type="character" w:styleId="a5">
    <w:name w:val="Strong"/>
    <w:basedOn w:val="a0"/>
    <w:uiPriority w:val="22"/>
    <w:qFormat/>
    <w:rsid w:val="00CC1A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C1AF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547/" TargetMode="External"/><Relationship Id="rId4" Type="http://schemas.openxmlformats.org/officeDocument/2006/relationships/hyperlink" Target="http://www.consultant.ru/document/cons_doc_LAW_284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2017-12-20T05:51:00Z</dcterms:created>
  <dcterms:modified xsi:type="dcterms:W3CDTF">2017-12-20T05:53:00Z</dcterms:modified>
</cp:coreProperties>
</file>