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4C" w:rsidRPr="00B1504C" w:rsidRDefault="00B1504C" w:rsidP="00B1504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5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УТВЕРЖДАЮ</w:t>
      </w:r>
    </w:p>
    <w:p w:rsidR="00B1504C" w:rsidRPr="00B1504C" w:rsidRDefault="00B1504C" w:rsidP="00B1504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504C" w:rsidRPr="00B1504C" w:rsidRDefault="00B1504C" w:rsidP="00B1504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50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Кировский городской </w:t>
      </w:r>
    </w:p>
    <w:p w:rsidR="00B1504C" w:rsidRPr="00B1504C" w:rsidRDefault="00B1504C" w:rsidP="00B1504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5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 Ленинградской области</w:t>
      </w:r>
    </w:p>
    <w:p w:rsidR="00B1504C" w:rsidRPr="00B1504C" w:rsidRDefault="00B1504C" w:rsidP="00B1504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504C" w:rsidRPr="00B1504C" w:rsidRDefault="00B1504C" w:rsidP="00B1504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504C" w:rsidRPr="00B1504C" w:rsidRDefault="00B1504C" w:rsidP="00B1504C">
      <w:pPr>
        <w:tabs>
          <w:tab w:val="left" w:pos="4820"/>
        </w:tabs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50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старший </w:t>
      </w:r>
      <w:proofErr w:type="gramStart"/>
      <w:r w:rsidRPr="00B15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советник  юстиции</w:t>
      </w:r>
      <w:proofErr w:type="gramEnd"/>
    </w:p>
    <w:p w:rsidR="00B1504C" w:rsidRPr="00B1504C" w:rsidRDefault="00B1504C" w:rsidP="00B1504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504C" w:rsidRPr="00B1504C" w:rsidRDefault="00B1504C" w:rsidP="00B1504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50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B15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И.Б.Крушинский</w:t>
      </w:r>
      <w:proofErr w:type="spellEnd"/>
    </w:p>
    <w:p w:rsidR="00B1504C" w:rsidRPr="00B1504C" w:rsidRDefault="00B1504C" w:rsidP="00B1504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504C" w:rsidRDefault="00B1504C" w:rsidP="00B1504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21"/>
          <w:szCs w:val="21"/>
        </w:rPr>
      </w:pPr>
    </w:p>
    <w:p w:rsidR="00B1504C" w:rsidRDefault="00B1504C" w:rsidP="00B1504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21"/>
          <w:szCs w:val="21"/>
        </w:rPr>
      </w:pPr>
    </w:p>
    <w:p w:rsidR="00B1504C" w:rsidRDefault="00B1504C" w:rsidP="00B1504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21"/>
          <w:szCs w:val="21"/>
        </w:rPr>
      </w:pPr>
    </w:p>
    <w:p w:rsidR="00B1504C" w:rsidRPr="00B1504C" w:rsidRDefault="00B1504C" w:rsidP="00B1504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B1504C">
        <w:rPr>
          <w:rStyle w:val="a4"/>
          <w:color w:val="000000"/>
          <w:sz w:val="28"/>
          <w:szCs w:val="28"/>
        </w:rPr>
        <w:t>Внесены изменения в Кодекс об административных правонарушениях Российской Федерации</w:t>
      </w:r>
    </w:p>
    <w:bookmarkEnd w:id="0"/>
    <w:p w:rsidR="00B1504C" w:rsidRPr="00B1504C" w:rsidRDefault="00B1504C" w:rsidP="00B1504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1504C">
        <w:rPr>
          <w:color w:val="000000"/>
          <w:sz w:val="28"/>
          <w:szCs w:val="28"/>
        </w:rPr>
        <w:t>Федеральным законом РФ от 12.11.2018 № 410-ФЗ внесены изменения в Кодекс об административных правонарушениях Российской Федерации. Указанные изменения начнут действовать с 23.11.2018. </w:t>
      </w:r>
      <w:r w:rsidRPr="00B1504C">
        <w:rPr>
          <w:color w:val="000000"/>
          <w:sz w:val="28"/>
          <w:szCs w:val="28"/>
        </w:rPr>
        <w:br/>
        <w:t xml:space="preserve">Согласно изменениям, с 23.11.2018 при рассмотрении дел об административных правонарушениях будет возможно использовании видео-конференц-связи. Для реализации указанного процесса необходимо, чтобы были выполнены следующие условия: судья признал, что участнику производства обязательно нужно присутствовать в судебном заседании, но объективно такой возможности нет; у суда имеется техническая возможность для проведения </w:t>
      </w:r>
      <w:proofErr w:type="spellStart"/>
      <w:proofErr w:type="gramStart"/>
      <w:r w:rsidRPr="00B1504C">
        <w:rPr>
          <w:color w:val="000000"/>
          <w:sz w:val="28"/>
          <w:szCs w:val="28"/>
        </w:rPr>
        <w:t>видеоконференц</w:t>
      </w:r>
      <w:proofErr w:type="spellEnd"/>
      <w:r w:rsidRPr="00B1504C">
        <w:rPr>
          <w:color w:val="000000"/>
          <w:sz w:val="28"/>
          <w:szCs w:val="28"/>
        </w:rPr>
        <w:t>-связи</w:t>
      </w:r>
      <w:proofErr w:type="gramEnd"/>
      <w:r w:rsidRPr="00B1504C">
        <w:rPr>
          <w:color w:val="000000"/>
          <w:sz w:val="28"/>
          <w:szCs w:val="28"/>
        </w:rPr>
        <w:t>; дело рассматривается в открытом судебном заседании.</w:t>
      </w:r>
    </w:p>
    <w:p w:rsidR="00B1504C" w:rsidRPr="00B1504C" w:rsidRDefault="00B1504C" w:rsidP="00B1504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1504C">
        <w:rPr>
          <w:color w:val="000000"/>
          <w:sz w:val="28"/>
          <w:szCs w:val="28"/>
        </w:rPr>
        <w:t xml:space="preserve">Вопрос о применении видеосвязи решается по ходатайству участника производства или по инициативе судьи. По результатам принятого решения судья выносит определение. Предписано, что судья отказывает в удовлетворении ходатайства об участии в судебном заседании путем использования систем </w:t>
      </w:r>
      <w:proofErr w:type="spellStart"/>
      <w:proofErr w:type="gramStart"/>
      <w:r w:rsidRPr="00B1504C">
        <w:rPr>
          <w:color w:val="000000"/>
          <w:sz w:val="28"/>
          <w:szCs w:val="28"/>
        </w:rPr>
        <w:t>видеоконференц</w:t>
      </w:r>
      <w:proofErr w:type="spellEnd"/>
      <w:r w:rsidRPr="00B1504C">
        <w:rPr>
          <w:color w:val="000000"/>
          <w:sz w:val="28"/>
          <w:szCs w:val="28"/>
        </w:rPr>
        <w:t>-связи</w:t>
      </w:r>
      <w:proofErr w:type="gramEnd"/>
      <w:r w:rsidRPr="00B1504C">
        <w:rPr>
          <w:color w:val="000000"/>
          <w:sz w:val="28"/>
          <w:szCs w:val="28"/>
        </w:rPr>
        <w:t xml:space="preserve"> при отсутствии технической возможности или рассмотрении дела в закрытом судебном заседании.</w:t>
      </w:r>
    </w:p>
    <w:p w:rsidR="00B1504C" w:rsidRPr="00B1504C" w:rsidRDefault="00B1504C" w:rsidP="00B1504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1504C">
        <w:rPr>
          <w:color w:val="000000"/>
          <w:sz w:val="28"/>
          <w:szCs w:val="28"/>
        </w:rPr>
        <w:t xml:space="preserve">Участник процесса может воспользоваться видеосвязью в суде по месту жительства, пребывания или нахождения. Избранный суд обязан принять материалы от участника процесса и организовать </w:t>
      </w:r>
      <w:proofErr w:type="spellStart"/>
      <w:proofErr w:type="gramStart"/>
      <w:r w:rsidRPr="00B1504C">
        <w:rPr>
          <w:color w:val="000000"/>
          <w:sz w:val="28"/>
          <w:szCs w:val="28"/>
        </w:rPr>
        <w:t>видеоконференц</w:t>
      </w:r>
      <w:proofErr w:type="spellEnd"/>
      <w:r w:rsidRPr="00B1504C">
        <w:rPr>
          <w:color w:val="000000"/>
          <w:sz w:val="28"/>
          <w:szCs w:val="28"/>
        </w:rPr>
        <w:t>-связь</w:t>
      </w:r>
      <w:proofErr w:type="gramEnd"/>
      <w:r w:rsidRPr="00B1504C">
        <w:rPr>
          <w:color w:val="000000"/>
          <w:sz w:val="28"/>
          <w:szCs w:val="28"/>
        </w:rPr>
        <w:t>. Все документы по делу суд должен направить судье, который рассматривает дело об административном правонарушении, не позднее следующего рабочего дня после дистанционного заседания.</w:t>
      </w:r>
    </w:p>
    <w:p w:rsidR="00B1504C" w:rsidRPr="00B1504C" w:rsidRDefault="00B1504C" w:rsidP="00B1504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1504C">
        <w:rPr>
          <w:color w:val="000000"/>
          <w:sz w:val="28"/>
          <w:szCs w:val="28"/>
        </w:rPr>
        <w:t>В целях обеспечения участия в судебном заседании лиц, находящихся в местах содержания под стражей или местах лишения свободы, используются системы видео-конференц-связи соответствующих учреждений. Получение подписки у данных лиц о разъяснении им судьей, рассматривающим дело об административном правонарушении, прав и обязанностей и предупреждении об ответственности за их нарушение осуществляется при техническом содействии администрации этих учреждений. </w:t>
      </w:r>
      <w:r w:rsidRPr="00B1504C">
        <w:rPr>
          <w:color w:val="000000"/>
          <w:sz w:val="28"/>
          <w:szCs w:val="28"/>
        </w:rPr>
        <w:br/>
        <w:t xml:space="preserve">Указанные изменения направлены на создание дополнительных мер </w:t>
      </w:r>
      <w:r w:rsidRPr="00B1504C">
        <w:rPr>
          <w:color w:val="000000"/>
          <w:sz w:val="28"/>
          <w:szCs w:val="28"/>
        </w:rPr>
        <w:lastRenderedPageBreak/>
        <w:t>реализации прав и свобод человека и гражданина при участии в судебном разбирательстве.</w:t>
      </w:r>
    </w:p>
    <w:p w:rsidR="009E256B" w:rsidRPr="00B1504C" w:rsidRDefault="009E256B">
      <w:pPr>
        <w:rPr>
          <w:rFonts w:ascii="Times New Roman" w:hAnsi="Times New Roman" w:cs="Times New Roman"/>
          <w:sz w:val="28"/>
          <w:szCs w:val="28"/>
        </w:rPr>
      </w:pPr>
    </w:p>
    <w:sectPr w:rsidR="009E256B" w:rsidRPr="00B1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ED"/>
    <w:rsid w:val="000C09ED"/>
    <w:rsid w:val="009E256B"/>
    <w:rsid w:val="00B1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3103"/>
  <w15:chartTrackingRefBased/>
  <w15:docId w15:val="{B08D0514-5A59-4264-BE2F-C7166900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>HP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2018-12-19T22:12:00Z</dcterms:created>
  <dcterms:modified xsi:type="dcterms:W3CDTF">2018-12-19T22:13:00Z</dcterms:modified>
</cp:coreProperties>
</file>