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AE" w:rsidRDefault="007211AE" w:rsidP="007211AE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7211AE" w:rsidRDefault="007211AE" w:rsidP="007211AE">
      <w:r>
        <w:t>Кировский городской прокурор</w:t>
      </w:r>
    </w:p>
    <w:p w:rsidR="007211AE" w:rsidRDefault="007211AE" w:rsidP="007211AE">
      <w:r>
        <w:t>______Крушинский И.Б</w:t>
      </w:r>
    </w:p>
    <w:bookmarkEnd w:id="0"/>
    <w:p w:rsidR="007A7682" w:rsidRDefault="007A7682"/>
    <w:p w:rsidR="007211AE" w:rsidRDefault="007211AE"/>
    <w:p w:rsidR="007211AE" w:rsidRDefault="007211AE"/>
    <w:p w:rsidR="007211AE" w:rsidRPr="007211AE" w:rsidRDefault="007211AE" w:rsidP="007211A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211AE">
        <w:rPr>
          <w:rStyle w:val="a4"/>
          <w:color w:val="000000"/>
          <w:sz w:val="28"/>
          <w:szCs w:val="28"/>
        </w:rPr>
        <w:t>Законодателем расширен перечень преступлений, по которым возможно освобождение лица, впервые их совершившего, от уголовной ответственности в связи с возмещением ущерба</w:t>
      </w:r>
    </w:p>
    <w:p w:rsidR="007211AE" w:rsidRPr="007211AE" w:rsidRDefault="007211AE" w:rsidP="007211A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211AE">
        <w:rPr>
          <w:color w:val="000000"/>
          <w:sz w:val="28"/>
          <w:szCs w:val="28"/>
        </w:rPr>
        <w:t>Федеральным законом от 27.12.2018 №533-ФЗ внесены изменения в статьи 76.1 и 145.1 Уголовного кодекса Российской Федерации и Уголовно-процессуальный кодекс Российской Федерации.</w:t>
      </w:r>
    </w:p>
    <w:p w:rsidR="007211AE" w:rsidRPr="007211AE" w:rsidRDefault="007211AE" w:rsidP="007211A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211AE">
        <w:rPr>
          <w:color w:val="000000"/>
          <w:sz w:val="28"/>
          <w:szCs w:val="28"/>
        </w:rPr>
        <w:t>В частности, расширен перечень преступлений, по которым возможно освобождение лица, впервые их совершившего, от уголовной ответственности в связи с возмещением ущерба.</w:t>
      </w:r>
    </w:p>
    <w:p w:rsidR="007211AE" w:rsidRPr="007211AE" w:rsidRDefault="007211AE" w:rsidP="007211A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7211AE">
        <w:rPr>
          <w:color w:val="000000"/>
          <w:sz w:val="28"/>
          <w:szCs w:val="28"/>
        </w:rPr>
        <w:t>К таковым отнесены ч.1 ст.146 УК РФ (присвоение авторства (плагиат), ч.1 ст.147 УК РФ (незаконное использование изобретения, полезной модели или промышленного образца), ч.1 ст.159.1 УК РФ (мошенничество в сфере кредитования), ч.1 ст.160 УК РФ (присвоение или растрата), и другие составы преступлений.</w:t>
      </w:r>
      <w:proofErr w:type="gramEnd"/>
    </w:p>
    <w:p w:rsidR="007211AE" w:rsidRPr="007211AE" w:rsidRDefault="007211AE" w:rsidP="007211A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7211AE">
        <w:rPr>
          <w:color w:val="000000"/>
          <w:sz w:val="28"/>
          <w:szCs w:val="28"/>
        </w:rPr>
        <w:t>При этом</w:t>
      </w:r>
      <w:proofErr w:type="gramStart"/>
      <w:r w:rsidRPr="007211AE">
        <w:rPr>
          <w:color w:val="000000"/>
          <w:sz w:val="28"/>
          <w:szCs w:val="28"/>
        </w:rPr>
        <w:t>,</w:t>
      </w:r>
      <w:proofErr w:type="gramEnd"/>
      <w:r w:rsidRPr="007211AE">
        <w:rPr>
          <w:color w:val="000000"/>
          <w:sz w:val="28"/>
          <w:szCs w:val="28"/>
        </w:rPr>
        <w:t xml:space="preserve"> лицо, совершившее данные преступления, освобождается от уголовной ответственности, если возместило ущерб, причиненный гражданину, организации или государству в результате совершения преступления, и перечислило в федеральный бюджет денежное возмещение в размере двукратной суммы причиненного ущерба, либо перечислило в федеральный бюджет доход, полученный в результате совершения преступления, и денежное возмещение в размере двукратной суммы дохода, полученного в результате совершения преступления, либо перечислило в федеральный бюджет денежную сумму, эквивалентную размеру убытков, которых удалось избежать в результате совершения преступления, и денежное возмещение в размере двукратной суммы убытков, которых удалось избежать в результате совершения преступления, либо перечислило в федеральный бюджет денежную сумму, эквивалентную размеру совершенного деяния и денежное возмещение в двукратном размере этой суммы.</w:t>
      </w:r>
    </w:p>
    <w:p w:rsidR="007211AE" w:rsidRDefault="007211AE"/>
    <w:sectPr w:rsidR="0072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9C"/>
    <w:rsid w:val="007211AE"/>
    <w:rsid w:val="007A7682"/>
    <w:rsid w:val="00C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2019-05-15T08:26:00Z</dcterms:created>
  <dcterms:modified xsi:type="dcterms:W3CDTF">2019-05-15T08:27:00Z</dcterms:modified>
</cp:coreProperties>
</file>