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tblpY="660"/>
        <w:tblW w:w="0" w:type="auto"/>
        <w:tblLayout w:type="fixed"/>
        <w:tblLook w:val="04A0"/>
      </w:tblPr>
      <w:tblGrid>
        <w:gridCol w:w="3694"/>
        <w:gridCol w:w="1987"/>
        <w:gridCol w:w="1987"/>
        <w:gridCol w:w="1987"/>
      </w:tblGrid>
      <w:tr w:rsidR="00913F71" w:rsidTr="007D013E">
        <w:trPr>
          <w:trHeight w:val="1243"/>
        </w:trPr>
        <w:tc>
          <w:tcPr>
            <w:tcW w:w="965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Письменные обращения граждан в администрацию  Шумского сельского поселения Кировского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  <w:t xml:space="preserve">  по жилищным вопросам в 2019 году</w:t>
            </w:r>
          </w:p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</w:tr>
      <w:tr w:rsidR="00913F71" w:rsidTr="007D013E">
        <w:trPr>
          <w:trHeight w:hRule="exact" w:val="567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Обращения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Всего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Удовлетворено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Отказано</w:t>
            </w:r>
          </w:p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1"/>
              </w:rPr>
              <w:t> </w:t>
            </w:r>
          </w:p>
        </w:tc>
      </w:tr>
      <w:tr w:rsidR="00913F71" w:rsidTr="007D013E">
        <w:trPr>
          <w:trHeight w:val="617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 признании граждан нуждающимися в улучшении жилищных условий, для участи в мероприятиях предусмотренных федеральными, региональными и муниципальными целевыми программами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Pr="00313898" w:rsidRDefault="00313898" w:rsidP="007D013E">
            <w:pPr>
              <w:spacing w:after="0" w:line="240" w:lineRule="auto"/>
              <w:rPr>
                <w:rFonts w:eastAsia="Times New Roman" w:cs="Helvetica"/>
                <w:color w:val="444444"/>
                <w:sz w:val="21"/>
                <w:szCs w:val="21"/>
              </w:rPr>
            </w:pPr>
            <w:r>
              <w:rPr>
                <w:rFonts w:eastAsia="Times New Roman" w:cs="Helvetica"/>
                <w:color w:val="444444"/>
                <w:sz w:val="21"/>
                <w:szCs w:val="21"/>
              </w:rPr>
              <w:t>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Pr="00313898" w:rsidRDefault="00313898" w:rsidP="007D013E">
            <w:pPr>
              <w:spacing w:after="0" w:line="240" w:lineRule="auto"/>
              <w:rPr>
                <w:rFonts w:eastAsia="Times New Roman" w:cs="Helvetica"/>
                <w:color w:val="444444"/>
                <w:sz w:val="21"/>
                <w:szCs w:val="21"/>
              </w:rPr>
            </w:pPr>
            <w:r>
              <w:rPr>
                <w:rFonts w:eastAsia="Times New Roman" w:cs="Helvetica"/>
                <w:color w:val="444444"/>
                <w:sz w:val="21"/>
                <w:szCs w:val="21"/>
              </w:rPr>
              <w:t>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Pr="00313898" w:rsidRDefault="00313898" w:rsidP="00313898">
            <w:pPr>
              <w:spacing w:after="0" w:line="240" w:lineRule="auto"/>
              <w:rPr>
                <w:rFonts w:eastAsia="Times New Roman" w:cs="Helvetica"/>
                <w:color w:val="444444"/>
                <w:sz w:val="21"/>
                <w:szCs w:val="21"/>
              </w:rPr>
            </w:pPr>
            <w:r>
              <w:rPr>
                <w:rFonts w:eastAsia="Times New Roman" w:cs="Helvetica"/>
                <w:color w:val="444444"/>
                <w:sz w:val="21"/>
                <w:szCs w:val="21"/>
              </w:rPr>
              <w:t>0</w:t>
            </w:r>
          </w:p>
        </w:tc>
      </w:tr>
      <w:tr w:rsidR="00913F71" w:rsidTr="007D013E">
        <w:trPr>
          <w:trHeight w:val="459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 постановке на учет в качестве нуждающихся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  <w:tr w:rsidR="00913F71" w:rsidTr="007D013E">
        <w:trPr>
          <w:trHeight w:val="684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 предоставлении жилого помещения по договору социального найма очередникам, состоящим на учете в качестве нуждающихся в жилых помещениях, предоставляемых по договорам социального найма, в связи с подходом очереди</w:t>
            </w:r>
            <w:proofErr w:type="gramEnd"/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  <w:tr w:rsidR="00913F71" w:rsidTr="007D013E">
        <w:trPr>
          <w:trHeight w:val="158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 перепланировке жилого помещения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Pr="00313898" w:rsidRDefault="00313898" w:rsidP="007D013E">
            <w:pPr>
              <w:spacing w:after="0" w:line="240" w:lineRule="auto"/>
              <w:rPr>
                <w:rFonts w:eastAsia="Times New Roman" w:cs="Helvetica"/>
                <w:color w:val="444444"/>
                <w:sz w:val="21"/>
                <w:szCs w:val="21"/>
              </w:rPr>
            </w:pPr>
            <w:r>
              <w:rPr>
                <w:rFonts w:eastAsia="Times New Roman" w:cs="Helvetica"/>
                <w:color w:val="444444"/>
                <w:sz w:val="21"/>
                <w:szCs w:val="21"/>
              </w:rPr>
              <w:t>2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Pr="00313898" w:rsidRDefault="00313898" w:rsidP="007D013E">
            <w:pPr>
              <w:spacing w:after="0" w:line="240" w:lineRule="auto"/>
              <w:rPr>
                <w:rFonts w:eastAsia="Times New Roman" w:cs="Helvetica"/>
                <w:color w:val="444444"/>
                <w:sz w:val="21"/>
                <w:szCs w:val="21"/>
              </w:rPr>
            </w:pPr>
            <w:r>
              <w:rPr>
                <w:rFonts w:eastAsia="Times New Roman" w:cs="Helvetica"/>
                <w:color w:val="444444"/>
                <w:sz w:val="21"/>
                <w:szCs w:val="21"/>
              </w:rPr>
              <w:t>2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  <w:tr w:rsidR="00913F71" w:rsidTr="007D013E">
        <w:trPr>
          <w:trHeight w:val="150"/>
        </w:trPr>
        <w:tc>
          <w:tcPr>
            <w:tcW w:w="965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3F71" w:rsidRDefault="00913F71" w:rsidP="007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913F71" w:rsidRDefault="00913F71" w:rsidP="007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913F71" w:rsidRDefault="00913F71" w:rsidP="007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913F71" w:rsidRDefault="00913F71" w:rsidP="007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913F71" w:rsidRDefault="00913F71" w:rsidP="007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913F71" w:rsidRDefault="00913F71" w:rsidP="007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913F71" w:rsidRDefault="00913F71" w:rsidP="007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913F71" w:rsidRDefault="00913F71" w:rsidP="007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  <w:lastRenderedPageBreak/>
              <w:t>Обращения граждан в администрацию</w:t>
            </w:r>
          </w:p>
          <w:p w:rsidR="00913F71" w:rsidRDefault="00913F71" w:rsidP="007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Шумского сельского поселения</w:t>
            </w:r>
          </w:p>
          <w:p w:rsidR="00913F71" w:rsidRDefault="00913F71" w:rsidP="007D01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в 2019 году</w:t>
            </w:r>
          </w:p>
        </w:tc>
      </w:tr>
      <w:tr w:rsidR="00913F71" w:rsidTr="007D013E">
        <w:trPr>
          <w:trHeight w:val="782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lastRenderedPageBreak/>
              <w:t>Обращения граждан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Количество обращений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Решено положительно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Отказано по уважительным причинам, даны разъяснения и отправлены запросы в другие организации</w:t>
            </w:r>
          </w:p>
        </w:tc>
      </w:tr>
      <w:tr w:rsidR="00913F71" w:rsidTr="007D013E">
        <w:trPr>
          <w:trHeight w:val="256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Обращения за справками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1006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1006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0</w:t>
            </w:r>
          </w:p>
        </w:tc>
      </w:tr>
      <w:tr w:rsidR="00913F71" w:rsidTr="007D013E">
        <w:trPr>
          <w:trHeight w:val="829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Письменные заявления граждан по вопросам землепользования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39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39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  <w:tr w:rsidR="00913F71" w:rsidTr="007D013E">
        <w:trPr>
          <w:trHeight w:val="511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Письменные заявления граждан по вопросам благоустройства, ЖКХ, социальным, газификации частных домовладений, нарушения правопорядка и др.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12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12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  <w:tr w:rsidR="00913F71" w:rsidTr="007D013E">
        <w:trPr>
          <w:trHeight w:val="511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3F71" w:rsidRDefault="00913F71" w:rsidP="007D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ВСЕГО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1057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1057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13F71" w:rsidRDefault="00913F71" w:rsidP="007D01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</w:tbl>
    <w:p w:rsidR="00282ED3" w:rsidRDefault="00282ED3"/>
    <w:sectPr w:rsidR="00282ED3" w:rsidSect="00F3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F71"/>
    <w:rsid w:val="00282ED3"/>
    <w:rsid w:val="00313898"/>
    <w:rsid w:val="00913F71"/>
    <w:rsid w:val="00F3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2020-01-17T06:04:00Z</dcterms:created>
  <dcterms:modified xsi:type="dcterms:W3CDTF">2020-01-17T06:04:00Z</dcterms:modified>
</cp:coreProperties>
</file>