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4" w:rsidRDefault="00452FED" w:rsidP="00452FED">
      <w:pPr>
        <w:keepNext/>
        <w:jc w:val="center"/>
      </w:pPr>
      <w:r w:rsidRPr="00452FED"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ED" w:rsidRPr="00DE078F" w:rsidRDefault="00A61BD4" w:rsidP="00A61BD4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452FED" w:rsidRPr="00DE078F">
        <w:rPr>
          <w:rFonts w:ascii="Times New Roman" w:hAnsi="Times New Roman"/>
          <w:b w:val="0"/>
          <w:sz w:val="28"/>
          <w:szCs w:val="28"/>
        </w:rPr>
        <w:t xml:space="preserve"> АДМИНИСТРАЦИЯ   МУНИЦИПАЛЬНОГО  ОБРАЗОВАНИЯ</w:t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452FED" w:rsidRPr="00DE078F" w:rsidRDefault="00452FED" w:rsidP="00452FE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МУНИЦИПАЛЬНОГО  ОБРАЗОВАНИЯ КИРОВСКИЙ МУНИЦИПАЛЬНЫЙ РАЙОН ЛЕНИНГРАДСКОЙ ОБЛАСТИ</w:t>
      </w:r>
    </w:p>
    <w:p w:rsidR="00452FED" w:rsidRPr="00DE078F" w:rsidRDefault="00452FED" w:rsidP="00452FED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7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78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E5387" w:rsidRPr="009B1472" w:rsidRDefault="00B05C8E" w:rsidP="00CE5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25 мая  2015 года     </w:t>
      </w:r>
      <w:r w:rsidR="00452FED" w:rsidRPr="009B14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144</w:t>
      </w:r>
    </w:p>
    <w:p w:rsidR="00BB7DDB" w:rsidRPr="00BB7DDB" w:rsidRDefault="00403E3E" w:rsidP="00BB7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DD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B7DDB" w:rsidRPr="00BB7DDB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 обучения населения муниципального образования </w:t>
      </w:r>
      <w:r w:rsidR="00BB7DDB">
        <w:rPr>
          <w:rFonts w:ascii="Times New Roman" w:hAnsi="Times New Roman" w:cs="Times New Roman"/>
          <w:b/>
          <w:bCs/>
          <w:sz w:val="28"/>
          <w:szCs w:val="28"/>
        </w:rPr>
        <w:t>Шумское сельское</w:t>
      </w:r>
      <w:r w:rsidR="00BB7DDB" w:rsidRPr="00BB7DD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Кировского муниципального района Ленинградской области</w:t>
      </w:r>
      <w:r w:rsidR="00BB7D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7DDB" w:rsidRPr="00BB7DDB">
        <w:rPr>
          <w:rFonts w:ascii="Times New Roman" w:hAnsi="Times New Roman" w:cs="Times New Roman"/>
          <w:b/>
          <w:bCs/>
          <w:sz w:val="28"/>
          <w:szCs w:val="28"/>
        </w:rPr>
        <w:t>в сфере  гражданской обороны и защиты населения от чрезвычайных</w:t>
      </w:r>
      <w:r w:rsidR="00BB7D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7DDB" w:rsidRPr="00BB7DDB">
        <w:rPr>
          <w:rFonts w:ascii="Times New Roman" w:hAnsi="Times New Roman" w:cs="Times New Roman"/>
          <w:b/>
          <w:bCs/>
          <w:sz w:val="28"/>
          <w:szCs w:val="28"/>
        </w:rPr>
        <w:t>ситуаций природного и техногенного характера</w:t>
      </w:r>
      <w:r w:rsidR="00BB7D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D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B7D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7DDB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2 ноября 2000 года </w:t>
      </w:r>
      <w:hyperlink r:id="rId6" w:history="1">
        <w:r w:rsidRPr="00BB7DDB">
          <w:rPr>
            <w:rFonts w:ascii="Times New Roman" w:hAnsi="Times New Roman" w:cs="Times New Roman"/>
            <w:sz w:val="28"/>
            <w:szCs w:val="28"/>
          </w:rPr>
          <w:t>N 841</w:t>
        </w:r>
      </w:hyperlink>
      <w:r w:rsidRPr="00BB7DDB">
        <w:rPr>
          <w:rFonts w:ascii="Times New Roman" w:hAnsi="Times New Roman" w:cs="Times New Roman"/>
          <w:sz w:val="28"/>
          <w:szCs w:val="28"/>
        </w:rPr>
        <w:t xml:space="preserve"> "Об утверждении Положения об организации обучения населения в области гражданской обороны" и от 4 сентября 2003 года </w:t>
      </w:r>
      <w:hyperlink r:id="rId7" w:history="1">
        <w:r w:rsidRPr="00BB7DDB">
          <w:rPr>
            <w:rFonts w:ascii="Times New Roman" w:hAnsi="Times New Roman" w:cs="Times New Roman"/>
            <w:sz w:val="28"/>
            <w:szCs w:val="28"/>
          </w:rPr>
          <w:t>N 547</w:t>
        </w:r>
      </w:hyperlink>
      <w:r w:rsidRPr="00BB7DDB">
        <w:rPr>
          <w:rFonts w:ascii="Times New Roman" w:hAnsi="Times New Roman" w:cs="Times New Roman"/>
          <w:sz w:val="28"/>
          <w:szCs w:val="28"/>
        </w:rPr>
        <w:t xml:space="preserve"> "О подготовке населения в области защиты от чрезвычайных ситуаций природного и техногенного характера":</w:t>
      </w:r>
      <w:proofErr w:type="gramEnd"/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BB7DDB" w:rsidRPr="00BB7DDB" w:rsidRDefault="00112184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" w:history="1">
        <w:r w:rsidR="00BB7DDB" w:rsidRPr="00BB7DD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B7DDB" w:rsidRPr="00BB7DDB">
        <w:rPr>
          <w:rFonts w:ascii="Times New Roman" w:hAnsi="Times New Roman" w:cs="Times New Roman"/>
          <w:sz w:val="28"/>
          <w:szCs w:val="28"/>
        </w:rPr>
        <w:t xml:space="preserve"> об организации обучения населения муниципального образования </w:t>
      </w:r>
      <w:r w:rsidR="00BB7DDB">
        <w:rPr>
          <w:rFonts w:ascii="Times New Roman" w:hAnsi="Times New Roman" w:cs="Times New Roman"/>
          <w:sz w:val="28"/>
          <w:szCs w:val="28"/>
        </w:rPr>
        <w:t>Шумское сельское</w:t>
      </w:r>
      <w:r w:rsidR="00BB7DDB" w:rsidRPr="00BB7DDB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в сфере гражданской обороны и защиты от чрезвычайных ситуаций природного и техногенного характера (приложение 1);</w:t>
      </w:r>
    </w:p>
    <w:p w:rsidR="00BB7DDB" w:rsidRPr="00BB7DDB" w:rsidRDefault="00112184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78" w:history="1">
        <w:r w:rsidR="00BB7DDB" w:rsidRPr="00BB7DD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B7DDB" w:rsidRPr="00BB7DDB">
        <w:rPr>
          <w:rFonts w:ascii="Times New Roman" w:hAnsi="Times New Roman" w:cs="Times New Roman"/>
          <w:sz w:val="28"/>
          <w:szCs w:val="28"/>
        </w:rPr>
        <w:t xml:space="preserve"> об учебно-консультационных пунктах по гражданской обороне и чрезвычайным ситуациям (приложение 2).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Начальнику сектора экономики и финансов</w:t>
      </w:r>
      <w:r w:rsidRPr="00BB7DDB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Шумское сельское </w:t>
      </w:r>
      <w:r w:rsidRPr="00BB7DDB">
        <w:rPr>
          <w:rFonts w:ascii="Times New Roman" w:hAnsi="Times New Roman" w:cs="Times New Roman"/>
          <w:sz w:val="28"/>
          <w:szCs w:val="28"/>
        </w:rPr>
        <w:t xml:space="preserve">поселение ежегодно при подготовке проекта бюджета муниципального образования предусматривать средства на финансирование расходов, руководствуясь </w:t>
      </w:r>
      <w:hyperlink w:anchor="Par115" w:history="1">
        <w:r w:rsidRPr="00BB7DDB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BB7DDB">
        <w:rPr>
          <w:rFonts w:ascii="Times New Roman" w:hAnsi="Times New Roman" w:cs="Times New Roman"/>
          <w:sz w:val="28"/>
          <w:szCs w:val="28"/>
        </w:rPr>
        <w:t xml:space="preserve"> Положения об организации обучения населения в сфере гражданской обороны и защиты от чрезвычайных ситуаций природного и техногенного характера.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BB7DDB">
        <w:rPr>
          <w:rFonts w:ascii="Times New Roman" w:hAnsi="Times New Roman" w:cs="Times New Roman"/>
          <w:sz w:val="28"/>
          <w:szCs w:val="28"/>
        </w:rPr>
        <w:t xml:space="preserve"> поселение от </w:t>
      </w:r>
      <w:r w:rsidR="00BA207D">
        <w:rPr>
          <w:rFonts w:ascii="Times New Roman" w:hAnsi="Times New Roman" w:cs="Times New Roman"/>
          <w:sz w:val="28"/>
          <w:szCs w:val="28"/>
        </w:rPr>
        <w:t>13</w:t>
      </w:r>
      <w:r w:rsidRPr="00BB7DDB">
        <w:rPr>
          <w:rFonts w:ascii="Times New Roman" w:hAnsi="Times New Roman" w:cs="Times New Roman"/>
          <w:sz w:val="28"/>
          <w:szCs w:val="28"/>
        </w:rPr>
        <w:t xml:space="preserve"> </w:t>
      </w:r>
      <w:r w:rsidR="00BA207D">
        <w:rPr>
          <w:rFonts w:ascii="Times New Roman" w:hAnsi="Times New Roman" w:cs="Times New Roman"/>
          <w:sz w:val="28"/>
          <w:szCs w:val="28"/>
        </w:rPr>
        <w:t>августа 2013</w:t>
      </w:r>
      <w:r w:rsidRPr="00BB7DDB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BA207D">
        <w:rPr>
          <w:rFonts w:ascii="Times New Roman" w:hAnsi="Times New Roman" w:cs="Times New Roman"/>
          <w:sz w:val="28"/>
          <w:szCs w:val="28"/>
        </w:rPr>
        <w:t>128</w:t>
      </w:r>
      <w:r w:rsidRPr="00BB7DDB">
        <w:rPr>
          <w:rFonts w:ascii="Times New Roman" w:hAnsi="Times New Roman" w:cs="Times New Roman"/>
          <w:sz w:val="28"/>
          <w:szCs w:val="28"/>
        </w:rPr>
        <w:t xml:space="preserve"> "Об </w:t>
      </w:r>
      <w:r w:rsidR="00BA207D">
        <w:rPr>
          <w:rFonts w:ascii="Times New Roman" w:hAnsi="Times New Roman" w:cs="Times New Roman"/>
          <w:sz w:val="28"/>
          <w:szCs w:val="28"/>
        </w:rPr>
        <w:t>организации обучения населения способам защиты и действиям в чрезвычайных ситуациях".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B7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656EC">
        <w:rPr>
          <w:rFonts w:ascii="Times New Roman" w:hAnsi="Times New Roman" w:cs="Times New Roman"/>
          <w:sz w:val="28"/>
          <w:szCs w:val="28"/>
        </w:rPr>
        <w:t>постановления</w:t>
      </w:r>
      <w:r w:rsidRPr="00BB7DD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</w:t>
      </w:r>
      <w:r w:rsidR="000656EC">
        <w:rPr>
          <w:rFonts w:ascii="Times New Roman" w:hAnsi="Times New Roman" w:cs="Times New Roman"/>
          <w:sz w:val="28"/>
          <w:szCs w:val="28"/>
        </w:rPr>
        <w:t>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r w:rsidR="000656EC">
        <w:rPr>
          <w:rFonts w:ascii="Times New Roman" w:hAnsi="Times New Roman" w:cs="Times New Roman"/>
          <w:sz w:val="28"/>
          <w:szCs w:val="28"/>
        </w:rPr>
        <w:t xml:space="preserve">                      Ю.С. Ибрагимов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56EC" w:rsidRDefault="00BB7DDB" w:rsidP="00BB7DD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BB7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656EC" w:rsidRDefault="000656EC" w:rsidP="00BB7DD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6EC" w:rsidRDefault="000656EC" w:rsidP="00BB7DD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6EC" w:rsidRDefault="000656EC" w:rsidP="00BB7DD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6EC" w:rsidRDefault="000656EC" w:rsidP="00BB7DD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6EC" w:rsidRDefault="000656EC" w:rsidP="00BB7DD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6EC" w:rsidRPr="00BA1D20" w:rsidRDefault="000656EC" w:rsidP="000656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86B94">
        <w:rPr>
          <w:rFonts w:ascii="Times New Roman" w:hAnsi="Times New Roman" w:cs="Times New Roman"/>
          <w:sz w:val="28"/>
          <w:szCs w:val="28"/>
        </w:rPr>
        <w:t xml:space="preserve"> </w:t>
      </w:r>
      <w:r w:rsidRPr="00BA1D2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0656EC" w:rsidRPr="00BA1D20" w:rsidRDefault="000656EC" w:rsidP="00065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0656EC" w:rsidRPr="00BA1D20" w:rsidRDefault="000656EC" w:rsidP="000656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0656EC" w:rsidRPr="00BA1D20" w:rsidRDefault="000656EC" w:rsidP="00065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от </w:t>
      </w:r>
      <w:r w:rsidR="00B05C8E">
        <w:rPr>
          <w:rFonts w:ascii="Times New Roman" w:hAnsi="Times New Roman" w:cs="Times New Roman"/>
          <w:sz w:val="28"/>
          <w:szCs w:val="28"/>
        </w:rPr>
        <w:t xml:space="preserve"> 25 мая  2015 года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N </w:t>
      </w:r>
      <w:r w:rsidR="00B05C8E">
        <w:rPr>
          <w:rFonts w:ascii="Times New Roman" w:hAnsi="Times New Roman" w:cs="Times New Roman"/>
          <w:sz w:val="28"/>
          <w:szCs w:val="28"/>
        </w:rPr>
        <w:t>144</w:t>
      </w:r>
    </w:p>
    <w:p w:rsidR="000656EC" w:rsidRPr="00BA1D20" w:rsidRDefault="000656EC" w:rsidP="00065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(приложение</w:t>
      </w:r>
      <w:r w:rsidR="000A21EF">
        <w:rPr>
          <w:rFonts w:ascii="Times New Roman" w:hAnsi="Times New Roman" w:cs="Times New Roman"/>
          <w:sz w:val="28"/>
          <w:szCs w:val="28"/>
        </w:rPr>
        <w:t xml:space="preserve"> 1</w:t>
      </w:r>
      <w:r w:rsidRPr="00BA1D20">
        <w:rPr>
          <w:rFonts w:ascii="Times New Roman" w:hAnsi="Times New Roman" w:cs="Times New Roman"/>
          <w:sz w:val="28"/>
          <w:szCs w:val="28"/>
        </w:rPr>
        <w:t>)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BB7D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B7DDB" w:rsidRPr="00BB7DDB" w:rsidRDefault="00BB7DDB" w:rsidP="00065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DDB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обучения населения муниципального образования </w:t>
      </w:r>
      <w:r w:rsidR="000656EC">
        <w:rPr>
          <w:rFonts w:ascii="Times New Roman" w:hAnsi="Times New Roman" w:cs="Times New Roman"/>
          <w:b/>
          <w:bCs/>
          <w:sz w:val="28"/>
          <w:szCs w:val="28"/>
        </w:rPr>
        <w:t>Шумское сельское</w:t>
      </w:r>
      <w:r w:rsidRPr="00BB7DD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Кировского муниципального района Ленинградской области в сфере гражданской обороны и защиты от чрезвычайных ситуаций природного и техногенного характера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7DDB">
        <w:rPr>
          <w:rFonts w:ascii="Times New Roman" w:hAnsi="Times New Roman" w:cs="Times New Roman"/>
          <w:sz w:val="28"/>
          <w:szCs w:val="28"/>
        </w:rPr>
        <w:t xml:space="preserve">Настоящее Положение, разработанное в соответствии с федеральными законами </w:t>
      </w:r>
      <w:hyperlink r:id="rId8" w:history="1">
        <w:r w:rsidRPr="00BB7DDB">
          <w:rPr>
            <w:rFonts w:ascii="Times New Roman" w:hAnsi="Times New Roman" w:cs="Times New Roman"/>
            <w:sz w:val="28"/>
            <w:szCs w:val="28"/>
          </w:rPr>
          <w:t>"О гражданской обороне"</w:t>
        </w:r>
      </w:hyperlink>
      <w:r w:rsidRPr="00BB7DDB">
        <w:rPr>
          <w:rFonts w:ascii="Times New Roman" w:hAnsi="Times New Roman" w:cs="Times New Roman"/>
          <w:sz w:val="28"/>
          <w:szCs w:val="28"/>
        </w:rPr>
        <w:t xml:space="preserve"> и "</w:t>
      </w:r>
      <w:hyperlink r:id="rId9" w:history="1">
        <w:r w:rsidRPr="00BB7DDB">
          <w:rPr>
            <w:rFonts w:ascii="Times New Roman" w:hAnsi="Times New Roman" w:cs="Times New Roman"/>
            <w:sz w:val="28"/>
            <w:szCs w:val="28"/>
          </w:rPr>
          <w:t>О защите</w:t>
        </w:r>
      </w:hyperlink>
      <w:r w:rsidRPr="00BB7DDB">
        <w:rPr>
          <w:rFonts w:ascii="Times New Roman" w:hAnsi="Times New Roman" w:cs="Times New Roman"/>
          <w:sz w:val="28"/>
          <w:szCs w:val="28"/>
        </w:rPr>
        <w:t xml:space="preserve"> населения и территорий от чрезвычайных ситуаций природного и техногенного характера", во исполнение постановлений Правительства Российской Федерации от 2 ноября 2000 года </w:t>
      </w:r>
      <w:hyperlink r:id="rId10" w:history="1">
        <w:r w:rsidRPr="00BB7DDB">
          <w:rPr>
            <w:rFonts w:ascii="Times New Roman" w:hAnsi="Times New Roman" w:cs="Times New Roman"/>
            <w:sz w:val="28"/>
            <w:szCs w:val="28"/>
          </w:rPr>
          <w:t>N 841</w:t>
        </w:r>
      </w:hyperlink>
      <w:r w:rsidRPr="00BB7DDB">
        <w:rPr>
          <w:rFonts w:ascii="Times New Roman" w:hAnsi="Times New Roman" w:cs="Times New Roman"/>
          <w:sz w:val="28"/>
          <w:szCs w:val="28"/>
        </w:rPr>
        <w:t xml:space="preserve"> "Об утверждении Положения об организации обучения населения в области гражданской обороны" и от 4 сентября 2003 года </w:t>
      </w:r>
      <w:hyperlink r:id="rId11" w:history="1">
        <w:r w:rsidRPr="00BB7DDB">
          <w:rPr>
            <w:rFonts w:ascii="Times New Roman" w:hAnsi="Times New Roman" w:cs="Times New Roman"/>
            <w:sz w:val="28"/>
            <w:szCs w:val="28"/>
          </w:rPr>
          <w:t>N 547</w:t>
        </w:r>
      </w:hyperlink>
      <w:r w:rsidRPr="00BB7DDB">
        <w:rPr>
          <w:rFonts w:ascii="Times New Roman" w:hAnsi="Times New Roman" w:cs="Times New Roman"/>
          <w:sz w:val="28"/>
          <w:szCs w:val="28"/>
        </w:rPr>
        <w:t xml:space="preserve"> "О подготовке населения в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 xml:space="preserve"> области защиты от чрезвычайных ситуаций природного и техногенного характера", определяет основные задачи обучения населения МО </w:t>
      </w:r>
      <w:r w:rsidR="000656EC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B7DDB">
        <w:rPr>
          <w:rFonts w:ascii="Times New Roman" w:hAnsi="Times New Roman" w:cs="Times New Roman"/>
          <w:sz w:val="28"/>
          <w:szCs w:val="28"/>
        </w:rPr>
        <w:t xml:space="preserve"> поселение в сфере гражданской обороны, защиты от чрезвычайных ситуаций природного и техногенного характера, соответствующие функции органов исполнительной власти МО </w:t>
      </w:r>
      <w:r w:rsidR="000656EC">
        <w:rPr>
          <w:rFonts w:ascii="Times New Roman" w:hAnsi="Times New Roman" w:cs="Times New Roman"/>
          <w:sz w:val="28"/>
          <w:szCs w:val="28"/>
        </w:rPr>
        <w:t>Шумское сельское</w:t>
      </w:r>
      <w:r w:rsidR="000656EC" w:rsidRPr="00BB7DDB">
        <w:rPr>
          <w:rFonts w:ascii="Times New Roman" w:hAnsi="Times New Roman" w:cs="Times New Roman"/>
          <w:sz w:val="28"/>
          <w:szCs w:val="28"/>
        </w:rPr>
        <w:t xml:space="preserve"> </w:t>
      </w:r>
      <w:r w:rsidRPr="00BB7DDB">
        <w:rPr>
          <w:rFonts w:ascii="Times New Roman" w:hAnsi="Times New Roman" w:cs="Times New Roman"/>
          <w:sz w:val="28"/>
          <w:szCs w:val="28"/>
        </w:rPr>
        <w:t>поселение, органов местного самоуправления и организаций, а также формы обучения.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 Основными задачами обучения населения МО </w:t>
      </w:r>
      <w:r w:rsidR="000656EC">
        <w:rPr>
          <w:rFonts w:ascii="Times New Roman" w:hAnsi="Times New Roman" w:cs="Times New Roman"/>
          <w:sz w:val="28"/>
          <w:szCs w:val="28"/>
        </w:rPr>
        <w:t>Шумское сельское</w:t>
      </w:r>
      <w:r w:rsidR="000656EC" w:rsidRPr="00BB7DDB">
        <w:rPr>
          <w:rFonts w:ascii="Times New Roman" w:hAnsi="Times New Roman" w:cs="Times New Roman"/>
          <w:sz w:val="28"/>
          <w:szCs w:val="28"/>
        </w:rPr>
        <w:t xml:space="preserve"> </w:t>
      </w:r>
      <w:r w:rsidRPr="00BB7DDB">
        <w:rPr>
          <w:rFonts w:ascii="Times New Roman" w:hAnsi="Times New Roman" w:cs="Times New Roman"/>
          <w:sz w:val="28"/>
          <w:szCs w:val="28"/>
        </w:rPr>
        <w:t>поселение в сфере гражданской обороны и защиты от чрезвычайных ситуаций являются: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а) изучение способов защиты от опасностей, возникающих при ведении военных действий или вследствие этих действий, при возникновении чрезвычайных ситуаций природного и техногенного характера,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lastRenderedPageBreak/>
        <w:t>б) совершенствование навыков по организации и проведению мероприятий по гражданской обороне;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г) овладение личным составом нештатных аварийно-спасательных формирований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3. Лица, подлежащие обучению, подразделяются на следующие группы: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а) руководители органов местного самоуправления, являющиеся по должности руководителями гражданской обороны;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б) должностные лица гражданской обороны, руководители и работники органов, осуществляющих управление гражданской обороной (далее - должностные лица и работники гражданской обороны), а также руководители гражданской обороны организаций, преподаватели курса "Основы безопасности жизнедеятельности" и дисциплины "Безопасность жизнедеятельности";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в) личный состав формирований и служб;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г) работающее население;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7D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DDB">
        <w:rPr>
          <w:rFonts w:ascii="Times New Roman" w:hAnsi="Times New Roman" w:cs="Times New Roman"/>
          <w:sz w:val="28"/>
          <w:szCs w:val="28"/>
        </w:rPr>
        <w:t>) обучающиеся образовательных учреждений, за исключением дошкольных образовательных учреждений и образовательных учреждений дополнительного образования детей (далее - обучающиеся);</w:t>
      </w:r>
      <w:proofErr w:type="gramEnd"/>
    </w:p>
    <w:p w:rsidR="00BB7DDB" w:rsidRPr="00BB7DDB" w:rsidRDefault="00BB7DDB" w:rsidP="00BB7D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е) неработающее население.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4. Обучение населения в сфере гражданской обороны и защиты от чрезвычайных ситуаций осуществляется в рамках единой системы подготовки населения в сфере гражданской обороны и защиты от чрезвычайных ситуаций природного и техногенного характера с использованием </w:t>
      </w:r>
      <w:hyperlink w:anchor="Par132" w:history="1">
        <w:r w:rsidRPr="00BB7DDB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BB7DD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 </w:t>
      </w:r>
      <w:proofErr w:type="gramStart"/>
      <w:r w:rsidRPr="00BB7DDB">
        <w:rPr>
          <w:rFonts w:ascii="Times New Roman" w:hAnsi="Times New Roman" w:cs="Times New Roman"/>
          <w:sz w:val="28"/>
          <w:szCs w:val="28"/>
        </w:rPr>
        <w:t xml:space="preserve">Обучение является обязательным и проводится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</w:t>
      </w:r>
      <w:r w:rsidRPr="00BB7DDB">
        <w:rPr>
          <w:rFonts w:ascii="Times New Roman" w:hAnsi="Times New Roman" w:cs="Times New Roman"/>
          <w:sz w:val="28"/>
          <w:szCs w:val="28"/>
        </w:rPr>
        <w:lastRenderedPageBreak/>
        <w:t>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учебно-методическом центре по гражданской обороне и чрезвычайным ситуациям Ленинградской области, на курсах гражданской обороны муниципальных образований Ленинградской области (далее - курсы гражданской обороны), в иных образовательных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DDB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образования, по месту работы, учебы и в учебно-консультационных пунктах по месту жительства граждан.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Повышение квалификации руководителей гражданской обороны организаций, должностных лиц и работников гражданской обороны, а также преподавателей курса "Основы безопасности жизнедеятельности" и дисциплины "Безопасность жизнедеятельности" учреждений общего и профессионального образования проводится не реже одного раза в пять лет. Для указанной категории лиц, впервые назначенных на должность, связанную с выполнением обязанностей по гражданской обороне, переподготовка или повышение квалификации в сфере гражданской обороны и защиты от чрезвычайных ситуаций в течение первого года работы является обязательной.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DDB">
        <w:rPr>
          <w:rFonts w:ascii="Times New Roman" w:hAnsi="Times New Roman" w:cs="Times New Roman"/>
          <w:sz w:val="28"/>
          <w:szCs w:val="28"/>
        </w:rPr>
        <w:t>Обучение населения в сфере гражданской обороны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по гражданской обороне и чрезвычайным ситуациям Ленинградской области, на курсах гражданской обороны или в иных образовательных учреждениях дополнительного образования Ленинградской области, в организациях и по месту работы граждан осуществляется по программам, разрабатываемым образовательными учреждениями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 xml:space="preserve"> и организациями на основе примерных программ, утвержденных соответственно МЧС России, Правительством Ленинградской области или органом местного самоуправления Ленинградской области.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DDB">
        <w:rPr>
          <w:rFonts w:ascii="Times New Roman" w:hAnsi="Times New Roman" w:cs="Times New Roman"/>
          <w:sz w:val="28"/>
          <w:szCs w:val="28"/>
        </w:rPr>
        <w:t xml:space="preserve">Программы обучения в сфере гражданской обороны и защиты от чрезвычайных ситуаций соответствующих групп населения в образовательных учреждениях и образовательных учреждениях профессионального образования разрабатываются и утверждаются образовательными учреждениями и образовательными учреждениями профессионального образования с учетом требований государственных образовательных стандартов, а в образовательных учреждениях </w:t>
      </w:r>
      <w:r w:rsidRPr="00BB7DDB">
        <w:rPr>
          <w:rFonts w:ascii="Times New Roman" w:hAnsi="Times New Roman" w:cs="Times New Roman"/>
          <w:sz w:val="28"/>
          <w:szCs w:val="28"/>
        </w:rPr>
        <w:lastRenderedPageBreak/>
        <w:t>дополнительного профессионального образования федеральных органов исполнительной власти и организаций - этими образовательными учреждениями с учетом требований примерных программ по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 xml:space="preserve"> согласованию с МЧС России.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5. В целях проверки подготовленности населения в сфере гражданской обороны, защиты от чрезвычайных ситуаций регулярно проводятся командно-штабные, тактико-специальные, комплексные учения и тренировки.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Командно-штабные учения продолжительностью до трех суток проводятся в органах местного самоуправления - один раз в три года. Командно-штабные учения или штабные тренировки на предприятиях, в учреждениях и организациях проводятся один раз в год продолжительностью до одних суток.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DDB">
        <w:rPr>
          <w:rFonts w:ascii="Times New Roman" w:hAnsi="Times New Roman" w:cs="Times New Roman"/>
          <w:sz w:val="28"/>
          <w:szCs w:val="28"/>
        </w:rPr>
        <w:t>При проведении командно-штабных учений в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внутренних войск и органов Министерства внутренних дел Российской Федерации, а также по согласованию с органами исполнительной власти Ленинградской области и органами местного самоуправления - силы единой государственной системы предупреждения и ликвидации чрезвычайных ситуаций.</w:t>
      </w:r>
      <w:proofErr w:type="gramEnd"/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Тактико-специальные учения продолжительностью до восьми часов проводятся с гражданскими организациями гражданской обороны (формированиями) предприятий, учреждений и организаций один раз в три года, с формированиями повышенной готовности - один раз в год.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Комплексные учения продолжительностью до двух суток проводятся один раз в три года в органах местного самоуправления, на предприятиях, в учреждениях и организациях, имеющих численность работников более 300 человек, и в лечебно-профилактических учреждениях, имеющих более 600 коек. В других учреждениях один раз в три года проводятся тренировки продолжительностью до восьми часов.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Тренировки с учащимися общеобразовательных учреждений и учреждений начального, среднего и высшего профессионального образования проводятся ежегодно.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6. В целях организации и осуществления обучения населения в сфере </w:t>
      </w:r>
      <w:r w:rsidRPr="00BB7DDB">
        <w:rPr>
          <w:rFonts w:ascii="Times New Roman" w:hAnsi="Times New Roman" w:cs="Times New Roman"/>
          <w:sz w:val="28"/>
          <w:szCs w:val="28"/>
        </w:rPr>
        <w:lastRenderedPageBreak/>
        <w:t>гражданской обороны, защиты населения и территорий от чрезвычайных ситуаций природного и техногенного характера: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а)  администрация МО </w:t>
      </w:r>
      <w:r w:rsidR="000656EC">
        <w:rPr>
          <w:rFonts w:ascii="Times New Roman" w:hAnsi="Times New Roman" w:cs="Times New Roman"/>
          <w:sz w:val="28"/>
          <w:szCs w:val="28"/>
        </w:rPr>
        <w:t>Шумское сельское</w:t>
      </w:r>
      <w:r w:rsidR="000656EC" w:rsidRPr="00BB7DDB">
        <w:rPr>
          <w:rFonts w:ascii="Times New Roman" w:hAnsi="Times New Roman" w:cs="Times New Roman"/>
          <w:sz w:val="28"/>
          <w:szCs w:val="28"/>
        </w:rPr>
        <w:t xml:space="preserve"> </w:t>
      </w:r>
      <w:r w:rsidRPr="00BB7DDB">
        <w:rPr>
          <w:rFonts w:ascii="Times New Roman" w:hAnsi="Times New Roman" w:cs="Times New Roman"/>
          <w:sz w:val="28"/>
          <w:szCs w:val="28"/>
        </w:rPr>
        <w:t>поселение в пределах территории муниципального образования: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разрабатывают с учетом особенностей муниципального образования и на основе примерных программ, утвержденных Правительством Ленинградской области, примерные программы обучения работающего населения, должностных лиц и работников гражданской обороны, личного состава нештатных аварийно-спасательных формирований и служб муниципальных образований;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организуют и осуществляют обучение населения муниципального образования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осуществляют обучение личного состава нештатных аварийно-спасательных формирований и служб муниципального образования;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проводят учения и тренировки по гражданской обороне и защите от чрезвычайных ситуаций природного и техногенного характера, осуществляют организационно-методическое руководство и </w:t>
      </w:r>
      <w:proofErr w:type="gramStart"/>
      <w:r w:rsidRPr="00BB7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 xml:space="preserve"> обучением работников, личного состава нештатных аварийно-спасательных формирований и служб организаций, находящихся на территории муниципального образования;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создают, оснащают курсы гражданской обороны и учебно-консультационные пункты по гражданской обороне и защите населения, организуют их деятельность или обеспечивают повышение квалификации должностных лиц и работников гражданской обороны муниципального образования в образовательных учреждениях дополнительного профессионального образования, имеющих соответствующую лицензию;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г) организации: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DDB">
        <w:rPr>
          <w:rFonts w:ascii="Times New Roman" w:hAnsi="Times New Roman" w:cs="Times New Roman"/>
          <w:sz w:val="28"/>
          <w:szCs w:val="28"/>
        </w:rPr>
        <w:t xml:space="preserve">разрабатывают с учетом особенностей деятельности организации и на основе примерных программ, утвержденных соответственно МЧС России, Правительством Ленинградской области или органами местного самоуправления, рабочие программы обучения личного состава нештатных аварийно-спасательных формирований и служб организации, а также рабочие программы обучения работников организации в сфере гражданской </w:t>
      </w:r>
      <w:r w:rsidRPr="00BB7DDB">
        <w:rPr>
          <w:rFonts w:ascii="Times New Roman" w:hAnsi="Times New Roman" w:cs="Times New Roman"/>
          <w:sz w:val="28"/>
          <w:szCs w:val="28"/>
        </w:rPr>
        <w:lastRenderedPageBreak/>
        <w:t>обороны и защиты от чрезвычайных ситуаций природного и техногенного характера;</w:t>
      </w:r>
      <w:proofErr w:type="gramEnd"/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осуществляют обучение личного состава нештатных аварийно-спасательных формирований и служб организации, а также работников организации в области гражданской обороны и защиты населения;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создают и поддерживают в рабочем состоянии соответствующую учебно-материальную базу.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5"/>
      <w:bookmarkEnd w:id="2"/>
      <w:r w:rsidRPr="00BB7DDB">
        <w:rPr>
          <w:rFonts w:ascii="Times New Roman" w:hAnsi="Times New Roman" w:cs="Times New Roman"/>
          <w:sz w:val="28"/>
          <w:szCs w:val="28"/>
        </w:rPr>
        <w:t>7. Финансирование подготовки руководителей и специалистов органов исполнительной власти Ленинградской области, организации учений и тренировок в сфере защиты от чрезвычайных ситуаций, проводимых федеральными органами исполнительной власти, осуществляется за счет средств бюджета Российской Федерации, выделяемых на эти цели.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Содержание курсов гражданской обороны МО </w:t>
      </w:r>
      <w:r w:rsidR="000656EC">
        <w:rPr>
          <w:rFonts w:ascii="Times New Roman" w:hAnsi="Times New Roman" w:cs="Times New Roman"/>
          <w:sz w:val="28"/>
          <w:szCs w:val="28"/>
        </w:rPr>
        <w:t>Шумское сельское</w:t>
      </w:r>
      <w:r w:rsidR="000656EC" w:rsidRPr="00BB7DDB">
        <w:rPr>
          <w:rFonts w:ascii="Times New Roman" w:hAnsi="Times New Roman" w:cs="Times New Roman"/>
          <w:sz w:val="28"/>
          <w:szCs w:val="28"/>
        </w:rPr>
        <w:t xml:space="preserve"> </w:t>
      </w:r>
      <w:r w:rsidRPr="00BB7DDB">
        <w:rPr>
          <w:rFonts w:ascii="Times New Roman" w:hAnsi="Times New Roman" w:cs="Times New Roman"/>
          <w:sz w:val="28"/>
          <w:szCs w:val="28"/>
        </w:rPr>
        <w:t xml:space="preserve">поселение, подготовка руководителей и специалистов в составе территориальных формирований, проведение учений и тренировок, а также обучение населения, не занятого в сферах производства и обслуживания, осуществляются за счет средств бюджета МО </w:t>
      </w:r>
      <w:r w:rsidR="000656EC">
        <w:rPr>
          <w:rFonts w:ascii="Times New Roman" w:hAnsi="Times New Roman" w:cs="Times New Roman"/>
          <w:sz w:val="28"/>
          <w:szCs w:val="28"/>
        </w:rPr>
        <w:t>Шумское сельское</w:t>
      </w:r>
      <w:r w:rsidR="000656EC" w:rsidRPr="00BB7DDB">
        <w:rPr>
          <w:rFonts w:ascii="Times New Roman" w:hAnsi="Times New Roman" w:cs="Times New Roman"/>
          <w:sz w:val="28"/>
          <w:szCs w:val="28"/>
        </w:rPr>
        <w:t xml:space="preserve"> </w:t>
      </w:r>
      <w:r w:rsidRPr="00BB7DDB">
        <w:rPr>
          <w:rFonts w:ascii="Times New Roman" w:hAnsi="Times New Roman" w:cs="Times New Roman"/>
          <w:sz w:val="28"/>
          <w:szCs w:val="28"/>
        </w:rPr>
        <w:t>поселение.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Подготовка руководителей и обучение работников в составе формирований, тренировки и учения, проводимые органами местного самоуправления, а также участие в учениях и тренировках, проводимых органами исполнительной власти Ленинградской области, осуществляются за счет средств соответствующего бюджета.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Обучение на объектах экономики, проведение учений и тренировок, а также участие в учениях и тренировках, проводимых вышестоящими органами исполнительной власти, осуществляются за счет собственных средств объекта экономики независимо от форм собственности.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Содержание учебно-консультационных пунктов по гражданской обороне и чрезвычайным ситуациям, обучение неработающего населения осуществляются за счет средств бюджетов органов местного самоуправления.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0656EC" w:rsidRDefault="00BB7DDB" w:rsidP="000656E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 w:rsidRPr="00BB7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656EC">
        <w:rPr>
          <w:rFonts w:ascii="Times New Roman" w:hAnsi="Times New Roman" w:cs="Times New Roman"/>
          <w:sz w:val="24"/>
          <w:szCs w:val="24"/>
        </w:rPr>
        <w:t>Приложение</w:t>
      </w:r>
    </w:p>
    <w:p w:rsidR="00BB7DDB" w:rsidRPr="000656EC" w:rsidRDefault="00BB7DDB" w:rsidP="000656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656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656EC" w:rsidRPr="000656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6EC">
        <w:rPr>
          <w:rFonts w:ascii="Times New Roman" w:hAnsi="Times New Roman" w:cs="Times New Roman"/>
          <w:sz w:val="24"/>
          <w:szCs w:val="24"/>
        </w:rPr>
        <w:t xml:space="preserve">к Положению об организации обучения </w:t>
      </w:r>
    </w:p>
    <w:p w:rsidR="00BB7DDB" w:rsidRPr="000656EC" w:rsidRDefault="00BB7DDB" w:rsidP="000656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656EC">
        <w:rPr>
          <w:rFonts w:ascii="Times New Roman" w:hAnsi="Times New Roman" w:cs="Times New Roman"/>
          <w:sz w:val="24"/>
          <w:szCs w:val="24"/>
        </w:rPr>
        <w:t xml:space="preserve">населения МО </w:t>
      </w:r>
      <w:r w:rsidR="000656EC" w:rsidRPr="000656EC">
        <w:rPr>
          <w:rFonts w:ascii="Times New Roman" w:hAnsi="Times New Roman" w:cs="Times New Roman"/>
          <w:sz w:val="24"/>
          <w:szCs w:val="24"/>
        </w:rPr>
        <w:t xml:space="preserve">Шумское сельское </w:t>
      </w:r>
      <w:r w:rsidRPr="000656EC">
        <w:rPr>
          <w:rFonts w:ascii="Times New Roman" w:hAnsi="Times New Roman" w:cs="Times New Roman"/>
          <w:sz w:val="24"/>
          <w:szCs w:val="24"/>
        </w:rPr>
        <w:t>поселение</w:t>
      </w:r>
    </w:p>
    <w:p w:rsidR="00BB7DDB" w:rsidRPr="000656EC" w:rsidRDefault="00BB7DDB" w:rsidP="000656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656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656EC" w:rsidRPr="000656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656EC">
        <w:rPr>
          <w:rFonts w:ascii="Times New Roman" w:hAnsi="Times New Roman" w:cs="Times New Roman"/>
          <w:sz w:val="24"/>
          <w:szCs w:val="24"/>
        </w:rPr>
        <w:t>в сфере гражданской обороны и защиты</w:t>
      </w:r>
    </w:p>
    <w:p w:rsidR="00BB7DDB" w:rsidRPr="000656EC" w:rsidRDefault="00BB7DDB" w:rsidP="000656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656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656EC" w:rsidRPr="000656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656EC">
        <w:rPr>
          <w:rFonts w:ascii="Times New Roman" w:hAnsi="Times New Roman" w:cs="Times New Roman"/>
          <w:sz w:val="24"/>
          <w:szCs w:val="24"/>
        </w:rPr>
        <w:t xml:space="preserve"> от чрезвычайных ситуаций </w:t>
      </w:r>
      <w:proofErr w:type="gramStart"/>
      <w:r w:rsidRPr="000656EC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</w:p>
    <w:p w:rsidR="00BB7DDB" w:rsidRPr="000656EC" w:rsidRDefault="00BB7DDB" w:rsidP="000656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65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 техногенного характера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32"/>
      <w:bookmarkEnd w:id="4"/>
      <w:r w:rsidRPr="00BB7DDB">
        <w:rPr>
          <w:rFonts w:ascii="Times New Roman" w:hAnsi="Times New Roman" w:cs="Times New Roman"/>
          <w:b/>
          <w:sz w:val="28"/>
          <w:szCs w:val="28"/>
        </w:rPr>
        <w:t xml:space="preserve">Формы обучения в сфере гражданской  обороны и защиты </w:t>
      </w:r>
    </w:p>
    <w:p w:rsidR="00BB7DDB" w:rsidRPr="00BB7DDB" w:rsidRDefault="000A21EF" w:rsidP="00BB7D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B7DDB" w:rsidRPr="00BB7DDB">
        <w:rPr>
          <w:rFonts w:ascii="Times New Roman" w:hAnsi="Times New Roman" w:cs="Times New Roman"/>
          <w:b/>
          <w:sz w:val="28"/>
          <w:szCs w:val="28"/>
        </w:rPr>
        <w:t xml:space="preserve">т чрезвычайных </w:t>
      </w:r>
      <w:r w:rsidRPr="00BB7DDB">
        <w:rPr>
          <w:rFonts w:ascii="Times New Roman" w:hAnsi="Times New Roman" w:cs="Times New Roman"/>
          <w:b/>
          <w:sz w:val="28"/>
          <w:szCs w:val="28"/>
        </w:rPr>
        <w:t>ситуаций</w:t>
      </w:r>
      <w:r w:rsidR="00BB7DDB" w:rsidRPr="00BB7DDB">
        <w:rPr>
          <w:rFonts w:ascii="Times New Roman" w:hAnsi="Times New Roman" w:cs="Times New Roman"/>
          <w:b/>
          <w:sz w:val="28"/>
          <w:szCs w:val="28"/>
        </w:rPr>
        <w:t xml:space="preserve"> (по группам обучаемых)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1. Глава муниципальных образований, исполняющие полномочия председателей представительных органов муниципальных образований: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 и защите от чрезвычайных ситуаций;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б) изучение своих функциональных обязанностей по гражданской обороне и защите от чрезвычайных ситуаций;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в) личное участие в учебно-методических сборах, учениях, тренировках и других плановых мероприятиях по гражданской обороне и защите от чрезвычайных ситуаций.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2. Главы администраций муниципальных образований, руководители организаций, должностные лица и работники гражданской обороны: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а) самостоятельная работа с нормативными документами по вопросам организации планирования и проведения мероприятий гражданской обороны и защиты населения;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б) переподготовка и повышение квалификации в учебных заведениях Министерства Российской Федерации по делам гражданской обороны, </w:t>
      </w:r>
      <w:r w:rsidRPr="00BB7DDB">
        <w:rPr>
          <w:rFonts w:ascii="Times New Roman" w:hAnsi="Times New Roman" w:cs="Times New Roman"/>
          <w:sz w:val="28"/>
          <w:szCs w:val="28"/>
        </w:rPr>
        <w:lastRenderedPageBreak/>
        <w:t>чрезвычайным ситуациям и ликвидации последствий стихийных бедствий, в образовательных учреждениях дополнительного профессионального образования, имеющих соответствующую лицензию, в образовательном учреждении по гражданской обороне и чрезвычайным ситуациям Ленинградской области и на курсах гражданской обороны муниципальных образований;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в) участие в учениях, тренировках и других плановых мероприятиях по гражданской обороне и защите от чрезвычайных ситуаций.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3. Личный состав нештатных аварийно-спасательных формирований и служб: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а) повышение квалификации руководителей нештатных аварийно-спасательных формирований и служб в учебно-методическом центре Ленинградской области, образовательных учреждениях дополнительного профессионального образования, имеющих соответствующую лицензию, и на курсах гражданской обороны муниципальных образований;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б) проведение занятий с личным составом формирований и служб по месту работы;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в) участие в учениях и тренировках по гражданской обороне и защите от чрезвычайных ситуаций.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4. Работающее население, не входящее в состав формирований: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а) проведение занятий по месту работы;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б) участие в учениях, тренировках и других плановых мероприятиях по гражданской обороне и защите от чрезвычайных ситуаций;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в)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5. Обучающиеся: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а) обучение (в учебное время) по курсу "Основы безопасности жизнедеятельности" и дисциплине "Безопасность жизнедеятельности";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б) участие в учениях и тренировках по гражданской обороне и защите от чрезвычайных ситуаций;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в) чтение памяток, листовок и пособий, прослушивание радиопередач и просмотр телепрограмм по тематике гражданской обороны и защиты от </w:t>
      </w:r>
      <w:r w:rsidRPr="00BB7DDB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6. Неработающее население (по месту жительства):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а) посещение мероприятий, проводимых по тематике гражданской обороны (лекции, беседы, вечера вопросов и ответов, консультации, показ учебных фильмов и др.);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б) участие в учениях по гражданской обороне и защите населения от чрезвычайных ситуаций природного и техногенного характера;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в) чтение памяток, листовок и пособий, прослушивание радиопередач и просмотр телепередач по тематике гражданской обороны и защиты населения от чрезвычайных ситуаций природного и техногенного характера.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21EF" w:rsidRDefault="00BB7DDB" w:rsidP="00BB7DD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172"/>
      <w:bookmarkEnd w:id="5"/>
      <w:r w:rsidRPr="00BB7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A21EF" w:rsidRDefault="000A21EF" w:rsidP="00BB7DD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21EF" w:rsidRDefault="000A21EF" w:rsidP="00BB7DD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21EF" w:rsidRDefault="000A21EF" w:rsidP="00BB7DD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21EF" w:rsidRPr="00BA1D20" w:rsidRDefault="00BB7DDB" w:rsidP="000A21E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21EF" w:rsidRPr="00BA1D20">
        <w:rPr>
          <w:rFonts w:ascii="Times New Roman" w:hAnsi="Times New Roman" w:cs="Times New Roman"/>
          <w:sz w:val="28"/>
          <w:szCs w:val="28"/>
        </w:rPr>
        <w:t>УТВЕРЖДЕН</w:t>
      </w:r>
      <w:r w:rsidR="000A21EF">
        <w:rPr>
          <w:rFonts w:ascii="Times New Roman" w:hAnsi="Times New Roman" w:cs="Times New Roman"/>
          <w:sz w:val="28"/>
          <w:szCs w:val="28"/>
        </w:rPr>
        <w:t>О</w:t>
      </w:r>
    </w:p>
    <w:p w:rsidR="000A21EF" w:rsidRPr="00BA1D20" w:rsidRDefault="000A21EF" w:rsidP="000A21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0A21EF" w:rsidRPr="00BA1D20" w:rsidRDefault="000A21EF" w:rsidP="000A21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0A21EF" w:rsidRPr="00BA1D20" w:rsidRDefault="000A21EF" w:rsidP="000A21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</w:t>
      </w:r>
      <w:r w:rsidR="00B05C8E">
        <w:rPr>
          <w:rFonts w:ascii="Times New Roman" w:hAnsi="Times New Roman" w:cs="Times New Roman"/>
          <w:sz w:val="28"/>
          <w:szCs w:val="28"/>
        </w:rPr>
        <w:t xml:space="preserve">от  25 мая  2015 года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N </w:t>
      </w:r>
      <w:r w:rsidR="00B05C8E">
        <w:rPr>
          <w:rFonts w:ascii="Times New Roman" w:hAnsi="Times New Roman" w:cs="Times New Roman"/>
          <w:sz w:val="28"/>
          <w:szCs w:val="28"/>
        </w:rPr>
        <w:t>144</w:t>
      </w:r>
    </w:p>
    <w:p w:rsidR="000A21EF" w:rsidRPr="00BA1D20" w:rsidRDefault="000A21EF" w:rsidP="000A21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A1D20">
        <w:rPr>
          <w:rFonts w:ascii="Times New Roman" w:hAnsi="Times New Roman" w:cs="Times New Roman"/>
          <w:sz w:val="28"/>
          <w:szCs w:val="28"/>
        </w:rPr>
        <w:t>)</w:t>
      </w:r>
    </w:p>
    <w:p w:rsidR="00BB7DDB" w:rsidRPr="00BB7DDB" w:rsidRDefault="00BB7DDB" w:rsidP="000A21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78"/>
      <w:bookmarkEnd w:id="6"/>
      <w:r w:rsidRPr="00BB7D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DDB">
        <w:rPr>
          <w:rFonts w:ascii="Times New Roman" w:hAnsi="Times New Roman" w:cs="Times New Roman"/>
          <w:b/>
          <w:bCs/>
          <w:sz w:val="28"/>
          <w:szCs w:val="28"/>
        </w:rPr>
        <w:t>Об учебно-консультационных пунктах по гражданской обороне</w:t>
      </w:r>
    </w:p>
    <w:p w:rsidR="00BB7DDB" w:rsidRPr="00BB7DDB" w:rsidRDefault="000A21EF" w:rsidP="00BB7D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B7DDB" w:rsidRPr="00BB7DDB">
        <w:rPr>
          <w:rFonts w:ascii="Times New Roman" w:hAnsi="Times New Roman" w:cs="Times New Roman"/>
          <w:b/>
          <w:bCs/>
          <w:sz w:val="28"/>
          <w:szCs w:val="28"/>
        </w:rPr>
        <w:t xml:space="preserve"> чрезвычайным ситуациям в МО </w:t>
      </w:r>
      <w:r>
        <w:rPr>
          <w:rFonts w:ascii="Times New Roman" w:hAnsi="Times New Roman" w:cs="Times New Roman"/>
          <w:b/>
          <w:bCs/>
          <w:sz w:val="28"/>
          <w:szCs w:val="28"/>
        </w:rPr>
        <w:t>Шумское сельское</w:t>
      </w:r>
      <w:r w:rsidR="00BB7DDB" w:rsidRPr="00BB7DD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83"/>
      <w:bookmarkEnd w:id="7"/>
      <w:r w:rsidRPr="00BB7DD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1.1. Учебно-консультационные пункты по гражданской обороне и чрезвычайным ситуациям (УКП) предназначены для обучения населения, не занятого в производстве и сфере обслуживания (неработающее население).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DDB">
        <w:rPr>
          <w:rFonts w:ascii="Times New Roman" w:hAnsi="Times New Roman" w:cs="Times New Roman"/>
          <w:sz w:val="28"/>
          <w:szCs w:val="28"/>
        </w:rPr>
        <w:t>УКП создаются в соответствии с требованиями федеральных законов "</w:t>
      </w:r>
      <w:hyperlink r:id="rId12" w:history="1">
        <w:r w:rsidRPr="00BB7DDB">
          <w:rPr>
            <w:rFonts w:ascii="Times New Roman" w:hAnsi="Times New Roman" w:cs="Times New Roman"/>
            <w:sz w:val="28"/>
            <w:szCs w:val="28"/>
          </w:rPr>
          <w:t>О защите</w:t>
        </w:r>
      </w:hyperlink>
      <w:r w:rsidRPr="00BB7DDB">
        <w:rPr>
          <w:rFonts w:ascii="Times New Roman" w:hAnsi="Times New Roman" w:cs="Times New Roman"/>
          <w:sz w:val="28"/>
          <w:szCs w:val="28"/>
        </w:rPr>
        <w:t xml:space="preserve"> населения и территорий от чрезвычайных ситуаций природного и техногенного характера" от 21 декабря 1994 года N 68-ФЗ и </w:t>
      </w:r>
      <w:hyperlink r:id="rId13" w:history="1">
        <w:r w:rsidRPr="00BB7DDB">
          <w:rPr>
            <w:rFonts w:ascii="Times New Roman" w:hAnsi="Times New Roman" w:cs="Times New Roman"/>
            <w:sz w:val="28"/>
            <w:szCs w:val="28"/>
          </w:rPr>
          <w:t>"О гражданской обороне"</w:t>
        </w:r>
      </w:hyperlink>
      <w:r w:rsidRPr="00BB7DDB">
        <w:rPr>
          <w:rFonts w:ascii="Times New Roman" w:hAnsi="Times New Roman" w:cs="Times New Roman"/>
          <w:sz w:val="28"/>
          <w:szCs w:val="28"/>
        </w:rPr>
        <w:t xml:space="preserve"> от 12 февраля 1998 года N 28-ФЗ, постановлений Правительства Российской Федерации от 24 июля 1995 года </w:t>
      </w:r>
      <w:hyperlink r:id="rId14" w:history="1">
        <w:r w:rsidRPr="00BB7DDB">
          <w:rPr>
            <w:rFonts w:ascii="Times New Roman" w:hAnsi="Times New Roman" w:cs="Times New Roman"/>
            <w:sz w:val="28"/>
            <w:szCs w:val="28"/>
          </w:rPr>
          <w:t>N 738</w:t>
        </w:r>
      </w:hyperlink>
      <w:r w:rsidRPr="00BB7DDB">
        <w:rPr>
          <w:rFonts w:ascii="Times New Roman" w:hAnsi="Times New Roman" w:cs="Times New Roman"/>
          <w:sz w:val="28"/>
          <w:szCs w:val="28"/>
        </w:rPr>
        <w:t xml:space="preserve"> "О порядке подготовки населения в области защиты от чрезвычайных ситуаций" и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 xml:space="preserve"> от 2 ноября 2000 года </w:t>
      </w:r>
      <w:hyperlink r:id="rId15" w:history="1">
        <w:r w:rsidRPr="00BB7DDB">
          <w:rPr>
            <w:rFonts w:ascii="Times New Roman" w:hAnsi="Times New Roman" w:cs="Times New Roman"/>
            <w:sz w:val="28"/>
            <w:szCs w:val="28"/>
          </w:rPr>
          <w:t>N 841</w:t>
        </w:r>
      </w:hyperlink>
      <w:r w:rsidRPr="00BB7DDB">
        <w:rPr>
          <w:rFonts w:ascii="Times New Roman" w:hAnsi="Times New Roman" w:cs="Times New Roman"/>
          <w:sz w:val="28"/>
          <w:szCs w:val="28"/>
        </w:rPr>
        <w:t xml:space="preserve"> "Об утверждении Положения об организации обучения населения в области гражданской обороны", а также Организационных указаний по обучению населения Российской Федерации в области гражданской обороны и защиты от чрезвычайных ситуаций, подписанных министром МЧС России.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УКП создаются с целью обеспечения необходимых условий для подготовки неработающего населения по вопросам гражданской обороны и защиты от чрезвычайных ситуаций по месту жительства.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1.2. Основными задачами УКП являются: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а) организация </w:t>
      </w:r>
      <w:proofErr w:type="gramStart"/>
      <w:r w:rsidRPr="00BB7DDB">
        <w:rPr>
          <w:rFonts w:ascii="Times New Roman" w:hAnsi="Times New Roman" w:cs="Times New Roman"/>
          <w:sz w:val="28"/>
          <w:szCs w:val="28"/>
        </w:rPr>
        <w:t>обучения неработающего населения по программам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>, утвержденным МЧС России;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lastRenderedPageBreak/>
        <w:t>б) выработка практических навыков для действий в условиях чрезвычайных ситуаций мирного и военного времени;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в) повышение уровня морально-психологического состояния населения в условиях угрозы и возникновения чрезвычайных ситуаций (как мирного, так и военного времени), а также при ликвидации их последствий;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г) пропаганда важности и необходимости всех мероприятий в области гражданской обороны и защиты от чрезвычайных ситуаций в современных условиях.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1.3. Создают, оснащают и организуют деятельность УКП на соответствующей территории органы местного самоуправления, как правило - на базе жилищно-эксплуатационных органов. Методическое руководство деятельностью УКП осуществляют органы, специально уполномоченные решать задачи по вопросам гражданской обороны, предупреждению и ликвидации чрезвычайных ситуаций, при территориальных органах исполнительной власти.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Количество УКП и их размещение определяются распоряжением главы муниципального образования. УКП должны размещаться в специально отведенных для них помещениях. При невозможности выделения отдельных помещений временно УКП могут размещаться и проводить плановые мероприятия в других, наиболее часто посещаемых неработающим населением помещениях (комнаты здоровья, методические и технические кабинеты, общественные советы, культурно-просветительные учреждения и др.).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Каждый УКП должен обслуживать микрорайон, в котором проживает не более 1500 человек неработающего населения.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1.4. Организационная структура УКП может быть различной в зависимости от финансовых возможностей, величины обслуживаемого микрорайона и количества проживающего в нем неработающего населения. В состав УКП входят начальник УКП и 1-2 организатора (консультанта).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Начальник УКП, как правило, должен быть штатным. Организатор (консультант) может быть штатным, работать по совместительству или на общественных началах.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1.5. Финансовые и материальные расходы, связанные с организацией работы УКП, оплата труда сотрудников УКП, руководителей занятий производятся за счет средств местного бюджета.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00"/>
      <w:bookmarkEnd w:id="8"/>
      <w:r w:rsidRPr="00BB7DDB">
        <w:rPr>
          <w:rFonts w:ascii="Times New Roman" w:hAnsi="Times New Roman" w:cs="Times New Roman"/>
          <w:sz w:val="28"/>
          <w:szCs w:val="28"/>
        </w:rPr>
        <w:t>2. Организация работы УКП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2.1. Общее руководство подготовкой неработающего населения осуществляет руководитель органа местного самоуправления. Он издает приказ (распоряжение) о создании УКП, в котором определяет: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а) при каких </w:t>
      </w:r>
      <w:proofErr w:type="gramStart"/>
      <w:r w:rsidRPr="00BB7DD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Pr="00BB7DD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 xml:space="preserve"> базе создаются УКП;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б) порядок финансирования и материально-технического обеспечения УКП;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в) порядок работы УКП и других помещений;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г) организация проведения занятий, консультаций, тренировок;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DDB">
        <w:rPr>
          <w:rFonts w:ascii="Times New Roman" w:hAnsi="Times New Roman" w:cs="Times New Roman"/>
          <w:sz w:val="28"/>
          <w:szCs w:val="28"/>
        </w:rPr>
        <w:t>) должностных лиц УКП и кого привлекать для проведения занятий, консультаций и других мероприятий по обучению;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е) порядок обеспечения литературой, учебными пособиями и техническими средствами обучения;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ж) порядок закрепления жителей домов (улиц, кварталов) за УКП и распределение их по учебным группам;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7DDB">
        <w:rPr>
          <w:rFonts w:ascii="Times New Roman" w:hAnsi="Times New Roman" w:cs="Times New Roman"/>
          <w:sz w:val="28"/>
          <w:szCs w:val="28"/>
        </w:rPr>
        <w:t>) другие организационные вопросы.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2.2. Жилищно-эксплуатационные органы принимают непосредственное участие в работе УКП, для чего: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а) ежегодно составляют по адресные списки неработающего населения;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б) организуют посещение УКП неработающим населением;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в) направляют по заявкам УКП должностных лиц для проведения занятий, выделяют необходимые помещения (убежища) для проведения практических и других занятий и т.п.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2.3. Обучение населения осуществляется путем: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а) проведения занятий по программе, утвержденной МЧС России;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б) проведения пропагандистских и агитационных мероприятий (беседы, лекции, вечера вопросов и ответов, консультации, показ учебных кино- и </w:t>
      </w:r>
      <w:r w:rsidRPr="00BB7DDB">
        <w:rPr>
          <w:rFonts w:ascii="Times New Roman" w:hAnsi="Times New Roman" w:cs="Times New Roman"/>
          <w:sz w:val="28"/>
          <w:szCs w:val="28"/>
        </w:rPr>
        <w:lastRenderedPageBreak/>
        <w:t>видеофильмов и другие), проводимых по планам должностных лиц гражданской обороны Единой государственной системы предупреждения и ликвидации чрезвычайных ситуаций;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в)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г) участия в учениях и тренировках по гражданской обороне и защите от чрезвычайных ситуаций.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Основное внимание при обучении неработающего населения обращается на морально-психологическую подготовку людей, их умелые действия в чрезвычайных ситуациях, характерных для мест проживания, воспитание у них чувства высокой ответственности за свою подготовку и подготовку семьи к защите от чрезвычайных ситуаций мирного и военного времени.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Обучение населения осуществляется круглогодично. Наиболее целесообразный срок обучения в группах - с 1 ноября по 31 мая. В другое время, по возможности, проводятся консультации и иные мероприятия.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B7DDB">
        <w:rPr>
          <w:rFonts w:ascii="Times New Roman" w:hAnsi="Times New Roman" w:cs="Times New Roman"/>
          <w:sz w:val="28"/>
          <w:szCs w:val="28"/>
        </w:rPr>
        <w:t>Для проведения занятий обучаемые сводятся в учебные группы.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 xml:space="preserve"> Группы создаются из жителей одного дома (нескольких малых домов или подъездов). Наиболее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группе назначается </w:t>
      </w:r>
      <w:proofErr w:type="gramStart"/>
      <w:r w:rsidRPr="00BB7DDB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>, как правило - из числа офицеров, прапорщиков запаса, активистов и ветеранов гражданской обороны. По возможности, за учебными группами должны быть закреплены постоянные места проведения занятий.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С учетом местных условий и </w:t>
      </w:r>
      <w:proofErr w:type="gramStart"/>
      <w:r w:rsidRPr="00BB7DDB">
        <w:rPr>
          <w:rFonts w:ascii="Times New Roman" w:hAnsi="Times New Roman" w:cs="Times New Roman"/>
          <w:sz w:val="28"/>
          <w:szCs w:val="28"/>
        </w:rPr>
        <w:t>подготовленности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 xml:space="preserve"> обучаемых тематику занятий ежегодно уточняет глава муниципального образования.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2.5. 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а) практические занятия;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б) беседы, викторины;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в) уроки вопросов и ответов;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lastRenderedPageBreak/>
        <w:t>г) игры, дискуссии;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DDB">
        <w:rPr>
          <w:rFonts w:ascii="Times New Roman" w:hAnsi="Times New Roman" w:cs="Times New Roman"/>
          <w:sz w:val="28"/>
          <w:szCs w:val="28"/>
        </w:rPr>
        <w:t>) 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е) просмотр видеоматериалов, прослушивание аудиозаписей.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Большую часть учебного времени следует отводить практическим занятиям и тренировкам, в ходе которых отрабатываются действия по сигналам оповещения, правила пользования индивидуальными и коллективными средствами защиты, проведение </w:t>
      </w:r>
      <w:proofErr w:type="spellStart"/>
      <w:r w:rsidRPr="00BB7DD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BB7DDB">
        <w:rPr>
          <w:rFonts w:ascii="Times New Roman" w:hAnsi="Times New Roman" w:cs="Times New Roman"/>
          <w:sz w:val="28"/>
          <w:szCs w:val="28"/>
        </w:rPr>
        <w:t>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Продолжительность занятий одной группы, как правило, не более 1-2 часов в день по 45 минут.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2.6. Кроме того, может применяться самостоятельная работа по изучению учебно-методической литературы, которая, как правило, носит единичный характер.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В конце учебного года проводится итоговое занятие - методом беседы в сочетании с выполнением практических приемов по оказанию первой медицинской помощи и пользованию средствами индивидуальной и коллективной защиты.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2.7. Неработающее население, прошедшее </w:t>
      </w:r>
      <w:proofErr w:type="gramStart"/>
      <w:r w:rsidRPr="00BB7DD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 xml:space="preserve"> полной программе в году, следующем за годом подготовки, может (частично или полностью) привлекаться на учения, проводимые при жилищных органах по месту жительства.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Для проведения занятий и консультаций привлекаются сотрудники УКП, специалисты жилищно-эксплуатационных органов, консультанты из числа активистов гражданской обороны, прошедшие подготовку в специальных учебных заведениях. По медицинским темам и по вопросам психологической подготовки к занятиям можно привлекать работников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по делам гражданской обороны и чрезвычайным ситуациям и преподаватели курсов гражданской обороны.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Подготовка сотрудников УКП, консультантов из числа активистов осуществляется на курсах гражданской обороны.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BB7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 xml:space="preserve"> работой УКП осуществляют должностные лица органов местного самоуправления и работники органов управления по делам </w:t>
      </w:r>
      <w:r w:rsidRPr="00BB7DDB">
        <w:rPr>
          <w:rFonts w:ascii="Times New Roman" w:hAnsi="Times New Roman" w:cs="Times New Roman"/>
          <w:sz w:val="28"/>
          <w:szCs w:val="28"/>
        </w:rPr>
        <w:lastRenderedPageBreak/>
        <w:t>гражданской обороны и чрезвычайным ситуациям всех уровней.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40"/>
      <w:bookmarkEnd w:id="9"/>
      <w:r w:rsidRPr="00BB7DDB">
        <w:rPr>
          <w:rFonts w:ascii="Times New Roman" w:hAnsi="Times New Roman" w:cs="Times New Roman"/>
          <w:sz w:val="28"/>
          <w:szCs w:val="28"/>
        </w:rPr>
        <w:t>3. Оборудование и оснащение УКП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3.1. УКП оборудуется в специально отведенном помещении, обеспечивающем необходимые условия для организации учебного процесса и имеющем не менее двух комнат: комнату (класс) для проведения занятий и консультаций и комнату для хранения имущества.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Класс должен вмещать 15-20 человек и быть обеспечен необходимым количеством исправной мебели. На видном месте располагаются распорядок дня и расписание занятий и консультаций.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3.2. Учебно-материальная база УКП включает технические средства обучения, стендовое оборудование, учебные наглядные пособия, медицинское имущество и индивидуальные средства защиты, учебно-методическую литературу и дидактические материалы.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3.3. Технические средства обучения - это: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а) телевизор;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б) видеомагнитофон;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в) средства статичной проекции;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г) приемник радиовещания.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3.4. Класс оборудуется следующими стендами: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а) классификация чрезвычайных ситуаций;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б) права и обязанности граждан по гражданской обороне и защите от чрезвычайных ситуаций;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в) сигналы оповещения и действия по ним;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г) индивидуальные и коллективные средства защиты;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DDB">
        <w:rPr>
          <w:rFonts w:ascii="Times New Roman" w:hAnsi="Times New Roman" w:cs="Times New Roman"/>
          <w:sz w:val="28"/>
          <w:szCs w:val="28"/>
        </w:rPr>
        <w:t>) порядок и правила проведения эвакуации;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е) оказание самопомощи и взаимопомощи;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ж) действия населения по предупреждению террористических акций.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lastRenderedPageBreak/>
        <w:t>3.5. Учебное имущество: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а) противогазы гражданские для взрослых и детей - 10-15 штук;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б) камера защитная детская - 1 штука;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в) респираторы (разные) - 10 штук;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г) средства защиты кожи - 2-3 комплекта;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DDB">
        <w:rPr>
          <w:rFonts w:ascii="Times New Roman" w:hAnsi="Times New Roman" w:cs="Times New Roman"/>
          <w:sz w:val="28"/>
          <w:szCs w:val="28"/>
        </w:rPr>
        <w:t>) дозиметры бытовые - 2-3 штуки;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е) аптечка индивидуальная АИ-2 - 10 штук;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ж) огнетушители (разные) - 2-3 штуки;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7DDB">
        <w:rPr>
          <w:rFonts w:ascii="Times New Roman" w:hAnsi="Times New Roman" w:cs="Times New Roman"/>
          <w:sz w:val="28"/>
          <w:szCs w:val="28"/>
        </w:rPr>
        <w:t>) ватно-марлевые повязки (ВМП) - 5-10 штук;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и) </w:t>
      </w:r>
      <w:proofErr w:type="spellStart"/>
      <w:r w:rsidRPr="00BB7DDB">
        <w:rPr>
          <w:rFonts w:ascii="Times New Roman" w:hAnsi="Times New Roman" w:cs="Times New Roman"/>
          <w:sz w:val="28"/>
          <w:szCs w:val="28"/>
        </w:rPr>
        <w:t>противопыльные</w:t>
      </w:r>
      <w:proofErr w:type="spellEnd"/>
      <w:r w:rsidRPr="00BB7DDB">
        <w:rPr>
          <w:rFonts w:ascii="Times New Roman" w:hAnsi="Times New Roman" w:cs="Times New Roman"/>
          <w:sz w:val="28"/>
          <w:szCs w:val="28"/>
        </w:rPr>
        <w:t xml:space="preserve"> тканевые маски (ПТМ-1) - 3-5 штук;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к) индивидуальные противохимические пакеты (ИПП) - 2-3 штуки;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л) пакеты перевязочные индивидуальные (ППИ) - 2-3 штуки;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м) бинты, вата и другие материалы для изготовления простейших средств индивидуальной защиты;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B7DDB">
        <w:rPr>
          <w:rFonts w:ascii="Times New Roman" w:hAnsi="Times New Roman" w:cs="Times New Roman"/>
          <w:sz w:val="28"/>
          <w:szCs w:val="28"/>
        </w:rPr>
        <w:t>) аптечка первой медицинской помощи.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Применительно к тематике обучения для повышения наглядности и обеспечения самостоятельной </w:t>
      </w:r>
      <w:proofErr w:type="gramStart"/>
      <w:r w:rsidRPr="00BB7DDB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 xml:space="preserve"> обучаемых на УКП должны иметься комплекты плакатов, схем, видеофильмов, слайдов, диапозитивов, законодательные и нормативные акты (выписки), подшивки журналов "Гражданская защита" и "Военные знания", памятки, рекомендации, учебно-методические пособия.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Оснащение УКП, содержание стендов должны быть просты в оформлении, доступны для понимания, убеждать людей в реальности защиты от поражений при возникновении чрезвычайных ситуаций, воспитывать высокие морально-психологические качества.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Каждый посетивший УКП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76"/>
      <w:bookmarkEnd w:id="10"/>
      <w:r w:rsidRPr="00BB7DDB">
        <w:rPr>
          <w:rFonts w:ascii="Times New Roman" w:hAnsi="Times New Roman" w:cs="Times New Roman"/>
          <w:sz w:val="28"/>
          <w:szCs w:val="28"/>
        </w:rPr>
        <w:lastRenderedPageBreak/>
        <w:t>4. Документация на УКП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На УКП должны иметься: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а) приказ (распоряжение) главы муниципального образования о создании УКП на территории муниципального образования;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б) приказ начальника гражданской обороны учреждения, при котором создан УКП, об организации его работы;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в) положение об УКП;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г) план работы УКП на год;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DDB">
        <w:rPr>
          <w:rFonts w:ascii="Times New Roman" w:hAnsi="Times New Roman" w:cs="Times New Roman"/>
          <w:sz w:val="28"/>
          <w:szCs w:val="28"/>
        </w:rPr>
        <w:t>) распорядок дня работы УКП;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е) график дежурств по УКП сотрудников УКП и других привлекаемых для этого лиц;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ж) расписания занятий и консультаций на год;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7DDB">
        <w:rPr>
          <w:rFonts w:ascii="Times New Roman" w:hAnsi="Times New Roman" w:cs="Times New Roman"/>
          <w:sz w:val="28"/>
          <w:szCs w:val="28"/>
        </w:rPr>
        <w:t>) журналы учета занятий и консультаций;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и) журнал персонального учета населения, прошедшего обучение на УКП;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к) списки неработающих жильцов с указанием адреса, телефона и старших учебных групп.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90"/>
      <w:bookmarkEnd w:id="11"/>
      <w:r w:rsidRPr="00BB7DDB">
        <w:rPr>
          <w:rFonts w:ascii="Times New Roman" w:hAnsi="Times New Roman" w:cs="Times New Roman"/>
          <w:sz w:val="28"/>
          <w:szCs w:val="28"/>
        </w:rPr>
        <w:t>5. Обязанности начальника (организатора, консультанта) УКП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5.1. Начальник (организатор, консультант) УКП подчиняется начальнику гражданской обороны и уполномоченному по гражданской обороне и чрезвычайным ситуациям учреждения, при котором создан УКП. Он отвечает за планирование, организацию и ход учебного процесса, состояние учебно-материальной базы.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5.2. Начальник (организатор, консультант) УКП обязан: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а) разрабатывать и вести планирующие, учетные и отчетные документы;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б) в соответствии с расписанием проводить занятия и консультации в </w:t>
      </w:r>
      <w:r w:rsidRPr="00BB7DDB">
        <w:rPr>
          <w:rFonts w:ascii="Times New Roman" w:hAnsi="Times New Roman" w:cs="Times New Roman"/>
          <w:sz w:val="28"/>
          <w:szCs w:val="28"/>
        </w:rPr>
        <w:lastRenderedPageBreak/>
        <w:t>объеме, установленном приказом начальника гражданской обороны учреждения;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в) осуществлять </w:t>
      </w:r>
      <w:proofErr w:type="gramStart"/>
      <w:r w:rsidRPr="00BB7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 xml:space="preserve"> ходом самостоятельного обучения и оказывать индивидуальную помощь обучаемым;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г) проводить инструктаж руководителей занятий и старших групп;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DDB">
        <w:rPr>
          <w:rFonts w:ascii="Times New Roman" w:hAnsi="Times New Roman" w:cs="Times New Roman"/>
          <w:sz w:val="28"/>
          <w:szCs w:val="28"/>
        </w:rPr>
        <w:t>) вести учет подготовки неработающего населения в закрепленном за УКП микрорайоне;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е) составлять годовой отчет о выполнении плана работы УКП и представлять его начальнику гражданской обороны учреждения;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ж)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7DDB">
        <w:rPr>
          <w:rFonts w:ascii="Times New Roman" w:hAnsi="Times New Roman" w:cs="Times New Roman"/>
          <w:sz w:val="28"/>
          <w:szCs w:val="28"/>
        </w:rPr>
        <w:t>) следить за содержанием помещения, соблюдением правил пожарной безопасности;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>и) поддерживать постоянное взаимодействие по вопросам обучения с органами управления по делам гражданской обороны и чрезвычайным ситуациям и курсами гражданской обороны муниципального образования.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DDB">
        <w:rPr>
          <w:rFonts w:ascii="Times New Roman" w:hAnsi="Times New Roman" w:cs="Times New Roman"/>
          <w:sz w:val="28"/>
          <w:szCs w:val="28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 w:rsidRPr="00BB7DDB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BB7DDB">
        <w:rPr>
          <w:rFonts w:ascii="Times New Roman" w:hAnsi="Times New Roman" w:cs="Times New Roman"/>
          <w:sz w:val="28"/>
          <w:szCs w:val="28"/>
        </w:rPr>
        <w:t xml:space="preserve"> УКП.</w:t>
      </w:r>
    </w:p>
    <w:p w:rsidR="00BB7DDB" w:rsidRPr="00BB7DDB" w:rsidRDefault="00BB7DDB" w:rsidP="00BB7D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7DDB" w:rsidRPr="00BB7DDB" w:rsidRDefault="00BB7DDB" w:rsidP="00BB7D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</w:p>
    <w:sectPr w:rsidR="00BB7DDB" w:rsidRPr="00BB7DDB" w:rsidSect="0060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0E4"/>
    <w:rsid w:val="000630E4"/>
    <w:rsid w:val="000656EC"/>
    <w:rsid w:val="0007410B"/>
    <w:rsid w:val="00074E04"/>
    <w:rsid w:val="000A21EF"/>
    <w:rsid w:val="000A791F"/>
    <w:rsid w:val="000B11C0"/>
    <w:rsid w:val="00112184"/>
    <w:rsid w:val="001A339D"/>
    <w:rsid w:val="002206BB"/>
    <w:rsid w:val="002A3A20"/>
    <w:rsid w:val="002C00CD"/>
    <w:rsid w:val="002D7C27"/>
    <w:rsid w:val="0034330C"/>
    <w:rsid w:val="00362E6D"/>
    <w:rsid w:val="003B6CC1"/>
    <w:rsid w:val="003E05C2"/>
    <w:rsid w:val="00403E3E"/>
    <w:rsid w:val="00452FED"/>
    <w:rsid w:val="004E19E1"/>
    <w:rsid w:val="005A06F5"/>
    <w:rsid w:val="005A4DE6"/>
    <w:rsid w:val="006011D3"/>
    <w:rsid w:val="006761CD"/>
    <w:rsid w:val="00723332"/>
    <w:rsid w:val="00764829"/>
    <w:rsid w:val="0080008F"/>
    <w:rsid w:val="0081711C"/>
    <w:rsid w:val="00863760"/>
    <w:rsid w:val="008A4EED"/>
    <w:rsid w:val="008D40E2"/>
    <w:rsid w:val="008E0D7E"/>
    <w:rsid w:val="00916E6F"/>
    <w:rsid w:val="009B1472"/>
    <w:rsid w:val="009B346F"/>
    <w:rsid w:val="00A06D0D"/>
    <w:rsid w:val="00A453D6"/>
    <w:rsid w:val="00A61BD4"/>
    <w:rsid w:val="00AD3879"/>
    <w:rsid w:val="00B05C8E"/>
    <w:rsid w:val="00BA1D20"/>
    <w:rsid w:val="00BA207D"/>
    <w:rsid w:val="00BB7DDB"/>
    <w:rsid w:val="00CE5387"/>
    <w:rsid w:val="00CE633E"/>
    <w:rsid w:val="00D53BDC"/>
    <w:rsid w:val="00E86B94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D3"/>
  </w:style>
  <w:style w:type="paragraph" w:styleId="1">
    <w:name w:val="heading 1"/>
    <w:basedOn w:val="a"/>
    <w:next w:val="a"/>
    <w:link w:val="10"/>
    <w:qFormat/>
    <w:rsid w:val="00452F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6B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FE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6B9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E86B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86B9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86B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2">
    <w:name w:val="Основной текст с отступом 2 Знак"/>
    <w:basedOn w:val="a0"/>
    <w:link w:val="21"/>
    <w:rsid w:val="00E86B94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ConsPlusNormal">
    <w:name w:val="ConsPlusNormal"/>
    <w:rsid w:val="00E86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ntr">
    <w:name w:val="Centr"/>
    <w:basedOn w:val="a"/>
    <w:next w:val="a"/>
    <w:rsid w:val="00E86B94"/>
    <w:pPr>
      <w:autoSpaceDE w:val="0"/>
      <w:autoSpaceDN w:val="0"/>
      <w:adjustRightInd w:val="0"/>
      <w:spacing w:after="0" w:line="246" w:lineRule="atLeast"/>
      <w:jc w:val="center"/>
      <w:textAlignment w:val="center"/>
    </w:pPr>
    <w:rPr>
      <w:rFonts w:ascii="NewtonC" w:eastAsia="Times New Roman" w:hAnsi="NewtonC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12FA8AF6849101FA97D29F4A1A9576F2CE0D67FF0289786F0B8586FD6FEAD6DCE0790YAnFN" TargetMode="External"/><Relationship Id="rId13" Type="http://schemas.openxmlformats.org/officeDocument/2006/relationships/hyperlink" Target="consultantplus://offline/ref=558C1CB3061BCC784986A8546C5E9B4F486C4FAEC12DB7435E1BCCE571E9BA20623D50323BB43332ZCn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E12FA8AF6849101FA97D29F4A1A9576F29E2D977F5289786F0B8586FYDn6N" TargetMode="External"/><Relationship Id="rId12" Type="http://schemas.openxmlformats.org/officeDocument/2006/relationships/hyperlink" Target="consultantplus://offline/ref=558C1CB3061BCC784986A8546C5E9B4F486E4FA4C12BB7435E1BCCE571E9BA20623D50323BB4323CZCn1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12FA8AF6849101FA97D29F4A1A9576628E6DA7FFE759D8EA9B45A68D9A1BA6A870B91AACBBCYDn8N" TargetMode="External"/><Relationship Id="rId11" Type="http://schemas.openxmlformats.org/officeDocument/2006/relationships/hyperlink" Target="consultantplus://offline/ref=8CE12FA8AF6849101FA97D29F4A1A9576F29E2D977F5289786F0B8586FYDn6N" TargetMode="External"/><Relationship Id="rId5" Type="http://schemas.openxmlformats.org/officeDocument/2006/relationships/hyperlink" Target="consultantplus://offline/ref=8CE12FA8AF6849101FA97D29F4A1A9576F2EE0DC7FF6289786F0B8586FD6FEAD6DCE0790AACBB5DAY2n2N" TargetMode="External"/><Relationship Id="rId15" Type="http://schemas.openxmlformats.org/officeDocument/2006/relationships/hyperlink" Target="consultantplus://offline/ref=558C1CB3061BCC784986A8546C5E9B4F416849A2C123EA495642C0E776E6E53765745C333BB532Z3n2N" TargetMode="External"/><Relationship Id="rId10" Type="http://schemas.openxmlformats.org/officeDocument/2006/relationships/hyperlink" Target="consultantplus://offline/ref=8CE12FA8AF6849101FA97D29F4A1A9576628E6DA7FFE759D8EA9B45A68D9A1BA6A870B91AACBBCYDn8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CE12FA8AF6849101FA97D29F4A1A9576F2EE0DC7FF6289786F0B8586FD6FEAD6DCE0790AACBB5DAY2n2N" TargetMode="External"/><Relationship Id="rId14" Type="http://schemas.openxmlformats.org/officeDocument/2006/relationships/hyperlink" Target="consultantplus://offline/ref=558C1CB3061BCC784986A8546C5E9B4F4E6A4CAFCA7EE0410F4EC2ZEn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2015-05-25T06:51:00Z</cp:lastPrinted>
  <dcterms:created xsi:type="dcterms:W3CDTF">2015-05-25T06:48:00Z</dcterms:created>
  <dcterms:modified xsi:type="dcterms:W3CDTF">2015-05-25T06:54:00Z</dcterms:modified>
</cp:coreProperties>
</file>