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C37" w:rsidRDefault="00344C37" w:rsidP="00766771">
      <w:pPr>
        <w:shd w:val="clear" w:color="auto" w:fill="FFFFFF"/>
        <w:jc w:val="center"/>
      </w:pPr>
      <w:r>
        <w:rPr>
          <w:color w:val="000000"/>
          <w:spacing w:val="-3"/>
          <w:sz w:val="24"/>
          <w:szCs w:val="24"/>
        </w:rPr>
        <w:t>СВЕДЕНИЯ</w:t>
      </w:r>
    </w:p>
    <w:p w:rsidR="00344C37" w:rsidRDefault="00344C37" w:rsidP="00766771">
      <w:pPr>
        <w:shd w:val="clear" w:color="auto" w:fill="FFFFFF"/>
        <w:jc w:val="center"/>
      </w:pPr>
      <w:r>
        <w:rPr>
          <w:color w:val="000000"/>
          <w:spacing w:val="-1"/>
          <w:sz w:val="24"/>
          <w:szCs w:val="24"/>
        </w:rPr>
        <w:t>о результатах мониторинга деятельности комиссий по соблюдению требований к служебному поведению</w:t>
      </w:r>
    </w:p>
    <w:p w:rsidR="00344C37" w:rsidRDefault="00344C37" w:rsidP="00766771">
      <w:pPr>
        <w:shd w:val="clear" w:color="auto" w:fill="FFFFFF"/>
        <w:jc w:val="center"/>
      </w:pPr>
      <w:r>
        <w:rPr>
          <w:color w:val="000000"/>
          <w:sz w:val="24"/>
          <w:szCs w:val="24"/>
        </w:rPr>
        <w:t>муниципальных служащих и урегулированию конфликта интересов в органах местного самоуправления</w:t>
      </w:r>
    </w:p>
    <w:p w:rsidR="00344C37" w:rsidRPr="00495AFE" w:rsidRDefault="00443E13" w:rsidP="00766771">
      <w:pPr>
        <w:shd w:val="clear" w:color="auto" w:fill="FFFFFF"/>
        <w:tabs>
          <w:tab w:val="left" w:leader="underscore" w:pos="2040"/>
        </w:tabs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МО Шумское сельское поселение </w:t>
      </w:r>
      <w:r w:rsidR="00495AFE" w:rsidRPr="00495AFE">
        <w:rPr>
          <w:sz w:val="24"/>
          <w:szCs w:val="24"/>
        </w:rPr>
        <w:t xml:space="preserve">Кировского </w:t>
      </w:r>
      <w:r w:rsidR="00344C37" w:rsidRPr="00495AFE">
        <w:rPr>
          <w:color w:val="000000"/>
          <w:sz w:val="24"/>
          <w:szCs w:val="24"/>
        </w:rPr>
        <w:t xml:space="preserve">муниципального района Ленинградской области за </w:t>
      </w:r>
      <w:r w:rsidR="00AC7C0F">
        <w:rPr>
          <w:color w:val="000000"/>
          <w:sz w:val="24"/>
          <w:szCs w:val="24"/>
        </w:rPr>
        <w:t>2</w:t>
      </w:r>
      <w:r w:rsidR="005D49C9">
        <w:rPr>
          <w:color w:val="000000"/>
          <w:sz w:val="24"/>
          <w:szCs w:val="24"/>
        </w:rPr>
        <w:t xml:space="preserve"> квартал 202</w:t>
      </w:r>
      <w:r w:rsidR="003024D5">
        <w:rPr>
          <w:color w:val="000000"/>
          <w:sz w:val="24"/>
          <w:szCs w:val="24"/>
        </w:rPr>
        <w:t>5</w:t>
      </w:r>
      <w:r w:rsidR="00E76103">
        <w:rPr>
          <w:color w:val="000000"/>
          <w:sz w:val="24"/>
          <w:szCs w:val="24"/>
        </w:rPr>
        <w:t xml:space="preserve"> </w:t>
      </w:r>
      <w:r w:rsidR="00344C37" w:rsidRPr="00495AFE">
        <w:rPr>
          <w:color w:val="000000"/>
          <w:sz w:val="24"/>
          <w:szCs w:val="24"/>
        </w:rPr>
        <w:t xml:space="preserve"> года</w:t>
      </w:r>
    </w:p>
    <w:p w:rsidR="00495AFE" w:rsidRPr="00766771" w:rsidRDefault="00495AFE" w:rsidP="00766771">
      <w:pPr>
        <w:shd w:val="clear" w:color="auto" w:fill="FFFFFF"/>
        <w:tabs>
          <w:tab w:val="left" w:leader="underscore" w:pos="2040"/>
        </w:tabs>
        <w:jc w:val="center"/>
        <w:rPr>
          <w:sz w:val="16"/>
          <w:szCs w:val="16"/>
          <w:vertAlign w:val="subscript"/>
        </w:rPr>
      </w:pPr>
    </w:p>
    <w:p w:rsidR="00344C37" w:rsidRDefault="00344C37" w:rsidP="00495AFE">
      <w:pPr>
        <w:shd w:val="clear" w:color="auto" w:fill="FFFFFF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90"/>
        <w:gridCol w:w="1032"/>
        <w:gridCol w:w="1014"/>
        <w:gridCol w:w="1020"/>
        <w:gridCol w:w="984"/>
        <w:gridCol w:w="1014"/>
        <w:gridCol w:w="1242"/>
        <w:gridCol w:w="1050"/>
        <w:gridCol w:w="1014"/>
        <w:gridCol w:w="804"/>
        <w:gridCol w:w="996"/>
        <w:gridCol w:w="1242"/>
        <w:gridCol w:w="798"/>
        <w:gridCol w:w="1014"/>
        <w:gridCol w:w="1050"/>
      </w:tblGrid>
      <w:tr w:rsidR="00344C37" w:rsidRPr="009C6ABE" w:rsidTr="00766771">
        <w:trPr>
          <w:trHeight w:hRule="exact" w:val="432"/>
        </w:trPr>
        <w:tc>
          <w:tcPr>
            <w:tcW w:w="6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0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344C37" w:rsidP="00766771">
            <w:pPr>
              <w:shd w:val="clear" w:color="auto" w:fill="FFFFFF"/>
              <w:spacing w:line="168" w:lineRule="exact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Общее</w:t>
            </w:r>
          </w:p>
          <w:p w:rsidR="00344C37" w:rsidRPr="009C6ABE" w:rsidRDefault="00344C37" w:rsidP="00766771">
            <w:pPr>
              <w:shd w:val="clear" w:color="auto" w:fill="FFFFFF"/>
              <w:spacing w:line="168" w:lineRule="exact"/>
              <w:ind w:left="6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число </w:t>
            </w:r>
            <w:r>
              <w:rPr>
                <w:color w:val="000000"/>
                <w:sz w:val="18"/>
                <w:szCs w:val="18"/>
              </w:rPr>
              <w:t xml:space="preserve">органов/ </w:t>
            </w:r>
            <w:proofErr w:type="gramStart"/>
            <w:r>
              <w:rPr>
                <w:color w:val="000000"/>
                <w:spacing w:val="-2"/>
                <w:sz w:val="18"/>
                <w:szCs w:val="18"/>
              </w:rPr>
              <w:t>образован</w:t>
            </w:r>
            <w:proofErr w:type="gramEnd"/>
            <w:r w:rsidR="00495AFE">
              <w:rPr>
                <w:color w:val="000000"/>
                <w:spacing w:val="-2"/>
                <w:sz w:val="18"/>
                <w:szCs w:val="18"/>
              </w:rPr>
              <w:t>-</w:t>
            </w:r>
          </w:p>
          <w:p w:rsidR="00344C37" w:rsidRPr="009C6ABE" w:rsidRDefault="00344C37" w:rsidP="00766771">
            <w:pPr>
              <w:shd w:val="clear" w:color="auto" w:fill="FFFFFF"/>
              <w:spacing w:line="174" w:lineRule="exact"/>
              <w:ind w:left="6"/>
              <w:jc w:val="center"/>
              <w:rPr>
                <w:rFonts w:eastAsiaTheme="minorEastAsia"/>
              </w:rPr>
            </w:pPr>
            <w:proofErr w:type="spellStart"/>
            <w:r>
              <w:rPr>
                <w:color w:val="000000"/>
                <w:spacing w:val="-1"/>
                <w:sz w:val="18"/>
                <w:szCs w:val="18"/>
              </w:rPr>
              <w:t>ных</w:t>
            </w:r>
            <w:proofErr w:type="spellEnd"/>
            <w:r>
              <w:rPr>
                <w:color w:val="000000"/>
                <w:spacing w:val="-1"/>
                <w:sz w:val="18"/>
                <w:szCs w:val="18"/>
              </w:rPr>
              <w:t xml:space="preserve"> в них 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комиссий </w:t>
            </w:r>
            <w:r>
              <w:rPr>
                <w:color w:val="000000"/>
                <w:sz w:val="18"/>
                <w:szCs w:val="18"/>
              </w:rPr>
              <w:t xml:space="preserve">в </w:t>
            </w:r>
            <w:r>
              <w:rPr>
                <w:color w:val="000000"/>
                <w:spacing w:val="-1"/>
                <w:sz w:val="18"/>
                <w:szCs w:val="18"/>
              </w:rPr>
              <w:t>соответст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</w:r>
            <w:r>
              <w:rPr>
                <w:color w:val="000000"/>
                <w:spacing w:val="-2"/>
                <w:sz w:val="18"/>
                <w:szCs w:val="18"/>
              </w:rPr>
              <w:t xml:space="preserve">вии с 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Указом </w:t>
            </w:r>
            <w:r>
              <w:rPr>
                <w:color w:val="000000"/>
                <w:spacing w:val="-2"/>
                <w:sz w:val="18"/>
                <w:szCs w:val="18"/>
              </w:rPr>
              <w:t>Президен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та РФ от </w:t>
            </w:r>
            <w:r>
              <w:rPr>
                <w:color w:val="000000"/>
                <w:spacing w:val="-3"/>
                <w:sz w:val="18"/>
                <w:szCs w:val="18"/>
              </w:rPr>
              <w:t>01.07.201</w:t>
            </w:r>
            <w:r>
              <w:rPr>
                <w:color w:val="000000"/>
                <w:sz w:val="18"/>
                <w:szCs w:val="18"/>
              </w:rPr>
              <w:t xml:space="preserve">0 </w:t>
            </w:r>
            <w:r>
              <w:rPr>
                <w:color w:val="000000"/>
                <w:spacing w:val="5"/>
                <w:sz w:val="18"/>
                <w:szCs w:val="18"/>
              </w:rPr>
              <w:t>№</w:t>
            </w:r>
            <w:r w:rsidR="00495AFE">
              <w:rPr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5"/>
                <w:sz w:val="18"/>
                <w:szCs w:val="18"/>
              </w:rPr>
              <w:t>821</w:t>
            </w:r>
          </w:p>
        </w:tc>
        <w:tc>
          <w:tcPr>
            <w:tcW w:w="10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344C37" w:rsidP="00766771">
            <w:pPr>
              <w:shd w:val="clear" w:color="auto" w:fill="FFFFFF"/>
              <w:spacing w:line="174" w:lineRule="exact"/>
              <w:ind w:left="12" w:right="18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>
              <w:rPr>
                <w:color w:val="000000"/>
                <w:spacing w:val="-3"/>
                <w:sz w:val="18"/>
                <w:szCs w:val="18"/>
              </w:rPr>
              <w:t>проведен</w:t>
            </w:r>
            <w:r>
              <w:rPr>
                <w:color w:val="000000"/>
                <w:spacing w:val="-3"/>
                <w:sz w:val="18"/>
                <w:szCs w:val="18"/>
              </w:rPr>
              <w:softHyphen/>
            </w:r>
            <w:r>
              <w:rPr>
                <w:color w:val="000000"/>
                <w:spacing w:val="-4"/>
                <w:sz w:val="18"/>
                <w:szCs w:val="18"/>
              </w:rPr>
              <w:t xml:space="preserve">ных 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заседаний </w:t>
            </w:r>
            <w:r>
              <w:rPr>
                <w:color w:val="000000"/>
                <w:spacing w:val="-2"/>
                <w:sz w:val="18"/>
                <w:szCs w:val="18"/>
              </w:rPr>
              <w:t>комиссий</w:t>
            </w:r>
          </w:p>
        </w:tc>
        <w:tc>
          <w:tcPr>
            <w:tcW w:w="53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495AFE">
            <w:pPr>
              <w:shd w:val="clear" w:color="auto" w:fill="FFFFFF"/>
              <w:spacing w:line="210" w:lineRule="exact"/>
              <w:ind w:left="522" w:right="516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Количество рассмотренных комиссиями материалов (обращений), касающихся</w:t>
            </w:r>
          </w:p>
        </w:tc>
        <w:tc>
          <w:tcPr>
            <w:tcW w:w="4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495AFE">
            <w:pPr>
              <w:shd w:val="clear" w:color="auto" w:fill="FFFFFF"/>
              <w:spacing w:line="210" w:lineRule="exact"/>
              <w:ind w:left="348" w:right="378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 xml:space="preserve">Количество установленных комиссиями </w:t>
            </w:r>
            <w:r>
              <w:rPr>
                <w:color w:val="000000"/>
                <w:sz w:val="18"/>
                <w:szCs w:val="18"/>
              </w:rPr>
              <w:t>нарушений, касающихся</w:t>
            </w:r>
          </w:p>
        </w:tc>
        <w:tc>
          <w:tcPr>
            <w:tcW w:w="7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344C37" w:rsidP="00766771">
            <w:pPr>
              <w:shd w:val="clear" w:color="auto" w:fill="FFFFFF"/>
              <w:spacing w:line="174" w:lineRule="exact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Коли</w:t>
            </w:r>
            <w:r>
              <w:rPr>
                <w:color w:val="000000"/>
                <w:spacing w:val="-4"/>
                <w:sz w:val="18"/>
                <w:szCs w:val="18"/>
              </w:rPr>
              <w:softHyphen/>
            </w:r>
            <w:r>
              <w:rPr>
                <w:color w:val="000000"/>
                <w:spacing w:val="-3"/>
                <w:sz w:val="18"/>
                <w:szCs w:val="18"/>
              </w:rPr>
              <w:t xml:space="preserve">чество 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отказов </w:t>
            </w:r>
            <w:r>
              <w:rPr>
                <w:color w:val="000000"/>
                <w:spacing w:val="-3"/>
                <w:sz w:val="18"/>
                <w:szCs w:val="18"/>
              </w:rPr>
              <w:t>в заме</w:t>
            </w:r>
            <w:r>
              <w:rPr>
                <w:color w:val="000000"/>
                <w:spacing w:val="-3"/>
                <w:sz w:val="18"/>
                <w:szCs w:val="18"/>
              </w:rPr>
              <w:softHyphen/>
              <w:t xml:space="preserve">щении </w:t>
            </w:r>
            <w:r>
              <w:rPr>
                <w:color w:val="000000"/>
                <w:spacing w:val="-1"/>
                <w:sz w:val="18"/>
                <w:szCs w:val="18"/>
              </w:rPr>
              <w:t>долж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</w:r>
            <w:r>
              <w:rPr>
                <w:color w:val="000000"/>
                <w:spacing w:val="-4"/>
                <w:sz w:val="18"/>
                <w:szCs w:val="18"/>
              </w:rPr>
              <w:t xml:space="preserve">ности, </w:t>
            </w:r>
            <w:r>
              <w:rPr>
                <w:color w:val="000000"/>
                <w:spacing w:val="-3"/>
                <w:sz w:val="18"/>
                <w:szCs w:val="18"/>
              </w:rPr>
              <w:t>либо в выпол</w:t>
            </w:r>
            <w:r>
              <w:rPr>
                <w:color w:val="000000"/>
                <w:spacing w:val="-3"/>
                <w:sz w:val="18"/>
                <w:szCs w:val="18"/>
              </w:rPr>
              <w:softHyphen/>
            </w:r>
            <w:r>
              <w:rPr>
                <w:color w:val="000000"/>
                <w:spacing w:val="-4"/>
                <w:sz w:val="18"/>
                <w:szCs w:val="18"/>
              </w:rPr>
              <w:t xml:space="preserve">нении 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работы 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на </w:t>
            </w:r>
            <w:r>
              <w:rPr>
                <w:color w:val="000000"/>
                <w:spacing w:val="-3"/>
                <w:sz w:val="18"/>
                <w:szCs w:val="18"/>
              </w:rPr>
              <w:t>усло</w:t>
            </w:r>
            <w:r>
              <w:rPr>
                <w:color w:val="000000"/>
                <w:spacing w:val="-3"/>
                <w:sz w:val="18"/>
                <w:szCs w:val="18"/>
              </w:rPr>
              <w:softHyphen/>
            </w:r>
            <w:r>
              <w:rPr>
                <w:color w:val="000000"/>
                <w:spacing w:val="-5"/>
                <w:sz w:val="18"/>
                <w:szCs w:val="18"/>
              </w:rPr>
              <w:t xml:space="preserve">виях </w:t>
            </w:r>
            <w:proofErr w:type="spellStart"/>
            <w:r>
              <w:rPr>
                <w:color w:val="000000"/>
                <w:spacing w:val="-3"/>
                <w:sz w:val="18"/>
                <w:szCs w:val="18"/>
              </w:rPr>
              <w:t>граж-</w:t>
            </w:r>
            <w:r>
              <w:rPr>
                <w:color w:val="000000"/>
                <w:spacing w:val="-2"/>
                <w:sz w:val="18"/>
                <w:szCs w:val="18"/>
              </w:rPr>
              <w:t>данско-</w:t>
            </w:r>
            <w:r>
              <w:rPr>
                <w:color w:val="000000"/>
                <w:spacing w:val="-4"/>
                <w:sz w:val="18"/>
                <w:szCs w:val="18"/>
              </w:rPr>
              <w:t>право-</w:t>
            </w:r>
            <w:r>
              <w:rPr>
                <w:color w:val="000000"/>
                <w:spacing w:val="-5"/>
                <w:sz w:val="18"/>
                <w:szCs w:val="18"/>
              </w:rPr>
              <w:t>вого</w:t>
            </w:r>
            <w:proofErr w:type="spellEnd"/>
            <w:r>
              <w:rPr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-2"/>
                <w:sz w:val="18"/>
                <w:szCs w:val="18"/>
              </w:rPr>
              <w:t>догово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ра после </w:t>
            </w:r>
            <w:r>
              <w:rPr>
                <w:color w:val="000000"/>
                <w:spacing w:val="-3"/>
                <w:sz w:val="18"/>
                <w:szCs w:val="18"/>
              </w:rPr>
              <w:t>уволь</w:t>
            </w:r>
            <w:r>
              <w:rPr>
                <w:color w:val="000000"/>
                <w:spacing w:val="-3"/>
                <w:sz w:val="18"/>
                <w:szCs w:val="18"/>
              </w:rPr>
              <w:softHyphen/>
            </w:r>
            <w:r>
              <w:rPr>
                <w:color w:val="000000"/>
                <w:spacing w:val="-5"/>
                <w:sz w:val="18"/>
                <w:szCs w:val="18"/>
              </w:rPr>
              <w:t xml:space="preserve">нения </w:t>
            </w:r>
            <w:r>
              <w:rPr>
                <w:color w:val="000000"/>
                <w:spacing w:val="-7"/>
                <w:sz w:val="18"/>
                <w:szCs w:val="18"/>
              </w:rPr>
              <w:t xml:space="preserve">со </w:t>
            </w:r>
            <w:r>
              <w:rPr>
                <w:color w:val="000000"/>
                <w:spacing w:val="-3"/>
                <w:sz w:val="18"/>
                <w:szCs w:val="18"/>
              </w:rPr>
              <w:t>служб</w:t>
            </w:r>
            <w:r>
              <w:rPr>
                <w:color w:val="000000"/>
                <w:sz w:val="18"/>
                <w:szCs w:val="18"/>
              </w:rPr>
              <w:t>ы</w:t>
            </w:r>
          </w:p>
        </w:tc>
        <w:tc>
          <w:tcPr>
            <w:tcW w:w="10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44C37" w:rsidRPr="00495AFE" w:rsidRDefault="00344C37" w:rsidP="00766771">
            <w:pPr>
              <w:shd w:val="clear" w:color="auto" w:fill="FFFFFF"/>
              <w:spacing w:line="174" w:lineRule="exact"/>
              <w:ind w:left="6"/>
              <w:jc w:val="center"/>
              <w:rPr>
                <w:color w:val="000000"/>
                <w:spacing w:val="-1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Коли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чество </w:t>
            </w:r>
            <w:r>
              <w:rPr>
                <w:color w:val="000000"/>
                <w:spacing w:val="-2"/>
                <w:sz w:val="18"/>
                <w:szCs w:val="18"/>
              </w:rPr>
              <w:t>служащих</w:t>
            </w:r>
            <w:proofErr w:type="gramStart"/>
            <w:r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-1"/>
                <w:sz w:val="18"/>
                <w:szCs w:val="18"/>
              </w:rPr>
              <w:t>,</w:t>
            </w:r>
            <w:proofErr w:type="gramEnd"/>
            <w:r>
              <w:rPr>
                <w:color w:val="000000"/>
                <w:spacing w:val="-1"/>
                <w:sz w:val="18"/>
                <w:szCs w:val="18"/>
              </w:rPr>
              <w:t xml:space="preserve"> привле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  <w:t xml:space="preserve">ченных к </w:t>
            </w:r>
            <w:proofErr w:type="spellStart"/>
            <w:r>
              <w:rPr>
                <w:color w:val="000000"/>
                <w:spacing w:val="-1"/>
                <w:sz w:val="18"/>
                <w:szCs w:val="18"/>
              </w:rPr>
              <w:t>дисципли</w:t>
            </w:r>
            <w:proofErr w:type="spellEnd"/>
            <w:r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-2"/>
                <w:sz w:val="18"/>
                <w:szCs w:val="18"/>
              </w:rPr>
              <w:t>-</w:t>
            </w:r>
            <w:proofErr w:type="spellStart"/>
            <w:r>
              <w:rPr>
                <w:color w:val="000000"/>
                <w:spacing w:val="-2"/>
                <w:sz w:val="18"/>
                <w:szCs w:val="18"/>
              </w:rPr>
              <w:t>нарной</w:t>
            </w:r>
            <w:proofErr w:type="spellEnd"/>
            <w:r>
              <w:rPr>
                <w:color w:val="000000"/>
                <w:spacing w:val="-2"/>
                <w:sz w:val="18"/>
                <w:szCs w:val="18"/>
              </w:rPr>
              <w:t xml:space="preserve"> ответст</w:t>
            </w:r>
            <w:r>
              <w:rPr>
                <w:color w:val="000000"/>
                <w:spacing w:val="-2"/>
                <w:sz w:val="18"/>
                <w:szCs w:val="18"/>
              </w:rPr>
              <w:softHyphen/>
              <w:t xml:space="preserve">венности </w:t>
            </w:r>
            <w:r>
              <w:rPr>
                <w:color w:val="000000"/>
                <w:spacing w:val="-6"/>
                <w:sz w:val="18"/>
                <w:szCs w:val="18"/>
              </w:rPr>
              <w:t xml:space="preserve">по </w:t>
            </w:r>
            <w:r>
              <w:rPr>
                <w:color w:val="000000"/>
                <w:spacing w:val="-1"/>
                <w:sz w:val="18"/>
                <w:szCs w:val="18"/>
              </w:rPr>
              <w:t>результа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там </w:t>
            </w:r>
            <w:r>
              <w:rPr>
                <w:color w:val="000000"/>
                <w:spacing w:val="-2"/>
                <w:sz w:val="18"/>
                <w:szCs w:val="18"/>
              </w:rPr>
              <w:t>заседаний комиссий</w:t>
            </w:r>
          </w:p>
        </w:tc>
        <w:tc>
          <w:tcPr>
            <w:tcW w:w="10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44C37" w:rsidRPr="00495AFE" w:rsidRDefault="00344C37" w:rsidP="00766771">
            <w:pPr>
              <w:shd w:val="clear" w:color="auto" w:fill="FFFFFF"/>
              <w:spacing w:line="174" w:lineRule="exact"/>
              <w:ind w:left="12" w:right="30"/>
              <w:jc w:val="center"/>
              <w:rPr>
                <w:color w:val="000000"/>
                <w:spacing w:val="-1"/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Количество материа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лов, </w:t>
            </w:r>
            <w:r>
              <w:rPr>
                <w:color w:val="000000"/>
                <w:spacing w:val="-1"/>
                <w:sz w:val="18"/>
                <w:szCs w:val="18"/>
              </w:rPr>
              <w:t>направ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  <w:t xml:space="preserve">ленных </w:t>
            </w:r>
            <w:r>
              <w:rPr>
                <w:color w:val="000000"/>
                <w:spacing w:val="-2"/>
                <w:sz w:val="18"/>
                <w:szCs w:val="18"/>
              </w:rPr>
              <w:t>комиссия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ми в </w:t>
            </w:r>
            <w:r>
              <w:rPr>
                <w:color w:val="000000"/>
                <w:sz w:val="18"/>
                <w:szCs w:val="18"/>
              </w:rPr>
              <w:t>правоох</w:t>
            </w:r>
            <w:r>
              <w:rPr>
                <w:color w:val="000000"/>
                <w:sz w:val="18"/>
                <w:szCs w:val="18"/>
              </w:rPr>
              <w:softHyphen/>
              <w:t>ранитель</w:t>
            </w:r>
            <w:r>
              <w:rPr>
                <w:color w:val="000000"/>
                <w:sz w:val="18"/>
                <w:szCs w:val="18"/>
              </w:rPr>
              <w:softHyphen/>
            </w:r>
            <w:r>
              <w:rPr>
                <w:color w:val="000000"/>
                <w:spacing w:val="-3"/>
                <w:sz w:val="18"/>
                <w:szCs w:val="18"/>
              </w:rPr>
              <w:t xml:space="preserve">ные </w:t>
            </w:r>
            <w:r>
              <w:rPr>
                <w:color w:val="000000"/>
                <w:sz w:val="18"/>
                <w:szCs w:val="18"/>
              </w:rPr>
              <w:t>органы</w:t>
            </w:r>
          </w:p>
        </w:tc>
      </w:tr>
      <w:tr w:rsidR="00344C37" w:rsidRPr="009C6ABE" w:rsidTr="00766771">
        <w:trPr>
          <w:trHeight w:hRule="exact" w:val="4554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rPr>
                <w:rFonts w:eastAsiaTheme="minorEastAsia"/>
              </w:rPr>
            </w:pPr>
          </w:p>
          <w:p w:rsidR="00344C37" w:rsidRPr="009C6ABE" w:rsidRDefault="00344C37" w:rsidP="00895C7C">
            <w:pPr>
              <w:rPr>
                <w:rFonts w:eastAsiaTheme="minorEastAsia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rPr>
                <w:rFonts w:eastAsiaTheme="minorEastAsia"/>
              </w:rPr>
            </w:pPr>
          </w:p>
          <w:p w:rsidR="00344C37" w:rsidRPr="009C6ABE" w:rsidRDefault="00344C37" w:rsidP="00895C7C">
            <w:pPr>
              <w:rPr>
                <w:rFonts w:eastAsiaTheme="minorEastAsia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rPr>
                <w:rFonts w:eastAsiaTheme="minorEastAsia"/>
              </w:rPr>
            </w:pPr>
          </w:p>
          <w:p w:rsidR="00344C37" w:rsidRPr="009C6ABE" w:rsidRDefault="00344C37" w:rsidP="00895C7C">
            <w:pPr>
              <w:rPr>
                <w:rFonts w:eastAsiaTheme="minorEastAsia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344C37" w:rsidP="00766771">
            <w:pPr>
              <w:shd w:val="clear" w:color="auto" w:fill="FFFFFF"/>
              <w:spacing w:line="174" w:lineRule="exact"/>
              <w:ind w:left="18" w:right="12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представ</w:t>
            </w:r>
            <w:r>
              <w:rPr>
                <w:color w:val="000000"/>
                <w:spacing w:val="-2"/>
                <w:sz w:val="18"/>
                <w:szCs w:val="18"/>
              </w:rPr>
              <w:softHyphen/>
            </w:r>
            <w:r>
              <w:rPr>
                <w:color w:val="000000"/>
                <w:spacing w:val="-3"/>
                <w:sz w:val="18"/>
                <w:szCs w:val="18"/>
              </w:rPr>
              <w:t xml:space="preserve">ления </w:t>
            </w:r>
            <w:r>
              <w:rPr>
                <w:color w:val="000000"/>
                <w:spacing w:val="-2"/>
                <w:sz w:val="18"/>
                <w:szCs w:val="18"/>
              </w:rPr>
              <w:t>служа</w:t>
            </w:r>
            <w:r>
              <w:rPr>
                <w:color w:val="000000"/>
                <w:spacing w:val="-6"/>
                <w:sz w:val="18"/>
                <w:szCs w:val="18"/>
              </w:rPr>
              <w:t xml:space="preserve">щими </w:t>
            </w:r>
            <w:proofErr w:type="spellStart"/>
            <w:proofErr w:type="gramStart"/>
            <w:r>
              <w:rPr>
                <w:color w:val="000000"/>
                <w:spacing w:val="-3"/>
                <w:sz w:val="18"/>
                <w:szCs w:val="18"/>
              </w:rPr>
              <w:t>недостове</w:t>
            </w:r>
            <w:proofErr w:type="spellEnd"/>
            <w:r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18"/>
                <w:szCs w:val="18"/>
              </w:rPr>
              <w:t>рных</w:t>
            </w:r>
            <w:proofErr w:type="spellEnd"/>
            <w:proofErr w:type="gramEnd"/>
            <w:r>
              <w:rPr>
                <w:color w:val="000000"/>
                <w:spacing w:val="-2"/>
                <w:sz w:val="18"/>
                <w:szCs w:val="18"/>
              </w:rPr>
              <w:t xml:space="preserve"> или неполных 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сведений </w:t>
            </w:r>
            <w:r>
              <w:rPr>
                <w:color w:val="000000"/>
                <w:sz w:val="18"/>
                <w:szCs w:val="18"/>
              </w:rPr>
              <w:t xml:space="preserve">о 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доходах, 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об </w:t>
            </w:r>
            <w:r>
              <w:rPr>
                <w:color w:val="000000"/>
                <w:spacing w:val="-2"/>
                <w:sz w:val="18"/>
                <w:szCs w:val="18"/>
              </w:rPr>
              <w:t>имуществ</w:t>
            </w:r>
            <w:r>
              <w:rPr>
                <w:color w:val="000000"/>
                <w:spacing w:val="-1"/>
                <w:sz w:val="18"/>
                <w:szCs w:val="18"/>
              </w:rPr>
              <w:t>е и обяза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  <w:t xml:space="preserve">тельствах </w:t>
            </w:r>
            <w:r>
              <w:rPr>
                <w:color w:val="000000"/>
                <w:spacing w:val="-3"/>
                <w:sz w:val="18"/>
                <w:szCs w:val="18"/>
              </w:rPr>
              <w:t>имущест</w:t>
            </w:r>
            <w:r>
              <w:rPr>
                <w:color w:val="000000"/>
                <w:spacing w:val="-3"/>
                <w:sz w:val="18"/>
                <w:szCs w:val="18"/>
              </w:rPr>
              <w:softHyphen/>
            </w:r>
            <w:r>
              <w:rPr>
                <w:color w:val="000000"/>
                <w:spacing w:val="-2"/>
                <w:sz w:val="18"/>
                <w:szCs w:val="18"/>
              </w:rPr>
              <w:t xml:space="preserve">венного </w:t>
            </w:r>
            <w:r>
              <w:rPr>
                <w:color w:val="000000"/>
                <w:spacing w:val="-1"/>
                <w:sz w:val="18"/>
                <w:szCs w:val="18"/>
              </w:rPr>
              <w:t>характера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344C37" w:rsidP="00766771">
            <w:pPr>
              <w:shd w:val="clear" w:color="auto" w:fill="FFFFFF"/>
              <w:spacing w:line="174" w:lineRule="exact"/>
              <w:ind w:left="6" w:right="6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несоблю</w:t>
            </w:r>
            <w:r>
              <w:rPr>
                <w:color w:val="000000"/>
                <w:spacing w:val="-3"/>
                <w:sz w:val="18"/>
                <w:szCs w:val="18"/>
              </w:rPr>
              <w:softHyphen/>
            </w:r>
            <w:r>
              <w:rPr>
                <w:color w:val="000000"/>
                <w:spacing w:val="-2"/>
                <w:sz w:val="18"/>
                <w:szCs w:val="18"/>
              </w:rPr>
              <w:t xml:space="preserve">дения </w:t>
            </w:r>
            <w:r>
              <w:rPr>
                <w:color w:val="000000"/>
                <w:spacing w:val="-3"/>
                <w:sz w:val="18"/>
                <w:szCs w:val="18"/>
              </w:rPr>
              <w:t>служащи</w:t>
            </w:r>
            <w:r>
              <w:rPr>
                <w:color w:val="000000"/>
                <w:spacing w:val="-9"/>
                <w:sz w:val="18"/>
                <w:szCs w:val="18"/>
              </w:rPr>
              <w:t xml:space="preserve">ми </w:t>
            </w:r>
            <w:r>
              <w:rPr>
                <w:color w:val="000000"/>
                <w:spacing w:val="-1"/>
                <w:sz w:val="18"/>
                <w:szCs w:val="18"/>
              </w:rPr>
              <w:t>требова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ний к </w:t>
            </w:r>
            <w:r>
              <w:rPr>
                <w:color w:val="000000"/>
                <w:spacing w:val="-2"/>
                <w:sz w:val="18"/>
                <w:szCs w:val="18"/>
              </w:rPr>
              <w:t>служеб</w:t>
            </w:r>
            <w:r>
              <w:rPr>
                <w:color w:val="000000"/>
                <w:spacing w:val="-2"/>
                <w:sz w:val="18"/>
                <w:szCs w:val="18"/>
              </w:rPr>
              <w:softHyphen/>
            </w:r>
            <w:r>
              <w:rPr>
                <w:color w:val="000000"/>
                <w:spacing w:val="-3"/>
                <w:sz w:val="18"/>
                <w:szCs w:val="18"/>
              </w:rPr>
              <w:t>ному поведе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нию и (или) </w:t>
            </w:r>
            <w:r>
              <w:rPr>
                <w:color w:val="000000"/>
                <w:spacing w:val="-2"/>
                <w:sz w:val="18"/>
                <w:szCs w:val="18"/>
              </w:rPr>
              <w:t>требова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ний об </w:t>
            </w:r>
            <w:r>
              <w:rPr>
                <w:color w:val="000000"/>
                <w:spacing w:val="-2"/>
                <w:sz w:val="18"/>
                <w:szCs w:val="18"/>
              </w:rPr>
              <w:t>урегули</w:t>
            </w:r>
            <w:r>
              <w:rPr>
                <w:color w:val="000000"/>
                <w:spacing w:val="-2"/>
                <w:sz w:val="18"/>
                <w:szCs w:val="18"/>
              </w:rPr>
              <w:softHyphen/>
              <w:t>ровании конфликт</w:t>
            </w:r>
            <w:r>
              <w:rPr>
                <w:color w:val="000000"/>
                <w:sz w:val="18"/>
                <w:szCs w:val="18"/>
              </w:rPr>
              <w:t xml:space="preserve">а </w:t>
            </w:r>
            <w:r>
              <w:rPr>
                <w:color w:val="000000"/>
                <w:spacing w:val="-2"/>
                <w:sz w:val="18"/>
                <w:szCs w:val="18"/>
              </w:rPr>
              <w:t>интересо</w:t>
            </w:r>
            <w:r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344C37" w:rsidP="00766771">
            <w:pPr>
              <w:shd w:val="clear" w:color="auto" w:fill="FFFFFF"/>
              <w:spacing w:line="174" w:lineRule="exact"/>
              <w:ind w:left="12" w:right="6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 xml:space="preserve">дачи 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согласия 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на </w:t>
            </w:r>
            <w:r>
              <w:rPr>
                <w:color w:val="000000"/>
                <w:spacing w:val="-1"/>
                <w:sz w:val="18"/>
                <w:szCs w:val="18"/>
              </w:rPr>
              <w:t>замещени</w:t>
            </w:r>
            <w:r>
              <w:rPr>
                <w:color w:val="000000"/>
                <w:sz w:val="18"/>
                <w:szCs w:val="18"/>
              </w:rPr>
              <w:t>е должност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и в </w:t>
            </w:r>
            <w:r>
              <w:rPr>
                <w:color w:val="000000"/>
                <w:spacing w:val="-2"/>
                <w:sz w:val="18"/>
                <w:szCs w:val="18"/>
              </w:rPr>
              <w:t>коммер</w:t>
            </w:r>
            <w:r>
              <w:rPr>
                <w:color w:val="000000"/>
                <w:spacing w:val="-2"/>
                <w:sz w:val="18"/>
                <w:szCs w:val="18"/>
              </w:rPr>
              <w:softHyphen/>
              <w:t xml:space="preserve">ческой </w:t>
            </w:r>
            <w:r>
              <w:rPr>
                <w:color w:val="000000"/>
                <w:spacing w:val="-6"/>
                <w:sz w:val="18"/>
                <w:szCs w:val="18"/>
              </w:rPr>
              <w:t xml:space="preserve">или </w:t>
            </w:r>
            <w:proofErr w:type="spellStart"/>
            <w:r>
              <w:rPr>
                <w:color w:val="000000"/>
                <w:spacing w:val="-2"/>
                <w:sz w:val="18"/>
                <w:szCs w:val="18"/>
              </w:rPr>
              <w:t>некоммер</w:t>
            </w:r>
            <w:proofErr w:type="spellEnd"/>
            <w:r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pacing w:val="-1"/>
                <w:sz w:val="18"/>
                <w:szCs w:val="18"/>
              </w:rPr>
              <w:t>-ч</w:t>
            </w:r>
            <w:proofErr w:type="gramEnd"/>
            <w:r>
              <w:rPr>
                <w:color w:val="000000"/>
                <w:spacing w:val="-1"/>
                <w:sz w:val="18"/>
                <w:szCs w:val="18"/>
              </w:rPr>
              <w:t>еской организа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</w:r>
            <w:r>
              <w:rPr>
                <w:color w:val="000000"/>
                <w:spacing w:val="-2"/>
                <w:sz w:val="18"/>
                <w:szCs w:val="18"/>
              </w:rPr>
              <w:t xml:space="preserve">ции, либо 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на </w:t>
            </w:r>
            <w:r>
              <w:rPr>
                <w:color w:val="000000"/>
                <w:spacing w:val="-2"/>
                <w:sz w:val="18"/>
                <w:szCs w:val="18"/>
              </w:rPr>
              <w:t>выполне</w:t>
            </w:r>
            <w:r>
              <w:rPr>
                <w:color w:val="000000"/>
                <w:spacing w:val="-2"/>
                <w:sz w:val="18"/>
                <w:szCs w:val="18"/>
              </w:rPr>
              <w:softHyphen/>
            </w:r>
            <w:r>
              <w:rPr>
                <w:color w:val="000000"/>
                <w:spacing w:val="-5"/>
                <w:sz w:val="18"/>
                <w:szCs w:val="18"/>
              </w:rPr>
              <w:t xml:space="preserve">ние 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работы на условиях </w:t>
            </w:r>
            <w:r>
              <w:rPr>
                <w:color w:val="000000"/>
                <w:spacing w:val="-2"/>
                <w:sz w:val="18"/>
                <w:szCs w:val="18"/>
              </w:rPr>
              <w:t>граж</w:t>
            </w:r>
            <w:r>
              <w:rPr>
                <w:color w:val="000000"/>
                <w:spacing w:val="-2"/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данско-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правового </w:t>
            </w:r>
            <w:r>
              <w:rPr>
                <w:color w:val="000000"/>
                <w:spacing w:val="1"/>
                <w:sz w:val="18"/>
                <w:szCs w:val="18"/>
              </w:rPr>
              <w:t>договора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344C37" w:rsidP="00766771">
            <w:pPr>
              <w:shd w:val="clear" w:color="auto" w:fill="FFFFFF"/>
              <w:spacing w:line="174" w:lineRule="exact"/>
              <w:ind w:left="18" w:right="18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невозмож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ности по объективны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м причинам представить </w:t>
            </w:r>
            <w:r>
              <w:rPr>
                <w:color w:val="000000"/>
                <w:sz w:val="18"/>
                <w:szCs w:val="18"/>
              </w:rPr>
              <w:t xml:space="preserve">сведения о 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доходах 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супруги </w:t>
            </w:r>
            <w:r>
              <w:rPr>
                <w:color w:val="000000"/>
                <w:sz w:val="18"/>
                <w:szCs w:val="18"/>
              </w:rPr>
              <w:t xml:space="preserve">(супруга) и </w:t>
            </w:r>
            <w:r>
              <w:rPr>
                <w:color w:val="000000"/>
                <w:spacing w:val="-1"/>
                <w:sz w:val="18"/>
                <w:szCs w:val="18"/>
              </w:rPr>
              <w:t>несовершен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нолетних </w:t>
            </w:r>
            <w:r>
              <w:rPr>
                <w:color w:val="000000"/>
                <w:spacing w:val="1"/>
                <w:sz w:val="18"/>
                <w:szCs w:val="18"/>
              </w:rPr>
              <w:t>детей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5AFE" w:rsidRDefault="00344C37" w:rsidP="00766771">
            <w:pPr>
              <w:shd w:val="clear" w:color="auto" w:fill="FFFFFF"/>
              <w:spacing w:line="174" w:lineRule="exact"/>
              <w:ind w:left="6"/>
              <w:jc w:val="center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обеспе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чения </w:t>
            </w:r>
            <w:r>
              <w:rPr>
                <w:color w:val="000000"/>
                <w:spacing w:val="-2"/>
                <w:sz w:val="18"/>
                <w:szCs w:val="18"/>
              </w:rPr>
              <w:t>соблюде</w:t>
            </w:r>
            <w:r>
              <w:rPr>
                <w:color w:val="000000"/>
                <w:spacing w:val="-6"/>
                <w:sz w:val="18"/>
                <w:szCs w:val="18"/>
              </w:rPr>
              <w:t xml:space="preserve">ния </w:t>
            </w:r>
            <w:r>
              <w:rPr>
                <w:color w:val="000000"/>
                <w:spacing w:val="-2"/>
                <w:sz w:val="18"/>
                <w:szCs w:val="18"/>
              </w:rPr>
              <w:t>служащи</w:t>
            </w:r>
            <w:r>
              <w:rPr>
                <w:color w:val="000000"/>
                <w:spacing w:val="-9"/>
                <w:sz w:val="18"/>
                <w:szCs w:val="18"/>
              </w:rPr>
              <w:t xml:space="preserve">ми </w:t>
            </w:r>
            <w:r>
              <w:rPr>
                <w:color w:val="000000"/>
                <w:spacing w:val="-1"/>
                <w:sz w:val="18"/>
                <w:szCs w:val="18"/>
              </w:rPr>
              <w:t>требовани</w:t>
            </w:r>
            <w:r>
              <w:rPr>
                <w:color w:val="000000"/>
                <w:spacing w:val="-6"/>
                <w:sz w:val="18"/>
                <w:szCs w:val="18"/>
              </w:rPr>
              <w:t xml:space="preserve">й к </w:t>
            </w:r>
            <w:r>
              <w:rPr>
                <w:color w:val="000000"/>
                <w:spacing w:val="-1"/>
                <w:sz w:val="18"/>
                <w:szCs w:val="18"/>
              </w:rPr>
              <w:t>служеб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</w:r>
            <w:r>
              <w:rPr>
                <w:color w:val="000000"/>
                <w:spacing w:val="-5"/>
                <w:sz w:val="18"/>
                <w:szCs w:val="18"/>
              </w:rPr>
              <w:t xml:space="preserve">ному </w:t>
            </w:r>
            <w:r>
              <w:rPr>
                <w:color w:val="000000"/>
                <w:spacing w:val="-2"/>
                <w:sz w:val="18"/>
                <w:szCs w:val="18"/>
              </w:rPr>
              <w:t>поведени</w:t>
            </w:r>
            <w:r>
              <w:rPr>
                <w:color w:val="000000"/>
                <w:spacing w:val="4"/>
                <w:sz w:val="18"/>
                <w:szCs w:val="18"/>
              </w:rPr>
              <w:t xml:space="preserve">ю </w:t>
            </w:r>
            <w:proofErr w:type="gramStart"/>
            <w:r>
              <w:rPr>
                <w:color w:val="000000"/>
                <w:spacing w:val="4"/>
                <w:sz w:val="18"/>
                <w:szCs w:val="18"/>
              </w:rPr>
              <w:t>и(</w:t>
            </w:r>
            <w:proofErr w:type="gramEnd"/>
            <w:r>
              <w:rPr>
                <w:color w:val="000000"/>
                <w:spacing w:val="4"/>
                <w:sz w:val="18"/>
                <w:szCs w:val="18"/>
              </w:rPr>
              <w:t xml:space="preserve">или) </w:t>
            </w:r>
            <w:proofErr w:type="spellStart"/>
            <w:r>
              <w:rPr>
                <w:color w:val="000000"/>
                <w:spacing w:val="-2"/>
                <w:sz w:val="18"/>
                <w:szCs w:val="18"/>
              </w:rPr>
              <w:t>требова</w:t>
            </w:r>
            <w:proofErr w:type="spellEnd"/>
            <w:r w:rsidR="00495AFE">
              <w:rPr>
                <w:color w:val="000000"/>
                <w:spacing w:val="-2"/>
                <w:sz w:val="18"/>
                <w:szCs w:val="18"/>
              </w:rPr>
              <w:t>-</w:t>
            </w:r>
          </w:p>
          <w:p w:rsidR="00344C37" w:rsidRPr="009C6ABE" w:rsidRDefault="00344C37" w:rsidP="00766771">
            <w:pPr>
              <w:shd w:val="clear" w:color="auto" w:fill="FFFFFF"/>
              <w:spacing w:line="174" w:lineRule="exact"/>
              <w:ind w:left="6"/>
              <w:jc w:val="center"/>
              <w:rPr>
                <w:rFonts w:eastAsiaTheme="minorEastAsia"/>
              </w:rPr>
            </w:pPr>
            <w:proofErr w:type="spellStart"/>
            <w:r>
              <w:rPr>
                <w:color w:val="000000"/>
                <w:spacing w:val="-2"/>
                <w:sz w:val="18"/>
                <w:szCs w:val="18"/>
              </w:rPr>
              <w:t>ни</w:t>
            </w:r>
            <w:r>
              <w:rPr>
                <w:color w:val="000000"/>
                <w:spacing w:val="11"/>
                <w:sz w:val="18"/>
                <w:szCs w:val="18"/>
              </w:rPr>
              <w:t>й</w:t>
            </w:r>
            <w:proofErr w:type="spellEnd"/>
            <w:r w:rsidR="00495AFE">
              <w:rPr>
                <w:color w:val="000000"/>
                <w:spacing w:val="11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11"/>
                <w:sz w:val="18"/>
                <w:szCs w:val="18"/>
              </w:rPr>
              <w:t xml:space="preserve">об </w:t>
            </w:r>
            <w:r>
              <w:rPr>
                <w:color w:val="000000"/>
                <w:spacing w:val="-1"/>
                <w:sz w:val="18"/>
                <w:szCs w:val="18"/>
              </w:rPr>
              <w:t>урегули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</w:r>
            <w:r>
              <w:rPr>
                <w:color w:val="000000"/>
                <w:spacing w:val="-2"/>
                <w:sz w:val="18"/>
                <w:szCs w:val="18"/>
              </w:rPr>
              <w:t xml:space="preserve">ровании конфликта 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интересов, либо </w:t>
            </w:r>
            <w:r>
              <w:rPr>
                <w:color w:val="000000"/>
                <w:spacing w:val="-2"/>
                <w:sz w:val="18"/>
                <w:szCs w:val="18"/>
              </w:rPr>
              <w:t>осуществ</w:t>
            </w:r>
            <w:r>
              <w:rPr>
                <w:color w:val="000000"/>
                <w:spacing w:val="-2"/>
                <w:sz w:val="18"/>
                <w:szCs w:val="18"/>
              </w:rPr>
              <w:softHyphen/>
            </w:r>
            <w:r>
              <w:rPr>
                <w:color w:val="000000"/>
                <w:spacing w:val="-1"/>
                <w:sz w:val="18"/>
                <w:szCs w:val="18"/>
              </w:rPr>
              <w:t xml:space="preserve">ления мер </w:t>
            </w:r>
            <w:r>
              <w:rPr>
                <w:color w:val="000000"/>
                <w:spacing w:val="-9"/>
                <w:sz w:val="18"/>
                <w:szCs w:val="18"/>
              </w:rPr>
              <w:t xml:space="preserve">по </w:t>
            </w:r>
            <w:r>
              <w:rPr>
                <w:color w:val="000000"/>
                <w:spacing w:val="-2"/>
                <w:sz w:val="18"/>
                <w:szCs w:val="18"/>
              </w:rPr>
              <w:t>предуп</w:t>
            </w:r>
            <w:r>
              <w:rPr>
                <w:color w:val="000000"/>
                <w:spacing w:val="-2"/>
                <w:sz w:val="18"/>
                <w:szCs w:val="18"/>
              </w:rPr>
              <w:softHyphen/>
              <w:t xml:space="preserve">реждению </w:t>
            </w:r>
            <w:r>
              <w:rPr>
                <w:color w:val="000000"/>
                <w:spacing w:val="-1"/>
                <w:sz w:val="18"/>
                <w:szCs w:val="18"/>
              </w:rPr>
              <w:t>коррупци</w:t>
            </w:r>
            <w:r>
              <w:rPr>
                <w:color w:val="000000"/>
                <w:sz w:val="18"/>
                <w:szCs w:val="18"/>
              </w:rPr>
              <w:t>и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344C37" w:rsidP="00766771">
            <w:pPr>
              <w:shd w:val="clear" w:color="auto" w:fill="FFFFFF"/>
              <w:spacing w:line="174" w:lineRule="exact"/>
              <w:ind w:left="12" w:right="18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соблюде</w:t>
            </w:r>
            <w:r>
              <w:rPr>
                <w:color w:val="000000"/>
                <w:spacing w:val="-6"/>
                <w:sz w:val="18"/>
                <w:szCs w:val="18"/>
              </w:rPr>
              <w:t xml:space="preserve">ния </w:t>
            </w:r>
            <w:r>
              <w:rPr>
                <w:color w:val="000000"/>
                <w:spacing w:val="-1"/>
                <w:sz w:val="18"/>
                <w:szCs w:val="18"/>
              </w:rPr>
              <w:t>требова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ний о </w:t>
            </w:r>
            <w:r>
              <w:rPr>
                <w:color w:val="000000"/>
                <w:spacing w:val="-1"/>
                <w:sz w:val="18"/>
                <w:szCs w:val="18"/>
              </w:rPr>
              <w:t>достовер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</w:r>
            <w:r>
              <w:rPr>
                <w:color w:val="000000"/>
                <w:spacing w:val="-3"/>
                <w:sz w:val="18"/>
                <w:szCs w:val="18"/>
              </w:rPr>
              <w:t xml:space="preserve">ности и 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полноте 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сведений </w:t>
            </w:r>
            <w:r>
              <w:rPr>
                <w:color w:val="000000"/>
                <w:sz w:val="18"/>
                <w:szCs w:val="18"/>
              </w:rPr>
              <w:t xml:space="preserve">о 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доходах, 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об </w:t>
            </w:r>
            <w:r>
              <w:rPr>
                <w:color w:val="000000"/>
                <w:spacing w:val="-3"/>
                <w:sz w:val="18"/>
                <w:szCs w:val="18"/>
              </w:rPr>
              <w:t>имущест</w:t>
            </w:r>
            <w:r>
              <w:rPr>
                <w:color w:val="000000"/>
                <w:spacing w:val="9"/>
                <w:sz w:val="18"/>
                <w:szCs w:val="18"/>
              </w:rPr>
              <w:t>ве</w:t>
            </w:r>
            <w:r w:rsidR="00495AFE">
              <w:rPr>
                <w:color w:val="000000"/>
                <w:spacing w:val="9"/>
                <w:sz w:val="18"/>
                <w:szCs w:val="18"/>
              </w:rPr>
              <w:t xml:space="preserve"> и</w:t>
            </w:r>
            <w:r>
              <w:rPr>
                <w:color w:val="000000"/>
                <w:spacing w:val="9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-1"/>
                <w:sz w:val="18"/>
                <w:szCs w:val="18"/>
              </w:rPr>
              <w:t>обяза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  <w:t xml:space="preserve">тельствах </w:t>
            </w:r>
            <w:r>
              <w:rPr>
                <w:color w:val="000000"/>
                <w:spacing w:val="-2"/>
                <w:sz w:val="18"/>
                <w:szCs w:val="18"/>
              </w:rPr>
              <w:t>имущест</w:t>
            </w:r>
            <w:r>
              <w:rPr>
                <w:color w:val="000000"/>
                <w:spacing w:val="-2"/>
                <w:sz w:val="18"/>
                <w:szCs w:val="18"/>
              </w:rPr>
              <w:softHyphen/>
              <w:t>венного характера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344C37" w:rsidP="00766771">
            <w:pPr>
              <w:shd w:val="clear" w:color="auto" w:fill="FFFFFF"/>
              <w:spacing w:line="174" w:lineRule="exact"/>
              <w:ind w:right="6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соблю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</w:r>
            <w:r>
              <w:rPr>
                <w:color w:val="000000"/>
                <w:spacing w:val="-2"/>
                <w:sz w:val="18"/>
                <w:szCs w:val="18"/>
              </w:rPr>
              <w:t xml:space="preserve">дения </w:t>
            </w:r>
            <w:r>
              <w:rPr>
                <w:color w:val="000000"/>
                <w:sz w:val="18"/>
                <w:szCs w:val="18"/>
              </w:rPr>
              <w:t>требо</w:t>
            </w:r>
            <w:r>
              <w:rPr>
                <w:color w:val="000000"/>
                <w:sz w:val="18"/>
                <w:szCs w:val="18"/>
              </w:rPr>
              <w:softHyphen/>
            </w:r>
            <w:r>
              <w:rPr>
                <w:color w:val="000000"/>
                <w:spacing w:val="-3"/>
                <w:sz w:val="18"/>
                <w:szCs w:val="18"/>
              </w:rPr>
              <w:t xml:space="preserve">ваний </w:t>
            </w:r>
            <w:r>
              <w:rPr>
                <w:color w:val="000000"/>
                <w:sz w:val="18"/>
                <w:szCs w:val="18"/>
              </w:rPr>
              <w:t xml:space="preserve">к </w:t>
            </w:r>
            <w:proofErr w:type="spellStart"/>
            <w:r>
              <w:rPr>
                <w:color w:val="000000"/>
                <w:spacing w:val="-1"/>
                <w:sz w:val="18"/>
                <w:szCs w:val="18"/>
              </w:rPr>
              <w:t>служеб</w:t>
            </w:r>
            <w:proofErr w:type="spellEnd"/>
            <w:r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pacing w:val="-1"/>
                <w:sz w:val="18"/>
                <w:szCs w:val="18"/>
              </w:rPr>
              <w:t>-н</w:t>
            </w:r>
            <w:proofErr w:type="gramEnd"/>
            <w:r>
              <w:rPr>
                <w:color w:val="000000"/>
                <w:spacing w:val="-1"/>
                <w:sz w:val="18"/>
                <w:szCs w:val="18"/>
              </w:rPr>
              <w:t xml:space="preserve">ому </w:t>
            </w:r>
            <w:r>
              <w:rPr>
                <w:color w:val="000000"/>
                <w:spacing w:val="-3"/>
                <w:sz w:val="18"/>
                <w:szCs w:val="18"/>
              </w:rPr>
              <w:t>поведе</w:t>
            </w:r>
            <w:r>
              <w:rPr>
                <w:color w:val="000000"/>
                <w:spacing w:val="-3"/>
                <w:sz w:val="18"/>
                <w:szCs w:val="18"/>
              </w:rPr>
              <w:softHyphen/>
              <w:t>нию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344C37" w:rsidP="00766771">
            <w:pPr>
              <w:shd w:val="clear" w:color="auto" w:fill="FFFFFF"/>
              <w:spacing w:line="174" w:lineRule="exact"/>
              <w:ind w:left="18" w:right="18"/>
              <w:jc w:val="center"/>
              <w:rPr>
                <w:rFonts w:eastAsiaTheme="minorEastAsia"/>
              </w:rPr>
            </w:pPr>
            <w:r>
              <w:rPr>
                <w:color w:val="000000"/>
                <w:sz w:val="18"/>
                <w:szCs w:val="18"/>
              </w:rPr>
              <w:t>соблюде</w:t>
            </w:r>
            <w:r>
              <w:rPr>
                <w:color w:val="000000"/>
                <w:sz w:val="18"/>
                <w:szCs w:val="18"/>
              </w:rPr>
              <w:softHyphen/>
            </w:r>
            <w:r>
              <w:rPr>
                <w:color w:val="000000"/>
                <w:spacing w:val="-6"/>
                <w:sz w:val="18"/>
                <w:szCs w:val="18"/>
              </w:rPr>
              <w:t xml:space="preserve">ния </w:t>
            </w:r>
            <w:r>
              <w:rPr>
                <w:color w:val="000000"/>
                <w:sz w:val="18"/>
                <w:szCs w:val="18"/>
              </w:rPr>
              <w:t>требова</w:t>
            </w:r>
            <w:r>
              <w:rPr>
                <w:color w:val="000000"/>
                <w:sz w:val="18"/>
                <w:szCs w:val="18"/>
              </w:rPr>
              <w:softHyphen/>
            </w:r>
            <w:r>
              <w:rPr>
                <w:color w:val="000000"/>
                <w:spacing w:val="-1"/>
                <w:sz w:val="18"/>
                <w:szCs w:val="18"/>
              </w:rPr>
              <w:t>ний об урегули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  <w:t xml:space="preserve">ровании </w:t>
            </w:r>
            <w:r>
              <w:rPr>
                <w:color w:val="000000"/>
                <w:spacing w:val="-2"/>
                <w:sz w:val="18"/>
                <w:szCs w:val="18"/>
              </w:rPr>
              <w:t>конфликт</w:t>
            </w:r>
            <w:r>
              <w:rPr>
                <w:color w:val="000000"/>
                <w:sz w:val="18"/>
                <w:szCs w:val="18"/>
              </w:rPr>
              <w:t xml:space="preserve">а </w:t>
            </w:r>
            <w:r>
              <w:rPr>
                <w:color w:val="000000"/>
                <w:spacing w:val="-1"/>
                <w:sz w:val="18"/>
                <w:szCs w:val="18"/>
              </w:rPr>
              <w:t>интересо</w:t>
            </w:r>
            <w:r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344C37" w:rsidP="00766771">
            <w:pPr>
              <w:shd w:val="clear" w:color="auto" w:fill="FFFFFF"/>
              <w:spacing w:line="174" w:lineRule="exact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соблюдения</w:t>
            </w:r>
          </w:p>
          <w:p w:rsidR="00344C37" w:rsidRPr="009C6ABE" w:rsidRDefault="00344C37" w:rsidP="00766771">
            <w:pPr>
              <w:shd w:val="clear" w:color="auto" w:fill="FFFFFF"/>
              <w:spacing w:line="174" w:lineRule="exact"/>
              <w:ind w:left="12" w:right="12"/>
              <w:jc w:val="center"/>
              <w:rPr>
                <w:rFonts w:eastAsiaTheme="minorEastAsia"/>
              </w:rPr>
            </w:pPr>
            <w:r>
              <w:rPr>
                <w:color w:val="000000"/>
                <w:sz w:val="18"/>
                <w:szCs w:val="18"/>
              </w:rPr>
              <w:t xml:space="preserve">требований </w:t>
            </w:r>
            <w:r>
              <w:rPr>
                <w:color w:val="000000"/>
                <w:spacing w:val="-1"/>
                <w:sz w:val="18"/>
                <w:szCs w:val="18"/>
              </w:rPr>
              <w:t>об объектив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ности и </w:t>
            </w:r>
            <w:r>
              <w:rPr>
                <w:color w:val="000000"/>
                <w:sz w:val="18"/>
                <w:szCs w:val="18"/>
              </w:rPr>
              <w:t>уважитель</w:t>
            </w:r>
            <w:r>
              <w:rPr>
                <w:color w:val="000000"/>
                <w:sz w:val="18"/>
                <w:szCs w:val="18"/>
              </w:rPr>
              <w:softHyphen/>
            </w:r>
            <w:r>
              <w:rPr>
                <w:color w:val="000000"/>
                <w:spacing w:val="-2"/>
                <w:sz w:val="18"/>
                <w:szCs w:val="18"/>
              </w:rPr>
              <w:t xml:space="preserve">ности причин </w:t>
            </w:r>
            <w:r>
              <w:rPr>
                <w:color w:val="000000"/>
                <w:spacing w:val="-1"/>
                <w:sz w:val="18"/>
                <w:szCs w:val="18"/>
              </w:rPr>
              <w:t>непредстав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</w:r>
            <w:r>
              <w:rPr>
                <w:color w:val="000000"/>
                <w:spacing w:val="-3"/>
                <w:sz w:val="18"/>
                <w:szCs w:val="18"/>
              </w:rPr>
              <w:t xml:space="preserve">ления 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сведений о </w:t>
            </w:r>
            <w:r>
              <w:rPr>
                <w:color w:val="000000"/>
                <w:sz w:val="18"/>
                <w:szCs w:val="18"/>
              </w:rPr>
              <w:t xml:space="preserve">доходах 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супруги </w:t>
            </w:r>
            <w:r>
              <w:rPr>
                <w:color w:val="000000"/>
                <w:sz w:val="18"/>
                <w:szCs w:val="18"/>
              </w:rPr>
              <w:t xml:space="preserve">(супруга) и </w:t>
            </w:r>
            <w:r>
              <w:rPr>
                <w:color w:val="000000"/>
                <w:spacing w:val="-1"/>
                <w:sz w:val="18"/>
                <w:szCs w:val="18"/>
              </w:rPr>
              <w:t>несовершен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  <w:t>нолетних детей служащего</w:t>
            </w:r>
          </w:p>
        </w:tc>
        <w:tc>
          <w:tcPr>
            <w:tcW w:w="7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spacing w:line="174" w:lineRule="exact"/>
              <w:ind w:left="12" w:right="12"/>
              <w:jc w:val="center"/>
              <w:rPr>
                <w:rFonts w:eastAsiaTheme="minorEastAsia"/>
              </w:rPr>
            </w:pPr>
          </w:p>
          <w:p w:rsidR="00344C37" w:rsidRPr="009C6ABE" w:rsidRDefault="00344C37" w:rsidP="00895C7C">
            <w:pPr>
              <w:shd w:val="clear" w:color="auto" w:fill="FFFFFF"/>
              <w:spacing w:line="174" w:lineRule="exact"/>
              <w:ind w:left="12" w:right="12"/>
              <w:jc w:val="center"/>
              <w:rPr>
                <w:rFonts w:eastAsiaTheme="minorEastAsia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spacing w:line="174" w:lineRule="exact"/>
              <w:ind w:left="12" w:right="12"/>
              <w:jc w:val="center"/>
              <w:rPr>
                <w:rFonts w:eastAsiaTheme="minorEastAsia"/>
              </w:rPr>
            </w:pPr>
          </w:p>
          <w:p w:rsidR="00344C37" w:rsidRPr="009C6ABE" w:rsidRDefault="00344C37" w:rsidP="00895C7C">
            <w:pPr>
              <w:shd w:val="clear" w:color="auto" w:fill="FFFFFF"/>
              <w:spacing w:line="174" w:lineRule="exact"/>
              <w:ind w:left="12" w:right="12"/>
              <w:jc w:val="center"/>
              <w:rPr>
                <w:rFonts w:eastAsiaTheme="minorEastAsia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spacing w:line="174" w:lineRule="exact"/>
              <w:ind w:left="12" w:right="12"/>
              <w:jc w:val="center"/>
              <w:rPr>
                <w:rFonts w:eastAsiaTheme="minorEastAsia"/>
              </w:rPr>
            </w:pPr>
          </w:p>
          <w:p w:rsidR="00344C37" w:rsidRPr="009C6ABE" w:rsidRDefault="00344C37" w:rsidP="00895C7C">
            <w:pPr>
              <w:shd w:val="clear" w:color="auto" w:fill="FFFFFF"/>
              <w:spacing w:line="174" w:lineRule="exact"/>
              <w:ind w:left="12" w:right="12"/>
              <w:jc w:val="center"/>
              <w:rPr>
                <w:rFonts w:eastAsiaTheme="minorEastAsia"/>
              </w:rPr>
            </w:pPr>
          </w:p>
        </w:tc>
      </w:tr>
      <w:tr w:rsidR="00344C37" w:rsidRPr="009C6ABE" w:rsidTr="00895C7C">
        <w:trPr>
          <w:trHeight w:hRule="exact" w:val="21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ind w:left="210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15</w:t>
            </w:r>
          </w:p>
        </w:tc>
      </w:tr>
      <w:tr w:rsidR="00344C37" w:rsidRPr="009C6ABE" w:rsidTr="00766771">
        <w:trPr>
          <w:trHeight w:hRule="exact" w:val="348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443E13" w:rsidP="00766771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FE3775" w:rsidP="00766771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  <w:r w:rsidR="00443E13">
              <w:rPr>
                <w:rFonts w:eastAsiaTheme="minorEastAsia"/>
              </w:rPr>
              <w:t>/1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C07E29" w:rsidP="00C07E29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  <w:r w:rsidR="00443E13">
              <w:rPr>
                <w:rFonts w:eastAsiaTheme="minorEastAsia"/>
              </w:rPr>
              <w:t>/</w:t>
            </w:r>
            <w:r>
              <w:rPr>
                <w:rFonts w:eastAsiaTheme="minorEastAsia"/>
              </w:rPr>
              <w:t>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C07E29" w:rsidP="00C07E29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  <w:r w:rsidR="00443E13">
              <w:rPr>
                <w:rFonts w:eastAsiaTheme="minorEastAsia"/>
              </w:rPr>
              <w:t>/</w:t>
            </w:r>
            <w:r>
              <w:rPr>
                <w:rFonts w:eastAsiaTheme="minorEastAsia"/>
              </w:rPr>
              <w:t>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443E13" w:rsidP="00766771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0/0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443E13" w:rsidP="00766771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0/0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443E13" w:rsidP="00443E13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0/0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443E13" w:rsidP="00766771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0/0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C07E29" w:rsidP="00C07E29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  <w:r w:rsidR="00443E13">
              <w:rPr>
                <w:rFonts w:eastAsiaTheme="minorEastAsia"/>
              </w:rPr>
              <w:t>/</w:t>
            </w:r>
            <w:r>
              <w:rPr>
                <w:rFonts w:eastAsiaTheme="minorEastAsia"/>
              </w:rPr>
              <w:t>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443E13" w:rsidP="00766771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0/0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443E13" w:rsidP="00766771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0/0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443E13" w:rsidP="00766771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0/0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443E13" w:rsidP="00766771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0/0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C07E29" w:rsidP="00C07E29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  <w:r w:rsidR="00443E13">
              <w:rPr>
                <w:rFonts w:eastAsiaTheme="minorEastAsia"/>
              </w:rPr>
              <w:t>/</w:t>
            </w:r>
            <w:r>
              <w:rPr>
                <w:rFonts w:eastAsiaTheme="minorEastAsia"/>
              </w:rPr>
              <w:t>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443E13" w:rsidP="00766771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0/0</w:t>
            </w:r>
          </w:p>
        </w:tc>
      </w:tr>
    </w:tbl>
    <w:p w:rsidR="006303DE" w:rsidRPr="006303DE" w:rsidRDefault="006303DE" w:rsidP="006303DE">
      <w:pPr>
        <w:shd w:val="clear" w:color="auto" w:fill="FFFFFF"/>
        <w:ind w:left="6" w:firstLine="714"/>
        <w:jc w:val="both"/>
        <w:rPr>
          <w:color w:val="000000"/>
          <w:spacing w:val="3"/>
          <w:sz w:val="4"/>
          <w:szCs w:val="4"/>
        </w:rPr>
      </w:pPr>
    </w:p>
    <w:p w:rsidR="006303DE" w:rsidRDefault="006303DE" w:rsidP="006303DE">
      <w:pPr>
        <w:pStyle w:val="a4"/>
        <w:ind w:left="170" w:firstLine="709"/>
        <w:jc w:val="both"/>
      </w:pPr>
      <w:r w:rsidRPr="00CE134E">
        <w:t xml:space="preserve">Примечания: </w:t>
      </w:r>
      <w:r w:rsidRPr="003F4494">
        <w:t xml:space="preserve">1. Сведения о деятельности комиссий, образованных в соответствии с Указом Президента РФ от 01.07.2010 № 821, указываются дробью: </w:t>
      </w:r>
      <w:r w:rsidRPr="003F4494">
        <w:rPr>
          <w:b/>
        </w:rPr>
        <w:t>в числителе – сведения за отчетный квартал, в знаменателе – итоговые сведения за прошедший период текущего календарного года</w:t>
      </w:r>
      <w:r w:rsidRPr="003F4494">
        <w:t xml:space="preserve"> (за исключением графы 2).</w:t>
      </w:r>
    </w:p>
    <w:p w:rsidR="006303DE" w:rsidRPr="00CE134E" w:rsidRDefault="006303DE" w:rsidP="006303DE">
      <w:pPr>
        <w:pStyle w:val="a4"/>
        <w:ind w:left="170" w:firstLine="709"/>
        <w:jc w:val="both"/>
      </w:pPr>
      <w:r w:rsidRPr="00CE134E">
        <w:t>2. В графах 4 и 5 указываются сведения о рассмотрении материалов проверок, представленных в комиссии в соответствии с подпунктом «а» пунк</w:t>
      </w:r>
      <w:r>
        <w:t xml:space="preserve">та 16 Положения, утвержденного </w:t>
      </w:r>
      <w:r w:rsidRPr="00CE134E">
        <w:t>Указом Президента РФ от 01.07.2010 № 821. При этом в графе 4 имеется в виду представление служащими сведений, предусмотренных нормативными правовыми актами, разработанными в соответствии с пу</w:t>
      </w:r>
      <w:r>
        <w:t xml:space="preserve">нктом 3 Указа Президента РФ от </w:t>
      </w:r>
      <w:r w:rsidRPr="00CE134E">
        <w:t>18.05.2009 № 559.</w:t>
      </w:r>
    </w:p>
    <w:p w:rsidR="006303DE" w:rsidRPr="00CE134E" w:rsidRDefault="006303DE" w:rsidP="006303DE">
      <w:pPr>
        <w:pStyle w:val="a4"/>
        <w:ind w:left="170" w:firstLine="709"/>
        <w:jc w:val="both"/>
      </w:pPr>
      <w:bookmarkStart w:id="0" w:name="OLE_LINK1"/>
      <w:bookmarkStart w:id="1" w:name="OLE_LINK2"/>
      <w:r w:rsidRPr="00CE134E">
        <w:t xml:space="preserve">3. </w:t>
      </w:r>
      <w:bookmarkEnd w:id="0"/>
      <w:bookmarkEnd w:id="1"/>
      <w:r w:rsidRPr="00CE134E">
        <w:t xml:space="preserve">В графах 6 и 13 до принятия в </w:t>
      </w:r>
      <w:r>
        <w:t>МО</w:t>
      </w:r>
      <w:r w:rsidRPr="00CE134E">
        <w:t xml:space="preserve"> нормативных правовых актов, предусмотренных статьей 12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CE134E">
          <w:t>2008 г</w:t>
        </w:r>
      </w:smartTag>
      <w:r w:rsidRPr="00CE134E">
        <w:t>. № 273-ФЗ «О противодействии коррупции», проставляется прочерк, после принятия актов – ноль или соответствующее число.</w:t>
      </w:r>
    </w:p>
    <w:p w:rsidR="006303DE" w:rsidRPr="00CE134E" w:rsidRDefault="006303DE" w:rsidP="006303DE">
      <w:pPr>
        <w:pStyle w:val="a4"/>
        <w:ind w:left="170" w:firstLine="709"/>
        <w:jc w:val="both"/>
      </w:pPr>
      <w:r w:rsidRPr="00CE134E">
        <w:t>4. В графах 9-12 указывается количество нарушений, установленных на основании решений, принятых согласно пунктам 22, 23</w:t>
      </w:r>
      <w:r>
        <w:t xml:space="preserve"> и 25 Положения, утвержденного </w:t>
      </w:r>
      <w:r w:rsidRPr="00CE134E">
        <w:t>Указом Президента РФ от 01.07.2010 № 821. При принятии комиссией иных решений согласно пунк</w:t>
      </w:r>
      <w:r>
        <w:t xml:space="preserve">ту 26 Положения, утвержденного </w:t>
      </w:r>
      <w:r w:rsidRPr="00CE134E">
        <w:t>Указом Президента РФ от 01.07.2010 № 821, основания и мотивы принятия таких решений указываются в пояснительной записке.</w:t>
      </w:r>
    </w:p>
    <w:p w:rsidR="006303DE" w:rsidRPr="00CE134E" w:rsidRDefault="006303DE" w:rsidP="006303DE">
      <w:pPr>
        <w:ind w:left="170" w:firstLine="709"/>
        <w:jc w:val="both"/>
      </w:pPr>
      <w:r w:rsidRPr="00CE134E">
        <w:t>5. В графе 12 имеются в виду решения, принятые согласно подпунктам «б» и «в» пункта 25 Положения, утвержденного Указом Президента РФ от 01.07.2010 № 821.</w:t>
      </w:r>
    </w:p>
    <w:p w:rsidR="006303DE" w:rsidRDefault="006303DE" w:rsidP="006303DE">
      <w:pPr>
        <w:pStyle w:val="a4"/>
        <w:ind w:left="170" w:firstLine="709"/>
        <w:jc w:val="both"/>
      </w:pPr>
      <w:r w:rsidRPr="00CE134E">
        <w:t>6. В графе 15 указывается количество направленных в правоохранительные органы материалов по выявленным комиссиями фактам совершения служащими действия (бездействия), содержащего признаки административного правонарушения или состава преступления.</w:t>
      </w:r>
    </w:p>
    <w:sectPr w:rsidR="006303DE" w:rsidSect="00766771">
      <w:pgSz w:w="16834" w:h="11909" w:orient="landscape"/>
      <w:pgMar w:top="851" w:right="851" w:bottom="567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9448B6E"/>
    <w:lvl w:ilvl="0">
      <w:numFmt w:val="bullet"/>
      <w:lvlText w:val="*"/>
      <w:lvlJc w:val="left"/>
    </w:lvl>
  </w:abstractNum>
  <w:abstractNum w:abstractNumId="1">
    <w:nsid w:val="401B150F"/>
    <w:multiLevelType w:val="singleLevel"/>
    <w:tmpl w:val="46B4CB62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0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326742"/>
    <w:rsid w:val="00032536"/>
    <w:rsid w:val="00097FCC"/>
    <w:rsid w:val="000F099D"/>
    <w:rsid w:val="00174F0B"/>
    <w:rsid w:val="001A65B9"/>
    <w:rsid w:val="001C14ED"/>
    <w:rsid w:val="001C19EE"/>
    <w:rsid w:val="001E289A"/>
    <w:rsid w:val="002008A9"/>
    <w:rsid w:val="00226F81"/>
    <w:rsid w:val="00283DBD"/>
    <w:rsid w:val="002A76BC"/>
    <w:rsid w:val="003024D5"/>
    <w:rsid w:val="00326742"/>
    <w:rsid w:val="00344C37"/>
    <w:rsid w:val="00354714"/>
    <w:rsid w:val="00361546"/>
    <w:rsid w:val="003F4494"/>
    <w:rsid w:val="00405008"/>
    <w:rsid w:val="00443E13"/>
    <w:rsid w:val="004833FD"/>
    <w:rsid w:val="00495AFE"/>
    <w:rsid w:val="005D49C9"/>
    <w:rsid w:val="005E76AB"/>
    <w:rsid w:val="00610FD7"/>
    <w:rsid w:val="006174EF"/>
    <w:rsid w:val="006303DE"/>
    <w:rsid w:val="00674F3F"/>
    <w:rsid w:val="00675EF3"/>
    <w:rsid w:val="00677BC3"/>
    <w:rsid w:val="00686DC3"/>
    <w:rsid w:val="00764A5E"/>
    <w:rsid w:val="00766771"/>
    <w:rsid w:val="00886C01"/>
    <w:rsid w:val="008C52C5"/>
    <w:rsid w:val="008E1868"/>
    <w:rsid w:val="0091640B"/>
    <w:rsid w:val="009164A6"/>
    <w:rsid w:val="009B2300"/>
    <w:rsid w:val="009B3086"/>
    <w:rsid w:val="009C6ABE"/>
    <w:rsid w:val="009D03D5"/>
    <w:rsid w:val="00A03319"/>
    <w:rsid w:val="00AB5356"/>
    <w:rsid w:val="00AC7C0F"/>
    <w:rsid w:val="00AE53E0"/>
    <w:rsid w:val="00B65BD6"/>
    <w:rsid w:val="00B82467"/>
    <w:rsid w:val="00B848D3"/>
    <w:rsid w:val="00B86162"/>
    <w:rsid w:val="00BB555B"/>
    <w:rsid w:val="00BF25DC"/>
    <w:rsid w:val="00C07E29"/>
    <w:rsid w:val="00C617F4"/>
    <w:rsid w:val="00C9786C"/>
    <w:rsid w:val="00CC49A8"/>
    <w:rsid w:val="00CC53DC"/>
    <w:rsid w:val="00D77106"/>
    <w:rsid w:val="00E707F4"/>
    <w:rsid w:val="00E76103"/>
    <w:rsid w:val="00E9164F"/>
    <w:rsid w:val="00E953B5"/>
    <w:rsid w:val="00F603A8"/>
    <w:rsid w:val="00FE3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3D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03DE"/>
    <w:rPr>
      <w:color w:val="0000FF"/>
      <w:u w:val="single"/>
    </w:rPr>
  </w:style>
  <w:style w:type="paragraph" w:styleId="a4">
    <w:name w:val="footnote text"/>
    <w:basedOn w:val="a"/>
    <w:link w:val="a5"/>
    <w:rsid w:val="006303DE"/>
    <w:pPr>
      <w:widowControl/>
      <w:autoSpaceDE/>
      <w:autoSpaceDN/>
      <w:adjustRightInd/>
    </w:pPr>
  </w:style>
  <w:style w:type="character" w:customStyle="1" w:styleId="a5">
    <w:name w:val="Текст сноски Знак"/>
    <w:basedOn w:val="a0"/>
    <w:link w:val="a4"/>
    <w:rsid w:val="006303DE"/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E916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16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593B6-15EB-43BF-A311-533DFD60C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20</cp:revision>
  <cp:lastPrinted>2016-09-08T12:38:00Z</cp:lastPrinted>
  <dcterms:created xsi:type="dcterms:W3CDTF">2018-03-19T06:31:00Z</dcterms:created>
  <dcterms:modified xsi:type="dcterms:W3CDTF">2025-06-20T09:52:00Z</dcterms:modified>
</cp:coreProperties>
</file>