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6E" w:rsidRPr="00ED176E" w:rsidRDefault="00ED176E" w:rsidP="00ED176E">
      <w:pPr>
        <w:jc w:val="right"/>
        <w:rPr>
          <w:rFonts w:eastAsia="Calibri"/>
          <w:b/>
          <w:sz w:val="28"/>
          <w:szCs w:val="28"/>
          <w:highlight w:val="yellow"/>
        </w:rPr>
      </w:pPr>
      <w:r w:rsidRPr="00ED176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E0D29F0" wp14:editId="3A0EC89C">
            <wp:simplePos x="0" y="0"/>
            <wp:positionH relativeFrom="column">
              <wp:posOffset>2753995</wp:posOffset>
            </wp:positionH>
            <wp:positionV relativeFrom="paragraph">
              <wp:posOffset>-236220</wp:posOffset>
            </wp:positionV>
            <wp:extent cx="834390" cy="1019175"/>
            <wp:effectExtent l="0" t="0" r="381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76E" w:rsidRPr="00ED176E" w:rsidRDefault="00ED176E" w:rsidP="00ED176E">
      <w:pPr>
        <w:ind w:left="709" w:hanging="709"/>
        <w:jc w:val="center"/>
        <w:rPr>
          <w:sz w:val="28"/>
          <w:szCs w:val="28"/>
        </w:rPr>
      </w:pPr>
    </w:p>
    <w:p w:rsidR="00ED176E" w:rsidRPr="00ED176E" w:rsidRDefault="00ED176E" w:rsidP="00ED176E">
      <w:pPr>
        <w:ind w:left="709" w:hanging="709"/>
        <w:jc w:val="center"/>
        <w:rPr>
          <w:sz w:val="28"/>
          <w:szCs w:val="28"/>
        </w:rPr>
      </w:pPr>
    </w:p>
    <w:p w:rsidR="00ED176E" w:rsidRPr="00ED176E" w:rsidRDefault="00ED176E" w:rsidP="00ED176E">
      <w:pPr>
        <w:ind w:left="709" w:hanging="709"/>
        <w:jc w:val="center"/>
        <w:rPr>
          <w:sz w:val="28"/>
          <w:szCs w:val="28"/>
        </w:rPr>
      </w:pPr>
    </w:p>
    <w:p w:rsidR="00ED176E" w:rsidRPr="00ED176E" w:rsidRDefault="00ED176E" w:rsidP="00ED176E">
      <w:pPr>
        <w:ind w:left="709" w:hanging="709"/>
        <w:jc w:val="center"/>
        <w:rPr>
          <w:sz w:val="28"/>
          <w:szCs w:val="28"/>
        </w:rPr>
      </w:pPr>
    </w:p>
    <w:p w:rsidR="00ED176E" w:rsidRPr="00ED176E" w:rsidRDefault="00ED176E" w:rsidP="00ED176E">
      <w:pPr>
        <w:ind w:left="709" w:hanging="709"/>
        <w:jc w:val="center"/>
        <w:rPr>
          <w:sz w:val="28"/>
          <w:szCs w:val="28"/>
        </w:rPr>
      </w:pPr>
      <w:r w:rsidRPr="00ED176E">
        <w:rPr>
          <w:sz w:val="28"/>
          <w:szCs w:val="28"/>
        </w:rPr>
        <w:t>АДМИНИСТРАЦИЯ МУНИЦИПАЛЬНОГО ОБРАЗОВАНИЯ</w:t>
      </w:r>
    </w:p>
    <w:p w:rsidR="00ED176E" w:rsidRPr="00ED176E" w:rsidRDefault="00ED176E" w:rsidP="00ED176E">
      <w:pPr>
        <w:suppressAutoHyphens/>
        <w:ind w:left="709" w:hanging="709"/>
        <w:jc w:val="center"/>
        <w:rPr>
          <w:sz w:val="28"/>
          <w:szCs w:val="28"/>
        </w:rPr>
      </w:pPr>
      <w:r w:rsidRPr="00ED176E">
        <w:rPr>
          <w:sz w:val="28"/>
          <w:szCs w:val="28"/>
        </w:rPr>
        <w:t>ШУМСКОЕ СЕЛЬСКОЕ ПОСЕЛЕНИЕ</w:t>
      </w:r>
    </w:p>
    <w:p w:rsidR="00ED176E" w:rsidRPr="00ED176E" w:rsidRDefault="00ED176E" w:rsidP="00ED176E">
      <w:pPr>
        <w:suppressAutoHyphens/>
        <w:ind w:left="709" w:hanging="709"/>
        <w:jc w:val="center"/>
        <w:rPr>
          <w:sz w:val="28"/>
          <w:szCs w:val="28"/>
        </w:rPr>
      </w:pPr>
      <w:r w:rsidRPr="00ED176E">
        <w:rPr>
          <w:sz w:val="28"/>
          <w:szCs w:val="28"/>
        </w:rPr>
        <w:t>КИРОВСКОГО МУНИЦИПАЛЬНОГО РАЙОНА</w:t>
      </w:r>
    </w:p>
    <w:p w:rsidR="00ED176E" w:rsidRPr="00ED176E" w:rsidRDefault="00ED176E" w:rsidP="00ED176E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ED176E">
        <w:rPr>
          <w:sz w:val="28"/>
          <w:szCs w:val="28"/>
        </w:rPr>
        <w:t>ЛЕНИНГРАДСКОЙ ОБЛАСТИ</w:t>
      </w:r>
    </w:p>
    <w:p w:rsidR="00ED176E" w:rsidRPr="00ED176E" w:rsidRDefault="00ED176E" w:rsidP="00ED176E">
      <w:pPr>
        <w:suppressAutoHyphens/>
        <w:rPr>
          <w:sz w:val="20"/>
          <w:szCs w:val="20"/>
        </w:rPr>
      </w:pPr>
    </w:p>
    <w:p w:rsidR="00ED176E" w:rsidRPr="00ED176E" w:rsidRDefault="00ED176E" w:rsidP="00ED176E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ED176E">
        <w:rPr>
          <w:b/>
          <w:bCs/>
          <w:sz w:val="40"/>
          <w:szCs w:val="40"/>
        </w:rPr>
        <w:tab/>
      </w:r>
      <w:r w:rsidRPr="00ED176E">
        <w:rPr>
          <w:b/>
          <w:bCs/>
          <w:sz w:val="40"/>
          <w:szCs w:val="40"/>
        </w:rPr>
        <w:tab/>
      </w:r>
      <w:proofErr w:type="gramStart"/>
      <w:r w:rsidRPr="00ED176E">
        <w:rPr>
          <w:b/>
          <w:bCs/>
          <w:sz w:val="40"/>
          <w:szCs w:val="40"/>
        </w:rPr>
        <w:t>П</w:t>
      </w:r>
      <w:proofErr w:type="gramEnd"/>
      <w:r w:rsidRPr="00ED176E">
        <w:rPr>
          <w:b/>
          <w:bCs/>
          <w:sz w:val="40"/>
          <w:szCs w:val="40"/>
        </w:rPr>
        <w:t xml:space="preserve"> О С Т А Н О В Л Е Н И Е</w:t>
      </w:r>
    </w:p>
    <w:p w:rsidR="00ED176E" w:rsidRPr="00ED176E" w:rsidRDefault="00ED176E" w:rsidP="00ED176E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ED176E" w:rsidRPr="00ED176E" w:rsidRDefault="00ED176E" w:rsidP="00ED176E">
      <w:pPr>
        <w:suppressAutoHyphens/>
        <w:jc w:val="center"/>
        <w:rPr>
          <w:bCs/>
          <w:sz w:val="28"/>
          <w:szCs w:val="28"/>
          <w:lang w:eastAsia="ar-SA"/>
        </w:rPr>
      </w:pPr>
      <w:r w:rsidRPr="00ED176E">
        <w:rPr>
          <w:bCs/>
          <w:sz w:val="28"/>
          <w:szCs w:val="28"/>
          <w:lang w:eastAsia="ar-SA"/>
        </w:rPr>
        <w:t xml:space="preserve">от 20 апреля 2026 года    №  </w:t>
      </w:r>
      <w:r>
        <w:rPr>
          <w:bCs/>
          <w:sz w:val="28"/>
          <w:szCs w:val="28"/>
          <w:lang w:eastAsia="ar-SA"/>
        </w:rPr>
        <w:t>100</w:t>
      </w:r>
    </w:p>
    <w:p w:rsidR="00ED176E" w:rsidRPr="00ED176E" w:rsidRDefault="00ED176E" w:rsidP="00ED176E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ED176E" w:rsidRPr="00ED176E" w:rsidRDefault="00ED176E" w:rsidP="00ED176E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D176E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  <w:r>
        <w:rPr>
          <w:rFonts w:eastAsia="Calibri"/>
          <w:b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предоставлению муниципальной услуги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ED176E">
        <w:rPr>
          <w:rFonts w:eastAsia="Calibri"/>
          <w:b/>
          <w:bCs/>
          <w:sz w:val="28"/>
          <w:szCs w:val="28"/>
          <w:lang w:eastAsia="en-US"/>
        </w:rPr>
        <w:t xml:space="preserve">«Установка информационной вывески, согласование </w:t>
      </w:r>
      <w:proofErr w:type="gramStart"/>
      <w:r w:rsidRPr="00ED176E">
        <w:rPr>
          <w:rFonts w:eastAsia="Calibri"/>
          <w:b/>
          <w:bCs/>
          <w:sz w:val="28"/>
          <w:szCs w:val="28"/>
          <w:lang w:eastAsia="en-US"/>
        </w:rPr>
        <w:t>дизайн-проекта</w:t>
      </w:r>
      <w:proofErr w:type="gramEnd"/>
      <w:r w:rsidRPr="00ED176E">
        <w:rPr>
          <w:rFonts w:eastAsia="Calibri"/>
          <w:b/>
          <w:bCs/>
          <w:sz w:val="28"/>
          <w:szCs w:val="28"/>
          <w:lang w:eastAsia="en-US"/>
        </w:rPr>
        <w:t xml:space="preserve"> размещения вывески на территории муниципального образования Шумское сельское поселение Кировского муниципального района Ленинградской области</w:t>
      </w:r>
    </w:p>
    <w:p w:rsidR="00ED176E" w:rsidRPr="00ED176E" w:rsidRDefault="00ED176E" w:rsidP="00ED176E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D176E" w:rsidRPr="00ED176E" w:rsidRDefault="00ED176E" w:rsidP="00ED176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D176E" w:rsidRPr="00ED176E" w:rsidRDefault="00ED176E" w:rsidP="00ED176E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ED176E">
        <w:rPr>
          <w:bCs/>
          <w:sz w:val="28"/>
          <w:szCs w:val="28"/>
        </w:rPr>
        <w:t xml:space="preserve"> </w:t>
      </w:r>
      <w:r w:rsidRPr="00ED176E">
        <w:rPr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ED176E">
        <w:rPr>
          <w:sz w:val="28"/>
          <w:szCs w:val="28"/>
          <w:lang w:eastAsia="ar-SA"/>
        </w:rPr>
        <w:t>предоставления</w:t>
      </w:r>
      <w:proofErr w:type="gramEnd"/>
      <w:r w:rsidRPr="00ED176E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ED176E" w:rsidRPr="00ED176E" w:rsidRDefault="00ED176E" w:rsidP="00ED176E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 xml:space="preserve">          1.Утвердить Административный регламент по предоставлению муниципальной услуги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</w:t>
      </w:r>
      <w:r w:rsidRPr="00ED176E">
        <w:rPr>
          <w:sz w:val="28"/>
          <w:szCs w:val="28"/>
          <w:lang w:eastAsia="ar-SA"/>
        </w:rPr>
        <w:t xml:space="preserve">Установка информационной вывески, согласование </w:t>
      </w:r>
      <w:proofErr w:type="gramStart"/>
      <w:r w:rsidRPr="00ED176E">
        <w:rPr>
          <w:sz w:val="28"/>
          <w:szCs w:val="28"/>
          <w:lang w:eastAsia="ar-SA"/>
        </w:rPr>
        <w:t>дизайн-проекта</w:t>
      </w:r>
      <w:proofErr w:type="gramEnd"/>
      <w:r w:rsidRPr="00ED176E">
        <w:rPr>
          <w:sz w:val="28"/>
          <w:szCs w:val="28"/>
          <w:lang w:eastAsia="ar-SA"/>
        </w:rPr>
        <w:t xml:space="preserve"> размещения вывески на территории муниципального образования Шумское сельское поселение Кировского муниципального района Ленинградской области» (Приложение). </w:t>
      </w:r>
    </w:p>
    <w:p w:rsidR="00ED176E" w:rsidRPr="00ED176E" w:rsidRDefault="00ED176E" w:rsidP="00ED176E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 xml:space="preserve">         2. Признать утратившими силу постановление администрации от </w:t>
      </w:r>
      <w:r>
        <w:rPr>
          <w:sz w:val="28"/>
          <w:szCs w:val="28"/>
          <w:lang w:eastAsia="ar-SA"/>
        </w:rPr>
        <w:t>01</w:t>
      </w:r>
      <w:r w:rsidRPr="00ED176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10</w:t>
      </w:r>
      <w:r w:rsidRPr="00ED176E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5</w:t>
      </w:r>
      <w:r w:rsidRPr="00ED176E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317</w:t>
      </w:r>
      <w:r w:rsidRPr="00ED176E">
        <w:rPr>
          <w:sz w:val="28"/>
          <w:szCs w:val="28"/>
          <w:lang w:eastAsia="ar-SA"/>
        </w:rPr>
        <w:t xml:space="preserve"> «Об утверждении Административного регламента по предоставлению муниципальной услуги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</w:t>
      </w:r>
      <w:r w:rsidRPr="00ED176E">
        <w:rPr>
          <w:sz w:val="28"/>
          <w:szCs w:val="28"/>
          <w:lang w:eastAsia="ar-SA"/>
        </w:rPr>
        <w:t xml:space="preserve">Установка информационной вывески, согласование </w:t>
      </w:r>
      <w:proofErr w:type="gramStart"/>
      <w:r w:rsidRPr="00ED176E">
        <w:rPr>
          <w:sz w:val="28"/>
          <w:szCs w:val="28"/>
          <w:lang w:eastAsia="ar-SA"/>
        </w:rPr>
        <w:t>дизайн-проекта</w:t>
      </w:r>
      <w:proofErr w:type="gramEnd"/>
      <w:r w:rsidRPr="00ED176E">
        <w:rPr>
          <w:sz w:val="28"/>
          <w:szCs w:val="28"/>
          <w:lang w:eastAsia="ar-SA"/>
        </w:rPr>
        <w:t xml:space="preserve"> размещения вывески на территории муниципального образования Шумское сельское поселение Кировского муниципального района Ленинградской области».</w:t>
      </w:r>
    </w:p>
    <w:p w:rsidR="00ED176E" w:rsidRPr="00ED176E" w:rsidRDefault="00ED176E" w:rsidP="00ED176E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ED176E">
          <w:rPr>
            <w:sz w:val="28"/>
            <w:szCs w:val="28"/>
            <w:lang w:eastAsia="ar-SA"/>
          </w:rPr>
          <w:t>http://шумское.рф/</w:t>
        </w:r>
      </w:hyperlink>
      <w:r w:rsidRPr="00ED176E">
        <w:rPr>
          <w:sz w:val="28"/>
          <w:szCs w:val="28"/>
          <w:lang w:eastAsia="ar-SA"/>
        </w:rPr>
        <w:t>.</w:t>
      </w:r>
    </w:p>
    <w:p w:rsidR="00ED176E" w:rsidRPr="00ED176E" w:rsidRDefault="00ED176E" w:rsidP="00ED176E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 xml:space="preserve">        4. </w:t>
      </w:r>
      <w:proofErr w:type="gramStart"/>
      <w:r w:rsidRPr="00ED176E">
        <w:rPr>
          <w:sz w:val="28"/>
          <w:szCs w:val="28"/>
          <w:lang w:eastAsia="ar-SA"/>
        </w:rPr>
        <w:t>Контроль за</w:t>
      </w:r>
      <w:proofErr w:type="gramEnd"/>
      <w:r w:rsidRPr="00ED176E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ED176E" w:rsidRPr="00ED176E" w:rsidRDefault="00ED176E" w:rsidP="00ED176E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</w:p>
    <w:p w:rsidR="00ED176E" w:rsidRPr="00ED176E" w:rsidRDefault="00ED176E" w:rsidP="00ED176E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>Глава администрации                                                               В.Л. Ульянов</w:t>
      </w:r>
    </w:p>
    <w:p w:rsidR="00ED176E" w:rsidRDefault="00ED176E" w:rsidP="00ED176E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ED176E" w:rsidRPr="00ED176E" w:rsidRDefault="00ED176E" w:rsidP="00ED176E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ED176E">
        <w:rPr>
          <w:lang w:eastAsia="ar-SA"/>
        </w:rPr>
        <w:t>Разослано: дело, прокуратура КМР</w:t>
      </w:r>
    </w:p>
    <w:p w:rsidR="00ED176E" w:rsidRPr="00ED176E" w:rsidRDefault="00ED176E" w:rsidP="00ED176E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lastRenderedPageBreak/>
        <w:t xml:space="preserve"> Приложение </w:t>
      </w:r>
    </w:p>
    <w:p w:rsidR="00ED176E" w:rsidRPr="00ED176E" w:rsidRDefault="00ED176E" w:rsidP="00ED176E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 xml:space="preserve">к постановлению </w:t>
      </w:r>
    </w:p>
    <w:p w:rsidR="00ED176E" w:rsidRPr="00ED176E" w:rsidRDefault="00ED176E" w:rsidP="00ED176E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>администрации Шумского</w:t>
      </w:r>
    </w:p>
    <w:p w:rsidR="00ED176E" w:rsidRPr="00ED176E" w:rsidRDefault="00ED176E" w:rsidP="00ED176E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 xml:space="preserve"> сельского поселения</w:t>
      </w:r>
    </w:p>
    <w:p w:rsidR="00ED176E" w:rsidRPr="00ED176E" w:rsidRDefault="00ED176E" w:rsidP="00ED176E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D176E">
        <w:rPr>
          <w:sz w:val="28"/>
          <w:szCs w:val="28"/>
          <w:lang w:eastAsia="ar-SA"/>
        </w:rPr>
        <w:t xml:space="preserve">от  20.04.2026 года № </w:t>
      </w:r>
      <w:r>
        <w:rPr>
          <w:sz w:val="28"/>
          <w:szCs w:val="28"/>
          <w:lang w:eastAsia="ar-SA"/>
        </w:rPr>
        <w:t>100</w:t>
      </w:r>
    </w:p>
    <w:p w:rsidR="00ED176E" w:rsidRPr="00ED176E" w:rsidRDefault="00ED176E" w:rsidP="00ED176E">
      <w:pPr>
        <w:jc w:val="right"/>
        <w:rPr>
          <w:rFonts w:eastAsia="Calibri"/>
          <w:b/>
          <w:sz w:val="28"/>
          <w:szCs w:val="28"/>
          <w:highlight w:val="yellow"/>
        </w:rPr>
      </w:pPr>
    </w:p>
    <w:p w:rsidR="003C0834" w:rsidRDefault="00ED176E">
      <w:pPr>
        <w:widowControl w:val="0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</w:t>
      </w:r>
      <w:r w:rsidR="00920EBA">
        <w:rPr>
          <w:rFonts w:eastAsia="Calibri"/>
          <w:b/>
          <w:sz w:val="28"/>
          <w:szCs w:val="28"/>
        </w:rPr>
        <w:t>дминистративн</w:t>
      </w:r>
      <w:r>
        <w:rPr>
          <w:rFonts w:eastAsia="Calibri"/>
          <w:b/>
          <w:sz w:val="28"/>
          <w:szCs w:val="28"/>
        </w:rPr>
        <w:t>ый</w:t>
      </w:r>
      <w:r w:rsidR="00920EBA">
        <w:rPr>
          <w:rFonts w:eastAsia="Calibri"/>
          <w:b/>
          <w:sz w:val="28"/>
          <w:szCs w:val="28"/>
        </w:rPr>
        <w:t xml:space="preserve"> регламент</w:t>
      </w:r>
    </w:p>
    <w:p w:rsidR="003C0834" w:rsidRDefault="00920EBA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предоставлению муниципальной услуги</w:t>
      </w:r>
    </w:p>
    <w:p w:rsidR="003C0834" w:rsidRDefault="00920EBA">
      <w:pPr>
        <w:ind w:firstLine="567"/>
        <w:jc w:val="center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Установка информационной вывески, согласование </w:t>
      </w:r>
      <w:proofErr w:type="gramStart"/>
      <w:r>
        <w:rPr>
          <w:rFonts w:eastAsia="Calibri"/>
          <w:sz w:val="28"/>
          <w:szCs w:val="28"/>
        </w:rPr>
        <w:t>дизайн-проекта</w:t>
      </w:r>
      <w:proofErr w:type="gram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 xml:space="preserve">размещения вывески на территории муниципального образования </w:t>
      </w:r>
      <w:r w:rsidR="00ED176E">
        <w:rPr>
          <w:rFonts w:eastAsia="Calibri"/>
          <w:sz w:val="28"/>
          <w:szCs w:val="28"/>
        </w:rPr>
        <w:t>Шумское сельское поселение Кировского муниципального района Ленинградской области</w:t>
      </w:r>
    </w:p>
    <w:p w:rsidR="003C0834" w:rsidRDefault="00920EBA">
      <w:pPr>
        <w:ind w:firstLine="567"/>
        <w:jc w:val="center"/>
        <w:outlineLvl w:val="0"/>
        <w:rPr>
          <w:rFonts w:eastAsia="Calibri"/>
        </w:rPr>
      </w:pPr>
      <w:proofErr w:type="gramStart"/>
      <w:r>
        <w:rPr>
          <w:rFonts w:eastAsia="Calibri"/>
          <w:sz w:val="28"/>
          <w:szCs w:val="28"/>
        </w:rPr>
        <w:t>(Сокращенное наименование:</w:t>
      </w:r>
      <w:proofErr w:type="gramEnd"/>
      <w:r>
        <w:rPr>
          <w:rFonts w:eastAsia="Calibri"/>
          <w:sz w:val="28"/>
          <w:szCs w:val="28"/>
        </w:rPr>
        <w:t xml:space="preserve"> «Установка информационной вывески, согласование </w:t>
      </w:r>
      <w:proofErr w:type="gramStart"/>
      <w:r>
        <w:rPr>
          <w:rFonts w:eastAsia="Calibri"/>
          <w:sz w:val="28"/>
          <w:szCs w:val="28"/>
        </w:rPr>
        <w:t>дизайн-проекта</w:t>
      </w:r>
      <w:proofErr w:type="gramEnd"/>
      <w:r>
        <w:rPr>
          <w:rFonts w:eastAsia="Calibri"/>
          <w:sz w:val="28"/>
          <w:szCs w:val="28"/>
        </w:rPr>
        <w:t xml:space="preserve"> размещения вывески на территории МО </w:t>
      </w:r>
      <w:r w:rsidR="00ED176E">
        <w:rPr>
          <w:rFonts w:eastAsia="Calibri"/>
          <w:sz w:val="28"/>
          <w:szCs w:val="28"/>
        </w:rPr>
        <w:t>Шумское сельское поселение»</w:t>
      </w:r>
    </w:p>
    <w:p w:rsidR="003C0834" w:rsidRDefault="00920EBA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(далее – административный регламент)</w:t>
      </w:r>
    </w:p>
    <w:p w:rsidR="003C0834" w:rsidRDefault="003C0834">
      <w:pPr>
        <w:ind w:firstLine="567"/>
        <w:rPr>
          <w:b/>
          <w:sz w:val="28"/>
          <w:szCs w:val="28"/>
          <w:lang w:eastAsia="zh-CN"/>
        </w:rPr>
      </w:pPr>
    </w:p>
    <w:p w:rsidR="003C0834" w:rsidRDefault="00920EBA">
      <w:pPr>
        <w:ind w:firstLine="567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1. Общие положения</w:t>
      </w:r>
    </w:p>
    <w:p w:rsidR="003C0834" w:rsidRDefault="003C0834">
      <w:pPr>
        <w:ind w:firstLine="567"/>
        <w:rPr>
          <w:b/>
          <w:sz w:val="28"/>
          <w:szCs w:val="28"/>
          <w:lang w:eastAsia="zh-CN"/>
        </w:rPr>
      </w:pP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>
        <w:rPr>
          <w:rFonts w:eastAsia="Calibri"/>
          <w:sz w:val="28"/>
          <w:szCs w:val="28"/>
        </w:rPr>
        <w:t>дизайн-проекта</w:t>
      </w:r>
      <w:proofErr w:type="gramEnd"/>
      <w:r>
        <w:rPr>
          <w:rFonts w:eastAsia="Calibri"/>
          <w:sz w:val="28"/>
          <w:szCs w:val="28"/>
        </w:rPr>
        <w:t xml:space="preserve"> размещения вывески»</w:t>
      </w:r>
      <w:r>
        <w:rPr>
          <w:sz w:val="28"/>
          <w:szCs w:val="28"/>
        </w:rPr>
        <w:t xml:space="preserve"> устанавливает порядок и стандарт предоставления </w:t>
      </w:r>
      <w:r>
        <w:rPr>
          <w:rFonts w:eastAsia="Calibri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предоставляется: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физическим лицам</w:t>
      </w:r>
      <w:r>
        <w:rPr>
          <w:sz w:val="28"/>
          <w:szCs w:val="28"/>
        </w:rPr>
        <w:t xml:space="preserve">, не являющимся индивидуальными предпринимателями </w:t>
      </w:r>
      <w:r>
        <w:rPr>
          <w:sz w:val="28"/>
          <w:szCs w:val="28"/>
        </w:rPr>
        <w:br/>
        <w:t>и применяющим специальный налоговый режим «Налог на профессиональный доход»</w:t>
      </w:r>
      <w:r>
        <w:rPr>
          <w:color w:val="000000"/>
          <w:sz w:val="28"/>
          <w:szCs w:val="28"/>
        </w:rPr>
        <w:t xml:space="preserve">; 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индивидуальным предпринимателям; 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</w:pPr>
      <w:r>
        <w:rPr>
          <w:color w:val="000000"/>
          <w:sz w:val="28"/>
          <w:szCs w:val="28"/>
        </w:rPr>
        <w:t xml:space="preserve">юридическим лицам, </w:t>
      </w:r>
      <w:r>
        <w:rPr>
          <w:sz w:val="28"/>
          <w:szCs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Заявители)</w:t>
      </w:r>
      <w:r>
        <w:rPr>
          <w:color w:val="000000"/>
          <w:sz w:val="28"/>
          <w:szCs w:val="28"/>
        </w:rPr>
        <w:t>.</w:t>
      </w:r>
    </w:p>
    <w:p w:rsidR="003C0834" w:rsidRDefault="00920EB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Представлять интересы заявителя имеют право: </w:t>
      </w:r>
    </w:p>
    <w:p w:rsidR="003C0834" w:rsidRDefault="00920EB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3C0834" w:rsidRDefault="00920EBA">
      <w:pPr>
        <w:ind w:firstLine="709"/>
        <w:jc w:val="both"/>
        <w:rPr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представители юридического лица, индивидуального предпринимателя или физического лица в силу полномочий на основании доверенности.</w:t>
      </w:r>
      <w:r>
        <w:rPr>
          <w:i/>
          <w:sz w:val="28"/>
          <w:szCs w:val="28"/>
          <w:highlight w:val="white"/>
          <w:lang w:eastAsia="en-US"/>
        </w:rPr>
        <w:t xml:space="preserve"> </w:t>
      </w:r>
    </w:p>
    <w:p w:rsidR="003C0834" w:rsidRDefault="003C0834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  <w:sz w:val="28"/>
          <w:szCs w:val="28"/>
        </w:rPr>
      </w:pP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</w:t>
      </w:r>
      <w:r>
        <w:rPr>
          <w:color w:val="000000"/>
          <w:sz w:val="28"/>
          <w:szCs w:val="28"/>
        </w:rPr>
        <w:t>размещаются в федеральной государственной информационной системе «Федеральный реестр</w:t>
      </w:r>
      <w:r>
        <w:rPr>
          <w:sz w:val="28"/>
          <w:szCs w:val="28"/>
        </w:rPr>
        <w:t xml:space="preserve"> государственных и муниципальных услуг (функций)» (далее - реестр услуг) </w:t>
      </w:r>
      <w:r>
        <w:rPr>
          <w:sz w:val="28"/>
          <w:szCs w:val="28"/>
        </w:rPr>
        <w:br/>
        <w:t>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3C0834" w:rsidRDefault="003C0834">
      <w:pPr>
        <w:widowControl w:val="0"/>
        <w:tabs>
          <w:tab w:val="left" w:pos="142"/>
          <w:tab w:val="left" w:pos="284"/>
        </w:tabs>
        <w:ind w:firstLine="567"/>
        <w:outlineLvl w:val="0"/>
        <w:rPr>
          <w:b/>
          <w:bCs/>
          <w:sz w:val="28"/>
          <w:szCs w:val="28"/>
        </w:rPr>
      </w:pP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Стандарт предоставления </w:t>
      </w:r>
      <w:r>
        <w:rPr>
          <w:b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3C0834" w:rsidRDefault="003C0834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муниципальной услуги: </w:t>
      </w:r>
      <w:r>
        <w:rPr>
          <w:rFonts w:eastAsia="Calibri"/>
          <w:sz w:val="28"/>
          <w:szCs w:val="28"/>
        </w:rPr>
        <w:t xml:space="preserve">«Установка </w:t>
      </w:r>
      <w:proofErr w:type="gramStart"/>
      <w:r>
        <w:rPr>
          <w:rFonts w:eastAsia="Calibri"/>
          <w:sz w:val="28"/>
          <w:szCs w:val="28"/>
        </w:rPr>
        <w:t>информационной</w:t>
      </w:r>
      <w:proofErr w:type="gramEnd"/>
      <w:r>
        <w:rPr>
          <w:rFonts w:eastAsia="Calibri"/>
          <w:sz w:val="28"/>
          <w:szCs w:val="28"/>
        </w:rPr>
        <w:t xml:space="preserve"> вывески, согласование </w:t>
      </w:r>
      <w:proofErr w:type="gramStart"/>
      <w:r>
        <w:rPr>
          <w:rFonts w:eastAsia="Calibri"/>
          <w:sz w:val="28"/>
          <w:szCs w:val="28"/>
        </w:rPr>
        <w:t>дизайн-проекта</w:t>
      </w:r>
      <w:proofErr w:type="gramEnd"/>
      <w:r>
        <w:rPr>
          <w:rFonts w:eastAsia="Calibri"/>
          <w:sz w:val="28"/>
          <w:szCs w:val="28"/>
        </w:rPr>
        <w:t xml:space="preserve"> размещения вывески»</w:t>
      </w:r>
      <w:r>
        <w:rPr>
          <w:sz w:val="28"/>
          <w:szCs w:val="28"/>
        </w:rPr>
        <w:t>.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муниципальную услугу. Муниципальную услугу предоставляет: </w:t>
      </w:r>
      <w:r>
        <w:rPr>
          <w:rFonts w:eastAsia="Calibri"/>
          <w:sz w:val="28"/>
          <w:szCs w:val="28"/>
        </w:rPr>
        <w:t xml:space="preserve">администрация муниципального образования  </w:t>
      </w:r>
      <w:r w:rsidR="00ED176E">
        <w:rPr>
          <w:rFonts w:eastAsia="Calibri"/>
          <w:sz w:val="28"/>
          <w:szCs w:val="28"/>
        </w:rPr>
        <w:t>Шумское сельское поселение Кировского муниципального района Ленинградской области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highlight w:val="white"/>
        </w:rPr>
        <w:t>(далее – Администрация, ОМСУ)</w:t>
      </w:r>
      <w:r>
        <w:rPr>
          <w:sz w:val="28"/>
          <w:szCs w:val="28"/>
          <w:highlight w:val="white"/>
        </w:rPr>
        <w:t>.</w:t>
      </w:r>
    </w:p>
    <w:p w:rsidR="003C0834" w:rsidRDefault="00920EBA">
      <w:pPr>
        <w:widowControl w:val="0"/>
        <w:ind w:firstLine="567"/>
        <w:jc w:val="both"/>
        <w:rPr>
          <w:iCs/>
          <w:color w:val="FF0000"/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3C0834" w:rsidRDefault="00920EBA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</w:t>
      </w:r>
      <w:r>
        <w:rPr>
          <w:rFonts w:eastAsia="Calibri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является: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z w:val="28"/>
          <w:szCs w:val="28"/>
        </w:rPr>
        <w:t xml:space="preserve">Выдача заявителю </w:t>
      </w:r>
      <w:hyperlink r:id="rId11" w:tooltip="consultantplus://offline/ref=90B8A6F2E896870DBA0871686E2D1718CD36C7212840BB39736485D9C549229BBC83FA5D9E8A7D5668E699EC86E973579AA86A96A868EB73D949AAA8UDc4N" w:history="1">
        <w:r>
          <w:rPr>
            <w:sz w:val="28"/>
            <w:szCs w:val="28"/>
          </w:rPr>
          <w:t>уведомления</w:t>
        </w:r>
      </w:hyperlink>
      <w:r>
        <w:rPr>
          <w:sz w:val="28"/>
          <w:szCs w:val="28"/>
        </w:rPr>
        <w:t xml:space="preserve"> о согласовании установки информационной вывески,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размещения вывески</w:t>
      </w:r>
      <w:r>
        <w:rPr>
          <w:color w:val="000000"/>
          <w:spacing w:val="2"/>
          <w:sz w:val="28"/>
          <w:szCs w:val="28"/>
        </w:rPr>
        <w:t xml:space="preserve">; </w:t>
      </w:r>
    </w:p>
    <w:p w:rsidR="003C0834" w:rsidRDefault="00920EBA">
      <w:pPr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z w:val="28"/>
          <w:szCs w:val="28"/>
        </w:rPr>
        <w:t xml:space="preserve">Выдача заявителю мотивированного </w:t>
      </w:r>
      <w:hyperlink r:id="rId12" w:tooltip="consultantplus://offline/ref=7063D3DC2A250A950EF0958D1A83B4ABB1B5FCEBE6274EEF18DD7DEABFB77780CE8618E79D28616CF49C89BA7E2C744692D186DBA92D3A455535E526Q2d2N" w:history="1">
        <w:r>
          <w:rPr>
            <w:sz w:val="28"/>
            <w:szCs w:val="28"/>
          </w:rPr>
          <w:t>решения</w:t>
        </w:r>
      </w:hyperlink>
      <w:r>
        <w:rPr>
          <w:sz w:val="28"/>
          <w:szCs w:val="28"/>
        </w:rPr>
        <w:t xml:space="preserve"> об отказе в предоставлении услуги</w:t>
      </w:r>
      <w:r>
        <w:rPr>
          <w:color w:val="000000"/>
          <w:spacing w:val="2"/>
          <w:sz w:val="28"/>
          <w:szCs w:val="28"/>
        </w:rPr>
        <w:t>.</w:t>
      </w:r>
    </w:p>
    <w:p w:rsidR="003C0834" w:rsidRDefault="00920EBA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Результат предоставления </w:t>
      </w:r>
      <w:r>
        <w:rPr>
          <w:rFonts w:eastAsia="Calibri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  <w:lang w:eastAsia="en-US"/>
        </w:rPr>
        <w:t xml:space="preserve"> услуги предоставляется</w:t>
      </w:r>
      <w:r>
        <w:rPr>
          <w:sz w:val="28"/>
          <w:szCs w:val="28"/>
          <w:highlight w:val="white"/>
          <w:lang w:eastAsia="en-US"/>
        </w:rPr>
        <w:br/>
        <w:t>(в соответствии со способом, указанным заявителем при подаче заявления и документов):</w:t>
      </w: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1) при личной явке:</w:t>
      </w: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</w:t>
      </w:r>
      <w:r>
        <w:rPr>
          <w:sz w:val="28"/>
          <w:szCs w:val="28"/>
          <w:highlight w:val="white"/>
        </w:rPr>
        <w:t>Администрацию</w:t>
      </w:r>
      <w:r>
        <w:rPr>
          <w:sz w:val="28"/>
          <w:szCs w:val="28"/>
          <w:highlight w:val="white"/>
          <w:lang w:eastAsia="en-US"/>
        </w:rPr>
        <w:t>;</w:t>
      </w:r>
    </w:p>
    <w:p w:rsidR="003C0834" w:rsidRDefault="00920EBA">
      <w:pPr>
        <w:ind w:firstLine="709"/>
        <w:rPr>
          <w:sz w:val="28"/>
          <w:szCs w:val="28"/>
          <w:highlight w:val="white"/>
        </w:rPr>
      </w:pPr>
      <w:r w:rsidRPr="005C6E82">
        <w:rPr>
          <w:sz w:val="28"/>
          <w:szCs w:val="28"/>
          <w:highlight w:val="white"/>
          <w:lang w:eastAsia="en-US"/>
        </w:rPr>
        <w:t>в филиалах, отделах</w:t>
      </w:r>
      <w:r>
        <w:rPr>
          <w:sz w:val="28"/>
          <w:szCs w:val="28"/>
          <w:highlight w:val="white"/>
          <w:lang w:eastAsia="en-US"/>
        </w:rPr>
        <w:t>,</w:t>
      </w:r>
      <w:r w:rsidRPr="005C6E82">
        <w:rPr>
          <w:sz w:val="28"/>
          <w:szCs w:val="28"/>
          <w:highlight w:val="white"/>
          <w:lang w:eastAsia="en-US"/>
        </w:rPr>
        <w:t xml:space="preserve"> удаленных рабочих мест</w:t>
      </w:r>
      <w:r>
        <w:rPr>
          <w:sz w:val="28"/>
          <w:szCs w:val="28"/>
          <w:highlight w:val="white"/>
          <w:lang w:eastAsia="en-US"/>
        </w:rPr>
        <w:t>ах</w:t>
      </w:r>
      <w:r w:rsidRPr="005C6E82">
        <w:rPr>
          <w:sz w:val="28"/>
          <w:szCs w:val="28"/>
          <w:highlight w:val="white"/>
          <w:lang w:eastAsia="en-US"/>
        </w:rPr>
        <w:t xml:space="preserve"> ГБУ ЛО «МФЦ»;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без личной явки:</w:t>
      </w: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электронной форме через личный кабинет заявителя на ЕПГУ.</w:t>
      </w:r>
    </w:p>
    <w:p w:rsidR="003C0834" w:rsidRDefault="003C0834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3C0834" w:rsidRDefault="00920EBA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</w:t>
      </w:r>
      <w:r>
        <w:rPr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3C0834" w:rsidRDefault="00920EBA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Максимальный срок предоставления</w:t>
      </w:r>
      <w:r>
        <w:rPr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</w:rPr>
        <w:t xml:space="preserve"> услуги составляет </w:t>
      </w:r>
      <w:r>
        <w:rPr>
          <w:sz w:val="28"/>
          <w:szCs w:val="28"/>
          <w:highlight w:val="white"/>
        </w:rPr>
        <w:br/>
        <w:t xml:space="preserve">10 рабочих дней </w:t>
      </w:r>
      <w:proofErr w:type="gramStart"/>
      <w:r>
        <w:rPr>
          <w:sz w:val="28"/>
          <w:szCs w:val="28"/>
          <w:highlight w:val="white"/>
        </w:rPr>
        <w:t>с даты регистрации</w:t>
      </w:r>
      <w:proofErr w:type="gramEnd"/>
      <w:r>
        <w:rPr>
          <w:sz w:val="28"/>
          <w:szCs w:val="28"/>
          <w:highlight w:val="white"/>
        </w:rPr>
        <w:t xml:space="preserve"> заявления и документов </w:t>
      </w:r>
      <w:r>
        <w:rPr>
          <w:sz w:val="28"/>
          <w:szCs w:val="28"/>
          <w:highlight w:val="white"/>
        </w:rPr>
        <w:br/>
        <w:t>в ОМСУ.</w:t>
      </w:r>
    </w:p>
    <w:p w:rsidR="003C0834" w:rsidRDefault="003C0834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  <w:highlight w:val="white"/>
        </w:rPr>
      </w:pP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C0834" w:rsidRDefault="00920EBA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муниципальной услуги осуществляется бесплатно.</w:t>
      </w:r>
    </w:p>
    <w:p w:rsidR="003C0834" w:rsidRDefault="003C0834">
      <w:pPr>
        <w:tabs>
          <w:tab w:val="left" w:pos="142"/>
          <w:tab w:val="left" w:pos="284"/>
        </w:tabs>
        <w:ind w:firstLine="567"/>
        <w:jc w:val="both"/>
        <w:rPr>
          <w:strike/>
          <w:sz w:val="28"/>
          <w:szCs w:val="28"/>
          <w:highlight w:val="yellow"/>
        </w:rPr>
      </w:pP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C0834" w:rsidRDefault="00920EB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3C0834" w:rsidRDefault="003C0834">
      <w:pPr>
        <w:tabs>
          <w:tab w:val="left" w:pos="142"/>
          <w:tab w:val="left" w:pos="284"/>
        </w:tabs>
        <w:ind w:firstLine="567"/>
        <w:jc w:val="both"/>
        <w:rPr>
          <w:strike/>
          <w:sz w:val="28"/>
          <w:szCs w:val="28"/>
          <w:highlight w:val="yellow"/>
        </w:rPr>
      </w:pPr>
    </w:p>
    <w:p w:rsidR="003C0834" w:rsidRDefault="00920EBA">
      <w:pPr>
        <w:ind w:firstLine="709"/>
        <w:jc w:val="both"/>
        <w:rPr>
          <w:sz w:val="28"/>
          <w:szCs w:val="28"/>
          <w:highlight w:val="cyan"/>
        </w:rPr>
      </w:pPr>
      <w:r>
        <w:rPr>
          <w:bCs/>
          <w:sz w:val="28"/>
          <w:szCs w:val="28"/>
          <w:highlight w:val="white"/>
        </w:rPr>
        <w:t xml:space="preserve">2.7. </w:t>
      </w:r>
      <w:r>
        <w:rPr>
          <w:sz w:val="28"/>
          <w:szCs w:val="28"/>
          <w:highlight w:val="white"/>
        </w:rPr>
        <w:t>Срок регистрации запроса заявителя о предоставлении муниципальной услуги.</w:t>
      </w:r>
    </w:p>
    <w:p w:rsidR="003C0834" w:rsidRDefault="00920EB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Срок регистрации запроса и документов </w:t>
      </w:r>
      <w:proofErr w:type="gramStart"/>
      <w:r>
        <w:rPr>
          <w:sz w:val="28"/>
          <w:szCs w:val="28"/>
          <w:highlight w:val="white"/>
        </w:rPr>
        <w:t>и(</w:t>
      </w:r>
      <w:proofErr w:type="gramEnd"/>
      <w:r>
        <w:rPr>
          <w:sz w:val="28"/>
          <w:szCs w:val="28"/>
          <w:highlight w:val="white"/>
        </w:rPr>
        <w:t>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3C0834" w:rsidRDefault="00920EB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C0834" w:rsidRDefault="00920EB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направлении запроса из многофункционального центра </w:t>
      </w:r>
      <w:r>
        <w:rPr>
          <w:sz w:val="28"/>
          <w:szCs w:val="28"/>
          <w:highlight w:val="white"/>
        </w:rPr>
        <w:br/>
        <w:t>в уполномоченный орган на бумажном носителе - в день передачи документов.</w:t>
      </w:r>
    </w:p>
    <w:p w:rsidR="003C0834" w:rsidRDefault="003C0834">
      <w:pPr>
        <w:ind w:firstLine="567"/>
        <w:jc w:val="both"/>
        <w:rPr>
          <w:sz w:val="28"/>
          <w:szCs w:val="28"/>
        </w:rPr>
      </w:pPr>
    </w:p>
    <w:p w:rsidR="003C0834" w:rsidRDefault="003C0834">
      <w:pPr>
        <w:ind w:firstLine="567"/>
        <w:jc w:val="both"/>
        <w:rPr>
          <w:strike/>
          <w:sz w:val="28"/>
          <w:szCs w:val="28"/>
        </w:rPr>
      </w:pP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3C0834" w:rsidRDefault="003C0834">
      <w:pPr>
        <w:ind w:firstLine="567"/>
        <w:jc w:val="both"/>
        <w:rPr>
          <w:strike/>
          <w:sz w:val="28"/>
          <w:szCs w:val="28"/>
          <w:highlight w:val="yellow"/>
        </w:rPr>
      </w:pP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rStyle w:val="fontstyle01"/>
          <w:rFonts w:eastAsia="Calibri"/>
        </w:rPr>
        <w:t>2.9.</w:t>
      </w:r>
      <w:r>
        <w:rPr>
          <w:sz w:val="28"/>
          <w:szCs w:val="28"/>
        </w:rPr>
        <w:t xml:space="preserve"> Показатели качества и доступности муниципальной услуги.</w:t>
      </w:r>
    </w:p>
    <w:p w:rsidR="003C0834" w:rsidRDefault="00920EBA">
      <w:pPr>
        <w:ind w:firstLine="567"/>
        <w:jc w:val="both"/>
        <w:rPr>
          <w:rStyle w:val="fontstyle01"/>
          <w:highlight w:val="white"/>
        </w:rPr>
      </w:pPr>
      <w:r>
        <w:rPr>
          <w:sz w:val="28"/>
          <w:szCs w:val="28"/>
        </w:rPr>
        <w:t xml:space="preserve">Перечень показателей качества и доступности </w:t>
      </w:r>
      <w:r>
        <w:rPr>
          <w:sz w:val="28"/>
          <w:szCs w:val="28"/>
          <w:highlight w:val="white"/>
        </w:rPr>
        <w:t>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3C0834" w:rsidRDefault="003C0834">
      <w:pPr>
        <w:ind w:firstLine="567"/>
        <w:jc w:val="both"/>
        <w:rPr>
          <w:sz w:val="28"/>
          <w:szCs w:val="28"/>
          <w:highlight w:val="white"/>
        </w:rPr>
      </w:pPr>
    </w:p>
    <w:p w:rsidR="003C0834" w:rsidRDefault="00920EBA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3C0834" w:rsidRDefault="00920EBA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C0834" w:rsidRDefault="00920EBA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2.10.2. Информационная система, используемая для предоставления муниципальной услуги, - Единый портал, СМЭВ.</w:t>
      </w:r>
    </w:p>
    <w:p w:rsidR="003C0834" w:rsidRDefault="00920EBA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2.10.3.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3C0834" w:rsidRDefault="00920EBA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3C0834" w:rsidRDefault="00920EBA">
      <w:pPr>
        <w:ind w:firstLine="567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Многофункциональный центр принимает в том числе решение об отказе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в приеме запроса и документов </w:t>
      </w:r>
      <w:proofErr w:type="gramStart"/>
      <w:r>
        <w:rPr>
          <w:rFonts w:eastAsiaTheme="minorHAnsi"/>
          <w:sz w:val="28"/>
          <w:szCs w:val="28"/>
          <w:highlight w:val="white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highlight w:val="white"/>
          <w:lang w:eastAsia="en-US"/>
        </w:rPr>
        <w:t>или) информации, необходимых для предоставления муниципальной услуги.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3C0834" w:rsidRDefault="003C0834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3C0834" w:rsidRDefault="00920EBA">
      <w:pPr>
        <w:ind w:firstLine="567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2.11. </w:t>
      </w:r>
      <w:r>
        <w:rPr>
          <w:rFonts w:eastAsiaTheme="minorHAnsi"/>
          <w:sz w:val="28"/>
          <w:szCs w:val="28"/>
          <w:highlight w:val="white"/>
          <w:lang w:eastAsia="en-US"/>
        </w:rPr>
        <w:t>Исчерпывающий перечень документов, необходимых для предоставления муниципальной услуги.</w:t>
      </w:r>
      <w:r>
        <w:rPr>
          <w:rFonts w:eastAsia="Calibri"/>
          <w:sz w:val="28"/>
          <w:szCs w:val="28"/>
          <w:highlight w:val="white"/>
        </w:rPr>
        <w:t xml:space="preserve"> </w:t>
      </w:r>
    </w:p>
    <w:p w:rsidR="003C0834" w:rsidRDefault="00920EBA">
      <w:pPr>
        <w:widowControl w:val="0"/>
        <w:ind w:firstLine="567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2.11.1. </w:t>
      </w:r>
      <w:proofErr w:type="gramStart"/>
      <w:r>
        <w:rPr>
          <w:rFonts w:eastAsia="Calibri"/>
          <w:sz w:val="28"/>
          <w:szCs w:val="28"/>
          <w:highlight w:val="white"/>
        </w:rPr>
        <w:t xml:space="preserve">Исчерпывающий перечень документов, необходимых в соответствии </w:t>
      </w:r>
      <w:r>
        <w:rPr>
          <w:rFonts w:eastAsia="Calibri"/>
          <w:sz w:val="28"/>
          <w:szCs w:val="28"/>
          <w:highlight w:val="white"/>
        </w:rPr>
        <w:br/>
        <w:t xml:space="preserve">с законодательными и иными нормативными правовыми актами для предоставления муниципальной услуги, с разделением на документы </w:t>
      </w:r>
      <w:r>
        <w:rPr>
          <w:rFonts w:eastAsia="Calibri"/>
          <w:sz w:val="28"/>
          <w:szCs w:val="28"/>
          <w:highlight w:val="white"/>
        </w:rPr>
        <w:br/>
        <w:t xml:space="preserve">и информацию, которые заявитель должен представить самостоятельно, </w:t>
      </w:r>
      <w:r>
        <w:rPr>
          <w:rFonts w:eastAsia="Calibri"/>
          <w:sz w:val="28"/>
          <w:szCs w:val="28"/>
          <w:highlight w:val="white"/>
        </w:rPr>
        <w:br/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3C0834" w:rsidRDefault="00920EBA">
      <w:pPr>
        <w:widowControl w:val="0"/>
        <w:ind w:firstLine="567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2.11.2. Формы заявления и документов приведены в приложении </w:t>
      </w:r>
      <w:r>
        <w:rPr>
          <w:rFonts w:eastAsia="Calibri"/>
          <w:sz w:val="28"/>
          <w:szCs w:val="28"/>
          <w:highlight w:val="white"/>
        </w:rPr>
        <w:br/>
        <w:t>к настоящему регламенту.</w:t>
      </w:r>
    </w:p>
    <w:p w:rsidR="003C0834" w:rsidRDefault="003C0834">
      <w:pPr>
        <w:widowControl w:val="0"/>
        <w:ind w:firstLine="567"/>
        <w:jc w:val="both"/>
        <w:rPr>
          <w:rFonts w:eastAsia="Calibri"/>
          <w:sz w:val="28"/>
          <w:szCs w:val="28"/>
          <w:highlight w:val="white"/>
        </w:rPr>
      </w:pPr>
    </w:p>
    <w:p w:rsidR="003C0834" w:rsidRDefault="00920EBA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white"/>
        </w:rPr>
        <w:t>2.12. Основания для отказа в приеме заявления и документов, основания для приостановления предост</w:t>
      </w:r>
      <w:r>
        <w:rPr>
          <w:rFonts w:eastAsia="Calibri"/>
          <w:sz w:val="28"/>
          <w:szCs w:val="28"/>
        </w:rPr>
        <w:t>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3C0834" w:rsidRDefault="003C0834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Состав, последовательность и сроки выполнения 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процедур </w:t>
      </w:r>
    </w:p>
    <w:p w:rsidR="003C0834" w:rsidRDefault="003C0834">
      <w:pPr>
        <w:tabs>
          <w:tab w:val="left" w:pos="142"/>
          <w:tab w:val="left" w:pos="284"/>
        </w:tabs>
        <w:ind w:firstLine="567"/>
        <w:jc w:val="both"/>
        <w:rPr>
          <w:strike/>
          <w:sz w:val="28"/>
          <w:szCs w:val="28"/>
          <w:highlight w:val="yellow"/>
        </w:rPr>
      </w:pP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Перечень осуществляемых при предоставлении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 услуги административных процедур: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3C0834" w:rsidRDefault="003C0834">
      <w:pPr>
        <w:widowControl w:val="0"/>
        <w:ind w:firstLine="567"/>
        <w:jc w:val="both"/>
        <w:rPr>
          <w:strike/>
          <w:sz w:val="28"/>
          <w:szCs w:val="28"/>
          <w:highlight w:val="yellow"/>
        </w:rPr>
      </w:pPr>
    </w:p>
    <w:p w:rsidR="003C0834" w:rsidRDefault="00920EBA">
      <w:pPr>
        <w:tabs>
          <w:tab w:val="left" w:pos="142"/>
          <w:tab w:val="left" w:pos="284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3.2.</w:t>
      </w:r>
      <w:r>
        <w:rPr>
          <w:bCs/>
          <w:sz w:val="28"/>
          <w:szCs w:val="28"/>
        </w:rPr>
        <w:t xml:space="preserve"> Профилирование заявителя.</w:t>
      </w:r>
    </w:p>
    <w:p w:rsidR="003C0834" w:rsidRDefault="00920EBA">
      <w:pPr>
        <w:tabs>
          <w:tab w:val="left" w:pos="142"/>
          <w:tab w:val="left" w:pos="284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3C0834" w:rsidRDefault="00920EBA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>
        <w:rPr>
          <w:sz w:val="28"/>
          <w:szCs w:val="28"/>
        </w:rPr>
        <w:lastRenderedPageBreak/>
        <w:t>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3C0834" w:rsidRDefault="00920EBA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C0834" w:rsidRDefault="003C0834">
      <w:pPr>
        <w:widowControl w:val="0"/>
        <w:tabs>
          <w:tab w:val="left" w:pos="142"/>
          <w:tab w:val="left" w:pos="284"/>
        </w:tabs>
        <w:ind w:firstLine="567"/>
        <w:jc w:val="both"/>
        <w:rPr>
          <w:strike/>
          <w:sz w:val="28"/>
          <w:szCs w:val="28"/>
          <w:highlight w:val="yellow"/>
        </w:rPr>
      </w:pP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Прием запроса и документов и (или) информации,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необходимых для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услуги.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информации, необходимых для предоставления муниципальной услуги в соответствии </w:t>
      </w:r>
      <w:r>
        <w:rPr>
          <w:sz w:val="28"/>
          <w:szCs w:val="28"/>
        </w:rPr>
        <w:br/>
        <w:t>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 .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proofErr w:type="gramStart"/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sz w:val="28"/>
            <w:szCs w:val="28"/>
          </w:rPr>
          <w:t>статьями 9</w:t>
        </w:r>
      </w:hyperlink>
      <w:r>
        <w:rPr>
          <w:sz w:val="28"/>
          <w:szCs w:val="28"/>
        </w:rPr>
        <w:t xml:space="preserve">, </w:t>
      </w:r>
      <w:hyperlink r:id="rId14" w:tooltip="https://login.consultant.ru/link/?req=doc&amp;base=LAW&amp;n=494999&amp;dst=100202" w:history="1">
        <w:r>
          <w:rPr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 и </w:t>
      </w:r>
      <w:hyperlink r:id="rId15" w:tooltip="https://login.consultant.ru/link/?req=doc&amp;base=LAW&amp;n=494999&amp;dst=100243" w:history="1">
        <w:r>
          <w:rPr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 закона от 29 декабря 2022 года № 572-ФЗ "Об</w:t>
      </w:r>
      <w:proofErr w:type="gramEnd"/>
      <w:r>
        <w:rPr>
          <w:sz w:val="28"/>
          <w:szCs w:val="28"/>
        </w:rPr>
        <w:t xml:space="preserve"> осуществлении идентификации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№ 572-ФЗ) (при наличии технической возможности).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3.3.3.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sz w:val="28"/>
            <w:szCs w:val="28"/>
          </w:rPr>
          <w:t>статьями 9</w:t>
        </w:r>
      </w:hyperlink>
      <w:r>
        <w:rPr>
          <w:sz w:val="28"/>
          <w:szCs w:val="28"/>
        </w:rPr>
        <w:t xml:space="preserve">, </w:t>
      </w:r>
      <w:hyperlink r:id="rId17" w:tooltip="https://login.consultant.ru/link/?req=doc&amp;base=LAW&amp;n=494999&amp;dst=100202" w:history="1">
        <w:r>
          <w:rPr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 закона № 572-ФЗ.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3.3.6. 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уполномоченный орган,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при направлении запроса из многофункционального центра </w:t>
      </w:r>
      <w:r>
        <w:rPr>
          <w:sz w:val="28"/>
          <w:szCs w:val="28"/>
        </w:rPr>
        <w:br/>
        <w:t>в уполномоченный орган на бумажном носителе - в день передачи документов.</w:t>
      </w:r>
    </w:p>
    <w:p w:rsidR="003C0834" w:rsidRDefault="003C0834">
      <w:pPr>
        <w:ind w:firstLine="567"/>
        <w:jc w:val="both"/>
        <w:rPr>
          <w:bCs/>
          <w:sz w:val="28"/>
          <w:highlight w:val="yellow"/>
        </w:rPr>
      </w:pPr>
    </w:p>
    <w:p w:rsidR="003C0834" w:rsidRDefault="00920EB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3.4. Межведомственное информационное взаимодействие.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3.4.1. Для получения муниципальной услуги необходимо направление  следующих межведомственных информационных запросов:</w:t>
      </w:r>
    </w:p>
    <w:p w:rsidR="003C0834" w:rsidRDefault="0092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сведения из Единого государственного реестра юридических лиц, в случае подачи заявления юридическим лицом;</w:t>
      </w:r>
    </w:p>
    <w:p w:rsidR="003C0834" w:rsidRDefault="0092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сведения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3C0834" w:rsidRDefault="00920EB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3)</w:t>
      </w:r>
      <w:r>
        <w:rPr>
          <w:sz w:val="28"/>
          <w:szCs w:val="28"/>
          <w:highlight w:val="white"/>
        </w:rPr>
        <w:tab/>
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</w:r>
    </w:p>
    <w:p w:rsidR="003C0834" w:rsidRDefault="00920EBA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white"/>
        </w:rPr>
        <w:t>4) согласие комитета по сохранению культурного наследия Ленинградской области (если место расположения вывески – объект культурного наследия).</w:t>
      </w:r>
    </w:p>
    <w:p w:rsidR="003C0834" w:rsidRDefault="003C0834">
      <w:pPr>
        <w:ind w:firstLine="567"/>
        <w:jc w:val="both"/>
        <w:rPr>
          <w:sz w:val="28"/>
          <w:szCs w:val="28"/>
        </w:rPr>
      </w:pPr>
    </w:p>
    <w:p w:rsidR="003C0834" w:rsidRDefault="00920EBA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3.5.</w:t>
      </w:r>
      <w:r>
        <w:rPr>
          <w:bCs/>
          <w:sz w:val="28"/>
          <w:szCs w:val="28"/>
        </w:rPr>
        <w:t xml:space="preserve"> Принятие решения о предоставлении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(отказе в предоставлении) муниципальной услуги.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3.5.1. </w:t>
      </w: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3C0834" w:rsidRDefault="00920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3C0834" w:rsidRDefault="003C0834">
      <w:pPr>
        <w:ind w:firstLine="567"/>
        <w:jc w:val="both"/>
        <w:rPr>
          <w:bCs/>
          <w:sz w:val="28"/>
          <w:highlight w:val="yellow"/>
        </w:rPr>
      </w:pPr>
    </w:p>
    <w:p w:rsidR="003C0834" w:rsidRDefault="00920EB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3.6. Предоставление результата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</w:rPr>
        <w:t>услуги.</w:t>
      </w:r>
    </w:p>
    <w:p w:rsidR="003C0834" w:rsidRDefault="00920EBA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32"/>
        </w:rPr>
        <w:t xml:space="preserve">3.6.1. </w:t>
      </w:r>
      <w:r>
        <w:rPr>
          <w:sz w:val="28"/>
          <w:szCs w:val="28"/>
          <w:highlight w:val="white"/>
          <w:lang w:eastAsia="en-US"/>
        </w:rPr>
        <w:t xml:space="preserve">Результат </w:t>
      </w:r>
      <w:r>
        <w:rPr>
          <w:rFonts w:eastAsia="Calibri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  <w:lang w:eastAsia="en-US"/>
        </w:rPr>
        <w:t xml:space="preserve"> услуги предоставляется в срок не позднее 1 рабочего дня </w:t>
      </w:r>
      <w:r>
        <w:rPr>
          <w:sz w:val="28"/>
          <w:szCs w:val="32"/>
          <w:highlight w:val="white"/>
        </w:rPr>
        <w:t xml:space="preserve">со дня принятия решения о предоставлении муниципальной услуги </w:t>
      </w:r>
      <w:r>
        <w:rPr>
          <w:sz w:val="28"/>
          <w:szCs w:val="28"/>
          <w:highlight w:val="white"/>
          <w:lang w:eastAsia="en-US"/>
        </w:rPr>
        <w:t>(в соответствии со способом, указанным заявителем при подаче заявления и документов):</w:t>
      </w: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>1) при личной явке:</w:t>
      </w: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</w:t>
      </w:r>
      <w:r>
        <w:rPr>
          <w:sz w:val="28"/>
          <w:szCs w:val="28"/>
          <w:highlight w:val="white"/>
        </w:rPr>
        <w:t>Администрации</w:t>
      </w:r>
      <w:r>
        <w:rPr>
          <w:sz w:val="28"/>
          <w:szCs w:val="28"/>
          <w:highlight w:val="white"/>
          <w:lang w:eastAsia="en-US"/>
        </w:rPr>
        <w:t>;</w:t>
      </w:r>
    </w:p>
    <w:p w:rsidR="003C0834" w:rsidRDefault="00920EBA">
      <w:pPr>
        <w:ind w:firstLine="709"/>
        <w:rPr>
          <w:sz w:val="28"/>
          <w:szCs w:val="28"/>
          <w:highlight w:val="white"/>
        </w:rPr>
      </w:pPr>
      <w:r w:rsidRPr="005C6E82">
        <w:rPr>
          <w:sz w:val="28"/>
          <w:szCs w:val="28"/>
          <w:highlight w:val="white"/>
          <w:lang w:eastAsia="en-US"/>
        </w:rPr>
        <w:t>в филиалах, отделах</w:t>
      </w:r>
      <w:r>
        <w:rPr>
          <w:sz w:val="28"/>
          <w:szCs w:val="28"/>
          <w:highlight w:val="white"/>
          <w:lang w:eastAsia="en-US"/>
        </w:rPr>
        <w:t>,</w:t>
      </w:r>
      <w:r w:rsidRPr="005C6E82">
        <w:rPr>
          <w:sz w:val="28"/>
          <w:szCs w:val="28"/>
          <w:highlight w:val="white"/>
          <w:lang w:eastAsia="en-US"/>
        </w:rPr>
        <w:t xml:space="preserve"> удаленных рабочих мест</w:t>
      </w:r>
      <w:r>
        <w:rPr>
          <w:sz w:val="28"/>
          <w:szCs w:val="28"/>
          <w:highlight w:val="white"/>
          <w:lang w:eastAsia="en-US"/>
        </w:rPr>
        <w:t>ах</w:t>
      </w:r>
      <w:r w:rsidRPr="005C6E82">
        <w:rPr>
          <w:sz w:val="28"/>
          <w:szCs w:val="28"/>
          <w:highlight w:val="white"/>
          <w:lang w:eastAsia="en-US"/>
        </w:rPr>
        <w:t xml:space="preserve"> ГБУ ЛО «МФЦ»;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без личной явки: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электронной форме через личный кабинет заявителя на ЕПГУ.</w:t>
      </w:r>
    </w:p>
    <w:p w:rsidR="003C0834" w:rsidRDefault="00920EB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32"/>
        </w:rPr>
        <w:t xml:space="preserve">3.6.2. </w:t>
      </w:r>
      <w:r>
        <w:rPr>
          <w:sz w:val="28"/>
          <w:szCs w:val="28"/>
        </w:rPr>
        <w:t xml:space="preserve">Возможность предоставления уполномоченным органом или </w:t>
      </w:r>
      <w:r>
        <w:rPr>
          <w:sz w:val="28"/>
          <w:szCs w:val="28"/>
        </w:rPr>
        <w:lastRenderedPageBreak/>
        <w:t>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3C0834" w:rsidRDefault="003C0834">
      <w:pPr>
        <w:ind w:firstLine="567"/>
        <w:jc w:val="both"/>
        <w:rPr>
          <w:sz w:val="28"/>
          <w:szCs w:val="28"/>
          <w:highlight w:val="yellow"/>
        </w:rPr>
      </w:pP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  <w:lang w:val="el-GR"/>
        </w:rPr>
        <w:t>4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Способы информирования заявителя об изменении статуса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рассмотрения запроса о предоставлении муниципальной услуги</w:t>
      </w: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3C0834" w:rsidRDefault="00920EBA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а) посредством Единого портала.</w:t>
      </w:r>
    </w:p>
    <w:p w:rsidR="003C0834" w:rsidRDefault="003C0834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3C0834" w:rsidRDefault="003C0834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3C0834" w:rsidRDefault="003C0834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ED176E" w:rsidRDefault="00ED176E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3C0834" w:rsidRDefault="00920EBA">
      <w:pPr>
        <w:widowControl w:val="0"/>
        <w:jc w:val="right"/>
        <w:outlineLvl w:val="1"/>
        <w:rPr>
          <w:sz w:val="28"/>
          <w:szCs w:val="28"/>
        </w:rPr>
      </w:pPr>
      <w:r>
        <w:rPr>
          <w:sz w:val="28"/>
          <w:szCs w:val="20"/>
        </w:rPr>
        <w:lastRenderedPageBreak/>
        <w:t>Приложение</w:t>
      </w:r>
    </w:p>
    <w:p w:rsidR="003C0834" w:rsidRDefault="00920EBA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к Административному регламенту</w:t>
      </w:r>
    </w:p>
    <w:p w:rsidR="003C0834" w:rsidRDefault="00920EBA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по предоставлению</w:t>
      </w:r>
    </w:p>
    <w:p w:rsidR="003C0834" w:rsidRDefault="00920EBA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муниципальной услуги </w:t>
      </w:r>
    </w:p>
    <w:p w:rsidR="003C0834" w:rsidRDefault="00920EBA">
      <w:pPr>
        <w:widowControl w:val="0"/>
        <w:ind w:firstLine="540"/>
        <w:jc w:val="right"/>
        <w:rPr>
          <w:rFonts w:eastAsia="Calibri"/>
          <w:sz w:val="28"/>
          <w:szCs w:val="28"/>
        </w:rPr>
      </w:pPr>
      <w:r>
        <w:rPr>
          <w:sz w:val="28"/>
          <w:szCs w:val="20"/>
        </w:rPr>
        <w:t>«</w:t>
      </w:r>
      <w:r>
        <w:rPr>
          <w:rFonts w:eastAsia="Calibri"/>
          <w:sz w:val="28"/>
          <w:szCs w:val="28"/>
        </w:rPr>
        <w:t xml:space="preserve">Установка информационной вывески, </w:t>
      </w:r>
    </w:p>
    <w:p w:rsidR="003C0834" w:rsidRDefault="00920EBA">
      <w:pPr>
        <w:widowControl w:val="0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согласование </w:t>
      </w:r>
      <w:proofErr w:type="gramStart"/>
      <w:r>
        <w:rPr>
          <w:rFonts w:eastAsia="Calibri"/>
          <w:sz w:val="28"/>
          <w:szCs w:val="28"/>
        </w:rPr>
        <w:t>дизайн-проекта</w:t>
      </w:r>
      <w:proofErr w:type="gram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 xml:space="preserve">размещения вывески на территории </w:t>
      </w:r>
    </w:p>
    <w:p w:rsidR="00ED176E" w:rsidRDefault="00920EBA">
      <w:pPr>
        <w:widowControl w:val="0"/>
        <w:ind w:firstLine="540"/>
        <w:jc w:val="right"/>
        <w:rPr>
          <w:sz w:val="28"/>
          <w:szCs w:val="20"/>
        </w:rPr>
      </w:pPr>
      <w:r>
        <w:rPr>
          <w:rFonts w:eastAsia="Calibri"/>
          <w:sz w:val="28"/>
          <w:szCs w:val="28"/>
        </w:rPr>
        <w:t>муниципального образования</w:t>
      </w:r>
      <w:r>
        <w:rPr>
          <w:sz w:val="28"/>
          <w:szCs w:val="20"/>
        </w:rPr>
        <w:t xml:space="preserve"> </w:t>
      </w:r>
    </w:p>
    <w:p w:rsidR="00ED176E" w:rsidRDefault="00ED176E">
      <w:pPr>
        <w:widowControl w:val="0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Шумское сельское поселение</w:t>
      </w:r>
    </w:p>
    <w:p w:rsidR="00ED176E" w:rsidRDefault="00ED176E">
      <w:pPr>
        <w:widowControl w:val="0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Кировского муниципального района </w:t>
      </w:r>
    </w:p>
    <w:p w:rsidR="003C0834" w:rsidRDefault="00ED176E">
      <w:pPr>
        <w:widowControl w:val="0"/>
        <w:ind w:firstLine="540"/>
        <w:jc w:val="right"/>
        <w:rPr>
          <w:sz w:val="28"/>
          <w:szCs w:val="20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Ленинградской области</w:t>
      </w:r>
    </w:p>
    <w:p w:rsidR="003C0834" w:rsidRDefault="003C0834">
      <w:pPr>
        <w:widowControl w:val="0"/>
        <w:jc w:val="both"/>
        <w:rPr>
          <w:sz w:val="28"/>
          <w:szCs w:val="20"/>
          <w:highlight w:val="yellow"/>
        </w:rPr>
      </w:pPr>
    </w:p>
    <w:p w:rsidR="003C0834" w:rsidRDefault="003C0834">
      <w:pPr>
        <w:widowControl w:val="0"/>
        <w:jc w:val="both"/>
        <w:rPr>
          <w:sz w:val="28"/>
          <w:szCs w:val="20"/>
          <w:highlight w:val="yellow"/>
        </w:rPr>
      </w:pP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ПЕРЕЧЕНЬ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условных обозначений и сокращений, Идентификаторы категорий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(признаков) заявителей, Исчерпывающий перечень документов,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proofErr w:type="gramStart"/>
      <w:r>
        <w:rPr>
          <w:sz w:val="28"/>
          <w:szCs w:val="20"/>
        </w:rPr>
        <w:t>необходимых</w:t>
      </w:r>
      <w:proofErr w:type="gramEnd"/>
      <w:r>
        <w:rPr>
          <w:sz w:val="28"/>
          <w:szCs w:val="20"/>
        </w:rPr>
        <w:t xml:space="preserve"> для предоставления муниципальной услуги,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Исчерпывающий перечень оснований для отказа в приеме запроса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о предоставлении муниципальной услуги и документов,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необходимых для предоставления услуги, оснований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для приостановления предоставления муниципальной услуги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или отказа в предоставлении муниципальной услуги, Формы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запроса о предоставлении муниципальной услуги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и документов, необходимых для предоставления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sz w:val="28"/>
          <w:szCs w:val="20"/>
        </w:rPr>
        <w:t>муниципальной услуги</w:t>
      </w:r>
    </w:p>
    <w:p w:rsidR="003C0834" w:rsidRDefault="003C0834">
      <w:pPr>
        <w:widowControl w:val="0"/>
        <w:ind w:firstLine="540"/>
        <w:jc w:val="both"/>
        <w:rPr>
          <w:sz w:val="28"/>
          <w:szCs w:val="20"/>
        </w:rPr>
      </w:pPr>
    </w:p>
    <w:p w:rsidR="003C0834" w:rsidRDefault="00920EBA">
      <w:pPr>
        <w:widowControl w:val="0"/>
        <w:jc w:val="center"/>
        <w:outlineLvl w:val="2"/>
        <w:rPr>
          <w:sz w:val="28"/>
          <w:szCs w:val="20"/>
        </w:rPr>
      </w:pPr>
      <w:r>
        <w:rPr>
          <w:b/>
          <w:sz w:val="28"/>
          <w:szCs w:val="20"/>
        </w:rPr>
        <w:t>I. Перечень условных обозначений и сокращений</w:t>
      </w:r>
    </w:p>
    <w:p w:rsidR="003C0834" w:rsidRDefault="003C0834">
      <w:pPr>
        <w:widowControl w:val="0"/>
        <w:ind w:firstLine="540"/>
        <w:jc w:val="both"/>
        <w:rPr>
          <w:sz w:val="28"/>
          <w:szCs w:val="20"/>
        </w:rPr>
      </w:pPr>
    </w:p>
    <w:p w:rsidR="003C0834" w:rsidRDefault="00920EBA">
      <w:pPr>
        <w:widowControl w:val="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1. Условные сокращения: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б)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2. Условные обозначения: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а) [Все] - документы представляются всеми заявителями, обращающимися за получением муниципальной услуги;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б) </w:t>
      </w:r>
      <w:proofErr w:type="gramStart"/>
      <w:r>
        <w:rPr>
          <w:sz w:val="28"/>
          <w:szCs w:val="20"/>
        </w:rPr>
        <w:t>П(</w:t>
      </w:r>
      <w:proofErr w:type="gramEnd"/>
      <w:r>
        <w:rPr>
          <w:sz w:val="28"/>
          <w:szCs w:val="20"/>
        </w:rPr>
        <w:t>з) - представитель заявителя;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в) </w:t>
      </w:r>
      <w:proofErr w:type="gramStart"/>
      <w:r>
        <w:rPr>
          <w:sz w:val="28"/>
          <w:szCs w:val="20"/>
        </w:rPr>
        <w:t>Б(</w:t>
      </w:r>
      <w:proofErr w:type="gramEnd"/>
      <w:r>
        <w:rPr>
          <w:sz w:val="28"/>
          <w:szCs w:val="20"/>
        </w:rPr>
        <w:t>д) - документы представляются лицом, имеющим право без доверенности действовать от имени заявителя;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г) Единый портал - документы подаются посредством Единого портала;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е) Л – документы подаются посредством личного обращения в Администрацию МО _______, в МФЦ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ж) О - представляется оригинал документа;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з) </w:t>
      </w:r>
      <w:proofErr w:type="gramStart"/>
      <w:r>
        <w:rPr>
          <w:sz w:val="28"/>
          <w:szCs w:val="20"/>
        </w:rPr>
        <w:t>О(</w:t>
      </w:r>
      <w:proofErr w:type="gramEnd"/>
      <w:r>
        <w:rPr>
          <w:sz w:val="28"/>
          <w:szCs w:val="20"/>
        </w:rPr>
        <w:t>э) - представляется оригинал документа в электронной форме;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и) </w:t>
      </w:r>
      <w:proofErr w:type="gramStart"/>
      <w:r>
        <w:rPr>
          <w:sz w:val="28"/>
          <w:szCs w:val="20"/>
        </w:rPr>
        <w:t>К</w:t>
      </w:r>
      <w:proofErr w:type="gramEnd"/>
      <w:r>
        <w:rPr>
          <w:sz w:val="28"/>
          <w:szCs w:val="20"/>
        </w:rPr>
        <w:t xml:space="preserve"> - представляется копия документа;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к) </w:t>
      </w:r>
      <w:proofErr w:type="gramStart"/>
      <w:r>
        <w:rPr>
          <w:sz w:val="28"/>
          <w:szCs w:val="20"/>
        </w:rPr>
        <w:t>К(</w:t>
      </w:r>
      <w:proofErr w:type="gramEnd"/>
      <w:r>
        <w:rPr>
          <w:sz w:val="28"/>
          <w:szCs w:val="20"/>
        </w:rPr>
        <w:t>э) - представляется копия документа в электронной форме;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л) Д(1) - документы представляются в одном экземпляре;</w:t>
      </w:r>
    </w:p>
    <w:p w:rsidR="003C0834" w:rsidRDefault="00920EBA">
      <w:pPr>
        <w:widowControl w:val="0"/>
        <w:spacing w:before="28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м) Д(2) - документы представляются в двух экземплярах;</w:t>
      </w:r>
    </w:p>
    <w:p w:rsidR="003C0834" w:rsidRDefault="003C0834">
      <w:pPr>
        <w:widowControl w:val="0"/>
        <w:ind w:firstLine="540"/>
        <w:jc w:val="both"/>
        <w:rPr>
          <w:sz w:val="28"/>
          <w:szCs w:val="20"/>
        </w:rPr>
      </w:pPr>
    </w:p>
    <w:p w:rsidR="003C0834" w:rsidRDefault="00920EBA">
      <w:pPr>
        <w:widowControl w:val="0"/>
        <w:jc w:val="center"/>
        <w:outlineLvl w:val="2"/>
        <w:rPr>
          <w:sz w:val="28"/>
          <w:szCs w:val="20"/>
        </w:rPr>
      </w:pPr>
      <w:r>
        <w:rPr>
          <w:b/>
          <w:sz w:val="28"/>
          <w:szCs w:val="20"/>
        </w:rPr>
        <w:t>II. Идентификаторы категорий (признаков) заявителей</w:t>
      </w:r>
    </w:p>
    <w:p w:rsidR="003C0834" w:rsidRDefault="003C0834">
      <w:pPr>
        <w:widowControl w:val="0"/>
        <w:jc w:val="center"/>
        <w:rPr>
          <w:sz w:val="28"/>
          <w:szCs w:val="20"/>
          <w:highlight w:val="yellow"/>
        </w:rPr>
      </w:pPr>
    </w:p>
    <w:p w:rsidR="003C0834" w:rsidRDefault="003C0834">
      <w:pPr>
        <w:widowControl w:val="0"/>
        <w:ind w:firstLine="540"/>
        <w:jc w:val="both"/>
        <w:rPr>
          <w:sz w:val="28"/>
          <w:szCs w:val="20"/>
          <w:highlight w:val="yellow"/>
        </w:rPr>
      </w:pPr>
    </w:p>
    <w:p w:rsidR="003C0834" w:rsidRDefault="003C0834">
      <w:pPr>
        <w:widowControl w:val="0"/>
        <w:ind w:firstLine="540"/>
        <w:jc w:val="both"/>
        <w:rPr>
          <w:sz w:val="28"/>
          <w:szCs w:val="20"/>
        </w:rPr>
      </w:pPr>
    </w:p>
    <w:p w:rsidR="003C0834" w:rsidRDefault="00920EBA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Таблица № 1</w:t>
      </w:r>
    </w:p>
    <w:p w:rsidR="003C0834" w:rsidRDefault="003C0834">
      <w:pPr>
        <w:widowControl w:val="0"/>
        <w:ind w:firstLine="540"/>
        <w:jc w:val="both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095"/>
      </w:tblGrid>
      <w:tr w:rsidR="003C0834">
        <w:tc>
          <w:tcPr>
            <w:tcW w:w="303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6095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Согласование установки информационной вывески, </w:t>
            </w:r>
            <w:proofErr w:type="gramStart"/>
            <w:r>
              <w:rPr>
                <w:sz w:val="28"/>
                <w:szCs w:val="28"/>
              </w:rPr>
              <w:t>дизайн-проекта</w:t>
            </w:r>
            <w:proofErr w:type="gramEnd"/>
            <w:r>
              <w:rPr>
                <w:sz w:val="28"/>
                <w:szCs w:val="28"/>
              </w:rPr>
              <w:t xml:space="preserve"> размещения вывески </w:t>
            </w:r>
          </w:p>
        </w:tc>
      </w:tr>
      <w:tr w:rsidR="003C0834">
        <w:tc>
          <w:tcPr>
            <w:tcW w:w="303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Юридическое лицо</w:t>
            </w:r>
          </w:p>
        </w:tc>
        <w:tc>
          <w:tcPr>
            <w:tcW w:w="6095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</w:t>
            </w:r>
          </w:p>
        </w:tc>
      </w:tr>
      <w:tr w:rsidR="003C0834">
        <w:tc>
          <w:tcPr>
            <w:tcW w:w="303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Индивидуальный предприниматель</w:t>
            </w:r>
          </w:p>
        </w:tc>
        <w:tc>
          <w:tcPr>
            <w:tcW w:w="6095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ИП</w:t>
            </w:r>
          </w:p>
        </w:tc>
      </w:tr>
      <w:tr w:rsidR="003C0834">
        <w:tc>
          <w:tcPr>
            <w:tcW w:w="303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Физическое лицо</w:t>
            </w:r>
          </w:p>
        </w:tc>
        <w:tc>
          <w:tcPr>
            <w:tcW w:w="6095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ФЛ</w:t>
            </w:r>
          </w:p>
        </w:tc>
      </w:tr>
    </w:tbl>
    <w:p w:rsidR="003C0834" w:rsidRDefault="003C0834">
      <w:pPr>
        <w:widowControl w:val="0"/>
        <w:jc w:val="both"/>
        <w:outlineLvl w:val="2"/>
        <w:rPr>
          <w:b/>
          <w:sz w:val="28"/>
          <w:szCs w:val="20"/>
        </w:rPr>
        <w:sectPr w:rsidR="003C0834">
          <w:pgSz w:w="11905" w:h="16838"/>
          <w:pgMar w:top="1134" w:right="851" w:bottom="1134" w:left="1134" w:header="0" w:footer="0" w:gutter="0"/>
          <w:cols w:space="720"/>
          <w:titlePg/>
          <w:docGrid w:linePitch="360"/>
        </w:sectPr>
      </w:pPr>
    </w:p>
    <w:p w:rsidR="003C0834" w:rsidRDefault="00920EBA">
      <w:pPr>
        <w:widowControl w:val="0"/>
        <w:jc w:val="center"/>
        <w:outlineLvl w:val="2"/>
        <w:rPr>
          <w:sz w:val="28"/>
          <w:szCs w:val="20"/>
        </w:rPr>
      </w:pPr>
      <w:r>
        <w:rPr>
          <w:b/>
          <w:sz w:val="28"/>
          <w:szCs w:val="20"/>
        </w:rPr>
        <w:lastRenderedPageBreak/>
        <w:t>III. Исчерпывающий перечень документов, необходимых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для предоставления муниципальной услуги</w:t>
      </w:r>
    </w:p>
    <w:p w:rsidR="003C0834" w:rsidRDefault="003C0834">
      <w:pPr>
        <w:widowControl w:val="0"/>
        <w:jc w:val="both"/>
        <w:rPr>
          <w:sz w:val="28"/>
          <w:szCs w:val="20"/>
        </w:rPr>
      </w:pPr>
    </w:p>
    <w:p w:rsidR="003C0834" w:rsidRDefault="00920EBA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Таблица № 2</w:t>
      </w:r>
    </w:p>
    <w:p w:rsidR="003C0834" w:rsidRDefault="003C0834">
      <w:pPr>
        <w:widowControl w:val="0"/>
        <w:rPr>
          <w:sz w:val="28"/>
          <w:szCs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4146"/>
        <w:gridCol w:w="4359"/>
        <w:gridCol w:w="3969"/>
      </w:tblGrid>
      <w:tr w:rsidR="003C083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Иные требования</w:t>
            </w:r>
          </w:p>
        </w:tc>
      </w:tr>
      <w:tr w:rsidR="003C0834">
        <w:tc>
          <w:tcPr>
            <w:tcW w:w="14804" w:type="dxa"/>
            <w:gridSpan w:val="5"/>
          </w:tcPr>
          <w:p w:rsidR="003C0834" w:rsidRDefault="00920EBA">
            <w:pPr>
              <w:widowControl w:val="0"/>
              <w:spacing w:line="235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C0834"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Заявление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О(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- Л</w:t>
            </w: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[Все], Д(1)</w:t>
            </w:r>
          </w:p>
        </w:tc>
      </w:tr>
      <w:tr w:rsidR="003C0834"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3C0834" w:rsidRDefault="00920EBA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– 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[Все], Д(1)</w:t>
            </w:r>
          </w:p>
        </w:tc>
      </w:tr>
      <w:tr w:rsidR="003C0834"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Документ, удостоверяющий право (полномочия) </w:t>
            </w:r>
            <w:r>
              <w:rPr>
                <w:sz w:val="28"/>
                <w:szCs w:val="28"/>
              </w:rPr>
              <w:lastRenderedPageBreak/>
              <w:t>представителя юридического лица, индивидуального предпринимателя или физического лица, если с заявлением обращается представитель заявителя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lastRenderedPageBreak/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О - Л</w:t>
            </w: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lastRenderedPageBreak/>
              <w:t>П(</w:t>
            </w:r>
            <w:proofErr w:type="gramEnd"/>
            <w:r>
              <w:rPr>
                <w:sz w:val="28"/>
                <w:szCs w:val="20"/>
              </w:rPr>
              <w:t>з), Д(2)</w:t>
            </w:r>
          </w:p>
        </w:tc>
      </w:tr>
      <w:tr w:rsidR="003C0834"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4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Дизайн-проект (паспорт) вывески 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– Л</w:t>
            </w: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  <w:highlight w:val="yellow"/>
              </w:rPr>
            </w:pPr>
            <w:r>
              <w:rPr>
                <w:sz w:val="28"/>
                <w:szCs w:val="20"/>
                <w:shd w:val="clear" w:color="FFFFFF" w:themeColor="background1" w:fill="FFFFFF" w:themeFill="background1"/>
              </w:rPr>
              <w:t>[Все], Д(1)</w:t>
            </w:r>
          </w:p>
        </w:tc>
      </w:tr>
      <w:tr w:rsidR="003C0834"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Документ, подтверждающий право собственности (пользования) на зарегистрированные товарный знак или знак обслуживания </w:t>
            </w:r>
            <w:r>
              <w:rPr>
                <w:color w:val="000000"/>
                <w:sz w:val="28"/>
                <w:szCs w:val="28"/>
              </w:rPr>
              <w:br/>
              <w:t xml:space="preserve">в случае их размещения </w:t>
            </w:r>
            <w:r>
              <w:rPr>
                <w:color w:val="000000"/>
                <w:sz w:val="28"/>
                <w:szCs w:val="28"/>
              </w:rPr>
              <w:br/>
              <w:t>на вывеске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– Л</w:t>
            </w: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[Все], Д(1)</w:t>
            </w:r>
          </w:p>
        </w:tc>
      </w:tr>
      <w:tr w:rsidR="003C0834">
        <w:trPr>
          <w:trHeight w:val="460"/>
        </w:trPr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Правоустанавливающий документ на объект, на котором размещается информационная вывеска, в случае если право собственности не зарегистрировано в Едином государственном реестре недвижимост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 – Л</w:t>
            </w: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[Все], Д(1)</w:t>
            </w:r>
          </w:p>
        </w:tc>
      </w:tr>
      <w:tr w:rsidR="003C0834">
        <w:tc>
          <w:tcPr>
            <w:tcW w:w="14804" w:type="dxa"/>
            <w:gridSpan w:val="5"/>
          </w:tcPr>
          <w:p w:rsidR="003C0834" w:rsidRDefault="00920EBA">
            <w:pPr>
              <w:widowControl w:val="0"/>
              <w:spacing w:line="235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C0834">
        <w:trPr>
          <w:trHeight w:val="325"/>
        </w:trPr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  <w:highlight w:val="white"/>
              </w:rPr>
            </w:pPr>
            <w:r>
              <w:rPr>
                <w:sz w:val="28"/>
                <w:szCs w:val="20"/>
                <w:highlight w:val="white"/>
              </w:rPr>
              <w:t>ЮЛ</w:t>
            </w:r>
          </w:p>
        </w:tc>
        <w:tc>
          <w:tcPr>
            <w:tcW w:w="414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- Л</w:t>
            </w: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Б(</w:t>
            </w:r>
            <w:proofErr w:type="gramEnd"/>
            <w:r>
              <w:rPr>
                <w:sz w:val="28"/>
                <w:szCs w:val="20"/>
              </w:rPr>
              <w:t>Д)</w:t>
            </w:r>
          </w:p>
        </w:tc>
      </w:tr>
      <w:tr w:rsidR="003C0834">
        <w:trPr>
          <w:trHeight w:val="413"/>
        </w:trPr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  <w:highlight w:val="yellow"/>
              </w:rPr>
            </w:pPr>
            <w:r>
              <w:rPr>
                <w:sz w:val="28"/>
                <w:szCs w:val="20"/>
                <w:highlight w:val="white"/>
              </w:rPr>
              <w:t>ИП</w:t>
            </w:r>
          </w:p>
        </w:tc>
        <w:tc>
          <w:tcPr>
            <w:tcW w:w="4146" w:type="dxa"/>
          </w:tcPr>
          <w:p w:rsidR="003C0834" w:rsidRDefault="00920EBA">
            <w:pPr>
              <w:widowControl w:val="0"/>
              <w:spacing w:line="235" w:lineRule="auto"/>
              <w:contextualSpacing/>
              <w:rPr>
                <w:sz w:val="28"/>
                <w:szCs w:val="20"/>
              </w:rPr>
            </w:pPr>
            <w:r>
              <w:rPr>
                <w:rFonts w:eastAsia="Calibri"/>
                <w:sz w:val="28"/>
                <w:szCs w:val="28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- Л</w:t>
            </w: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Б(</w:t>
            </w:r>
            <w:proofErr w:type="gramEnd"/>
            <w:r>
              <w:rPr>
                <w:sz w:val="28"/>
                <w:szCs w:val="20"/>
              </w:rPr>
              <w:t>Д)</w:t>
            </w:r>
          </w:p>
        </w:tc>
      </w:tr>
      <w:tr w:rsidR="003C0834">
        <w:trPr>
          <w:trHeight w:val="1185"/>
        </w:trPr>
        <w:tc>
          <w:tcPr>
            <w:tcW w:w="454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3C0834" w:rsidRDefault="00920EBA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- Л</w:t>
            </w: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Б(</w:t>
            </w:r>
            <w:proofErr w:type="gramEnd"/>
            <w:r>
              <w:rPr>
                <w:sz w:val="28"/>
                <w:szCs w:val="20"/>
              </w:rPr>
              <w:t>Д)</w:t>
            </w:r>
          </w:p>
        </w:tc>
      </w:tr>
      <w:tr w:rsidR="003C0834">
        <w:tc>
          <w:tcPr>
            <w:tcW w:w="454" w:type="dxa"/>
          </w:tcPr>
          <w:p w:rsidR="003C0834" w:rsidRDefault="003C0834">
            <w:pPr>
              <w:widowControl w:val="0"/>
              <w:spacing w:line="235" w:lineRule="auto"/>
              <w:rPr>
                <w:sz w:val="28"/>
                <w:szCs w:val="20"/>
                <w:highlight w:val="yellow"/>
              </w:rPr>
            </w:pPr>
          </w:p>
        </w:tc>
        <w:tc>
          <w:tcPr>
            <w:tcW w:w="1876" w:type="dxa"/>
          </w:tcPr>
          <w:p w:rsidR="003C0834" w:rsidRDefault="00920EBA">
            <w:pPr>
              <w:widowControl w:val="0"/>
              <w:spacing w:line="235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</w:tc>
        <w:tc>
          <w:tcPr>
            <w:tcW w:w="4146" w:type="dxa"/>
          </w:tcPr>
          <w:p w:rsidR="003C0834" w:rsidRDefault="00920EBA">
            <w:pPr>
              <w:spacing w:line="235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Согласие комитета </w:t>
            </w:r>
            <w:r>
              <w:rPr>
                <w:color w:val="000000"/>
                <w:sz w:val="28"/>
                <w:szCs w:val="28"/>
              </w:rPr>
              <w:br/>
              <w:t>по сохранению культурного наследия Ленинградской области (если место расположения вывески – объект культурного наследия)</w:t>
            </w:r>
          </w:p>
        </w:tc>
        <w:tc>
          <w:tcPr>
            <w:tcW w:w="435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К(</w:t>
            </w:r>
            <w:proofErr w:type="gramEnd"/>
            <w:r>
              <w:rPr>
                <w:sz w:val="28"/>
                <w:szCs w:val="20"/>
              </w:rPr>
              <w:t>э) - Единый портал</w:t>
            </w:r>
          </w:p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- Л</w:t>
            </w:r>
          </w:p>
        </w:tc>
        <w:tc>
          <w:tcPr>
            <w:tcW w:w="3969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Б(</w:t>
            </w:r>
            <w:proofErr w:type="gramEnd"/>
            <w:r>
              <w:rPr>
                <w:sz w:val="28"/>
                <w:szCs w:val="20"/>
              </w:rPr>
              <w:t>Д)</w:t>
            </w:r>
          </w:p>
        </w:tc>
      </w:tr>
    </w:tbl>
    <w:p w:rsidR="003C0834" w:rsidRDefault="003C0834">
      <w:pPr>
        <w:widowControl w:val="0"/>
        <w:jc w:val="both"/>
        <w:outlineLvl w:val="2"/>
        <w:rPr>
          <w:b/>
          <w:sz w:val="28"/>
          <w:szCs w:val="20"/>
          <w:highlight w:val="yellow"/>
        </w:rPr>
        <w:sectPr w:rsidR="003C0834">
          <w:headerReference w:type="default" r:id="rId19"/>
          <w:pgSz w:w="16838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3C0834" w:rsidRDefault="00920EBA">
      <w:pPr>
        <w:widowControl w:val="0"/>
        <w:jc w:val="center"/>
        <w:outlineLvl w:val="2"/>
        <w:rPr>
          <w:sz w:val="28"/>
          <w:szCs w:val="20"/>
        </w:rPr>
      </w:pPr>
      <w:r>
        <w:rPr>
          <w:b/>
          <w:sz w:val="28"/>
          <w:szCs w:val="20"/>
        </w:rPr>
        <w:lastRenderedPageBreak/>
        <w:t>IV. Исчерпывающий перечень оснований для отказа в приеме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заявления и документов, необходимых для предоставления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муниципальной услуги, оснований для приостановления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предоставления муниципальной услуги или отказа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в предоставлении муниципальной услуги</w:t>
      </w:r>
    </w:p>
    <w:p w:rsidR="003C0834" w:rsidRDefault="003C0834">
      <w:pPr>
        <w:widowControl w:val="0"/>
        <w:rPr>
          <w:sz w:val="28"/>
          <w:szCs w:val="20"/>
        </w:rPr>
      </w:pPr>
    </w:p>
    <w:p w:rsidR="003C0834" w:rsidRDefault="00920EBA">
      <w:pPr>
        <w:widowControl w:val="0"/>
        <w:jc w:val="right"/>
        <w:rPr>
          <w:sz w:val="28"/>
          <w:szCs w:val="20"/>
        </w:rPr>
      </w:pPr>
      <w:r>
        <w:rPr>
          <w:sz w:val="28"/>
          <w:szCs w:val="20"/>
        </w:rPr>
        <w:t>Таблица N 3</w:t>
      </w:r>
    </w:p>
    <w:p w:rsidR="003C0834" w:rsidRDefault="003C0834">
      <w:pPr>
        <w:widowControl w:val="0"/>
        <w:ind w:firstLine="540"/>
        <w:jc w:val="both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121"/>
        <w:gridCol w:w="2410"/>
      </w:tblGrid>
      <w:tr w:rsidR="003C0834">
        <w:tc>
          <w:tcPr>
            <w:tcW w:w="454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</w:t>
            </w:r>
            <w:proofErr w:type="gramStart"/>
            <w:r>
              <w:rPr>
                <w:sz w:val="28"/>
                <w:szCs w:val="20"/>
              </w:rPr>
              <w:t>N</w:t>
            </w:r>
            <w:proofErr w:type="spellEnd"/>
            <w:proofErr w:type="gramEnd"/>
          </w:p>
        </w:tc>
        <w:tc>
          <w:tcPr>
            <w:tcW w:w="7121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Перечень оснований</w:t>
            </w:r>
          </w:p>
        </w:tc>
        <w:tc>
          <w:tcPr>
            <w:tcW w:w="2410" w:type="dxa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Идентификатор категорий (признаков) заявителей</w:t>
            </w:r>
          </w:p>
        </w:tc>
      </w:tr>
      <w:tr w:rsidR="003C0834">
        <w:tc>
          <w:tcPr>
            <w:tcW w:w="9985" w:type="dxa"/>
            <w:gridSpan w:val="3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C0834"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Представленные заявителем документы </w:t>
            </w:r>
            <w:proofErr w:type="gramStart"/>
            <w:r>
              <w:rPr>
                <w:sz w:val="28"/>
                <w:szCs w:val="20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410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  <w:highlight w:val="white"/>
              </w:rPr>
            </w:pPr>
            <w:r>
              <w:rPr>
                <w:sz w:val="28"/>
                <w:szCs w:val="20"/>
                <w:highlight w:val="white"/>
              </w:rPr>
              <w:t>ЮЛ, ИП, ФЛ</w:t>
            </w:r>
          </w:p>
        </w:tc>
      </w:tr>
      <w:tr w:rsidR="003C0834"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tabs>
                <w:tab w:val="left" w:pos="142"/>
                <w:tab w:val="left" w:pos="284"/>
              </w:tabs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410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</w:tr>
      <w:tr w:rsidR="003C0834">
        <w:trPr>
          <w:trHeight w:val="1262"/>
        </w:trPr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410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</w:tr>
      <w:tr w:rsidR="003C0834"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410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</w:tr>
      <w:tr w:rsidR="003C0834">
        <w:tc>
          <w:tcPr>
            <w:tcW w:w="9985" w:type="dxa"/>
            <w:gridSpan w:val="3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C0834"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Основания для приостановления услуги не предусмотрены</w:t>
            </w:r>
          </w:p>
        </w:tc>
        <w:tc>
          <w:tcPr>
            <w:tcW w:w="2410" w:type="dxa"/>
            <w:vAlign w:val="center"/>
          </w:tcPr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</w:tr>
      <w:tr w:rsidR="003C0834">
        <w:tc>
          <w:tcPr>
            <w:tcW w:w="9985" w:type="dxa"/>
            <w:gridSpan w:val="3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C0834"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Несоответствие </w:t>
            </w:r>
            <w:proofErr w:type="gramStart"/>
            <w:r>
              <w:rPr>
                <w:color w:val="000000"/>
                <w:sz w:val="28"/>
                <w:szCs w:val="28"/>
              </w:rPr>
              <w:t>дизайн-проекта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вывески требованиям </w:t>
            </w:r>
            <w:r>
              <w:rPr>
                <w:color w:val="000000"/>
                <w:sz w:val="28"/>
                <w:szCs w:val="28"/>
              </w:rPr>
              <w:br/>
              <w:t xml:space="preserve">к архитектурному облику территории, требованиям </w:t>
            </w:r>
            <w:r>
              <w:rPr>
                <w:color w:val="000000"/>
                <w:sz w:val="28"/>
                <w:szCs w:val="28"/>
              </w:rPr>
              <w:br/>
              <w:t>к вывескам, указанным в соответствующих правовых актах, в том числе в правилах благоустройства</w:t>
            </w:r>
          </w:p>
        </w:tc>
        <w:tc>
          <w:tcPr>
            <w:tcW w:w="2410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</w:tr>
      <w:tr w:rsidR="003C0834"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2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>Документы (сведения), представленные заявителем, противоречат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 xml:space="preserve">документам (сведениям), полученным </w:t>
            </w:r>
            <w:r>
              <w:rPr>
                <w:rStyle w:val="fontstyle01"/>
              </w:rPr>
              <w:br/>
              <w:t>в рамках межведомственного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>взаимодействия</w:t>
            </w:r>
          </w:p>
        </w:tc>
        <w:tc>
          <w:tcPr>
            <w:tcW w:w="2410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</w:tr>
      <w:tr w:rsidR="003C0834"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Нарушение требований статей 33, 41 - 44, 47.3 Федерального закона от 25.06.2002 № 73-ФЗ </w:t>
            </w:r>
            <w:r>
              <w:rPr>
                <w:sz w:val="28"/>
                <w:szCs w:val="28"/>
              </w:rPr>
              <w:br/>
              <w:t xml:space="preserve">«Об объектах культурного наследия (памятниках истории и культуры) народов Российской Федерации» (далее – Федеральный закон №73-ФЗ) в случаях, если здание является объектом культурного наследия, включенным в единый государственный реестр объектов культурного наследия (памятников истории </w:t>
            </w:r>
            <w:r>
              <w:rPr>
                <w:sz w:val="28"/>
                <w:szCs w:val="28"/>
              </w:rPr>
              <w:br/>
              <w:t>и культуры) народов Российской Федерации, или выявленным объектом культурного наследия</w:t>
            </w:r>
            <w:proofErr w:type="gramEnd"/>
          </w:p>
        </w:tc>
        <w:tc>
          <w:tcPr>
            <w:tcW w:w="2410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</w:tr>
      <w:tr w:rsidR="003C0834">
        <w:tc>
          <w:tcPr>
            <w:tcW w:w="454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7121" w:type="dxa"/>
            <w:vAlign w:val="center"/>
          </w:tcPr>
          <w:p w:rsidR="003C0834" w:rsidRDefault="00920EBA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 xml:space="preserve">Отсутствие у заявителя прав на товарный знак, указанный в </w:t>
            </w:r>
            <w:proofErr w:type="gramStart"/>
            <w:r>
              <w:rPr>
                <w:rStyle w:val="fontstyle01"/>
              </w:rPr>
              <w:t>дизайн-проекте</w:t>
            </w:r>
            <w:proofErr w:type="gramEnd"/>
            <w:r>
              <w:rPr>
                <w:rStyle w:val="fontstyle01"/>
              </w:rPr>
              <w:t xml:space="preserve"> размещения вывески</w:t>
            </w:r>
          </w:p>
        </w:tc>
        <w:tc>
          <w:tcPr>
            <w:tcW w:w="2410" w:type="dxa"/>
            <w:vAlign w:val="center"/>
          </w:tcPr>
          <w:p w:rsidR="003C0834" w:rsidRDefault="00920EB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ЮЛ, ИП, ФЛ</w:t>
            </w:r>
          </w:p>
          <w:p w:rsidR="003C0834" w:rsidRDefault="003C0834">
            <w:pPr>
              <w:widowControl w:val="0"/>
              <w:rPr>
                <w:sz w:val="28"/>
                <w:szCs w:val="20"/>
              </w:rPr>
            </w:pPr>
          </w:p>
        </w:tc>
      </w:tr>
    </w:tbl>
    <w:p w:rsidR="003C0834" w:rsidRDefault="003C0834">
      <w:pPr>
        <w:widowControl w:val="0"/>
        <w:ind w:firstLine="540"/>
        <w:jc w:val="both"/>
        <w:rPr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outlineLvl w:val="2"/>
        <w:rPr>
          <w:b/>
          <w:bCs/>
          <w:sz w:val="28"/>
          <w:szCs w:val="28"/>
        </w:rPr>
      </w:pPr>
    </w:p>
    <w:p w:rsidR="003C0834" w:rsidRDefault="003C0834">
      <w:pPr>
        <w:widowControl w:val="0"/>
        <w:outlineLvl w:val="2"/>
        <w:rPr>
          <w:b/>
          <w:bCs/>
          <w:sz w:val="28"/>
          <w:szCs w:val="28"/>
        </w:rPr>
      </w:pPr>
    </w:p>
    <w:p w:rsidR="003C0834" w:rsidRDefault="003C0834">
      <w:pPr>
        <w:widowControl w:val="0"/>
        <w:outlineLvl w:val="2"/>
        <w:rPr>
          <w:b/>
          <w:bCs/>
          <w:sz w:val="28"/>
          <w:szCs w:val="28"/>
        </w:rPr>
      </w:pPr>
    </w:p>
    <w:p w:rsidR="003C0834" w:rsidRDefault="003C0834">
      <w:pPr>
        <w:widowControl w:val="0"/>
        <w:outlineLvl w:val="2"/>
        <w:rPr>
          <w:b/>
          <w:bCs/>
          <w:sz w:val="28"/>
          <w:szCs w:val="28"/>
        </w:rPr>
      </w:pPr>
    </w:p>
    <w:p w:rsidR="003C0834" w:rsidRDefault="003C0834">
      <w:pPr>
        <w:widowControl w:val="0"/>
        <w:outlineLvl w:val="2"/>
        <w:rPr>
          <w:b/>
          <w:sz w:val="28"/>
          <w:szCs w:val="20"/>
        </w:rPr>
      </w:pPr>
    </w:p>
    <w:p w:rsidR="003C0834" w:rsidRDefault="003C0834">
      <w:pPr>
        <w:widowControl w:val="0"/>
        <w:jc w:val="right"/>
        <w:outlineLvl w:val="2"/>
        <w:rPr>
          <w:sz w:val="28"/>
          <w:szCs w:val="28"/>
        </w:rPr>
      </w:pPr>
    </w:p>
    <w:p w:rsidR="003C0834" w:rsidRDefault="00920EBA">
      <w:pPr>
        <w:widowControl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lastRenderedPageBreak/>
        <w:t>V. Формы заявления и документов, необходимых</w:t>
      </w:r>
    </w:p>
    <w:p w:rsidR="003C0834" w:rsidRDefault="00920EBA">
      <w:pPr>
        <w:widowControl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для предоставления муниципальной услуги</w:t>
      </w:r>
    </w:p>
    <w:p w:rsidR="003C0834" w:rsidRDefault="003C0834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3C0834" w:rsidRDefault="00920EBA">
      <w:pPr>
        <w:tabs>
          <w:tab w:val="left" w:pos="142"/>
          <w:tab w:val="left" w:pos="284"/>
        </w:tabs>
        <w:jc w:val="right"/>
      </w:pPr>
      <w:r>
        <w:rPr>
          <w:b/>
          <w:sz w:val="28"/>
          <w:szCs w:val="20"/>
        </w:rPr>
        <w:t>Образец № 1</w:t>
      </w:r>
    </w:p>
    <w:p w:rsidR="003C0834" w:rsidRDefault="003C0834">
      <w:pPr>
        <w:tabs>
          <w:tab w:val="left" w:pos="142"/>
          <w:tab w:val="left" w:pos="284"/>
        </w:tabs>
      </w:pPr>
    </w:p>
    <w:p w:rsidR="003C0834" w:rsidRDefault="00920EBA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ЗАЯВЛЕНИЕ</w:t>
      </w:r>
    </w:p>
    <w:p w:rsidR="003C0834" w:rsidRDefault="00920EBA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на установку информационной вывески</w:t>
      </w:r>
    </w:p>
    <w:p w:rsidR="003C0834" w:rsidRDefault="00920EBA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и согласование дизайн-проекта размещения вывески №</w:t>
      </w:r>
      <w:proofErr w:type="gramStart"/>
      <w:r>
        <w:rPr>
          <w:b/>
          <w:color w:val="000000"/>
          <w:sz w:val="22"/>
          <w:szCs w:val="22"/>
          <w:highlight w:val="white"/>
        </w:rPr>
        <w:t xml:space="preserve">           ,</w:t>
      </w:r>
      <w:proofErr w:type="gramEnd"/>
      <w:r>
        <w:rPr>
          <w:b/>
          <w:color w:val="000000"/>
          <w:sz w:val="22"/>
          <w:szCs w:val="22"/>
          <w:highlight w:val="white"/>
        </w:rPr>
        <w:t xml:space="preserve"> дата</w:t>
      </w:r>
    </w:p>
    <w:p w:rsidR="003C0834" w:rsidRDefault="00920EBA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highlight w:val="white"/>
        </w:rPr>
      </w:pPr>
      <w:r>
        <w:rPr>
          <w:bCs/>
          <w:iCs/>
          <w:color w:val="000000"/>
          <w:sz w:val="18"/>
          <w:highlight w:val="white"/>
        </w:rPr>
        <w:t>Номер и дата заявления присваивается в день принятия от заявителя всех необходимых документов (за исключением листа согласований)</w:t>
      </w:r>
    </w:p>
    <w:tbl>
      <w:tblPr>
        <w:tblW w:w="99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2552"/>
        <w:gridCol w:w="1985"/>
        <w:gridCol w:w="8"/>
      </w:tblGrid>
      <w:tr w:rsidR="003C0834">
        <w:trPr>
          <w:cantSplit/>
          <w:trHeight w:val="406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spacing w:line="240" w:lineRule="exact"/>
              <w:rPr>
                <w:i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>ЗАЯВИТЕЛЬ</w:t>
            </w: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Полное наименование организации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Юридический адрес, индекс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162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ПРЕДСТАВИТЕЛЬ</w:t>
            </w: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Наименование/ФИО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59"/>
        </w:trPr>
        <w:tc>
          <w:tcPr>
            <w:tcW w:w="990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C0834" w:rsidRDefault="00920EBA">
            <w:pPr>
              <w:keepNext/>
              <w:tabs>
                <w:tab w:val="left" w:pos="5940"/>
              </w:tabs>
              <w:ind w:right="-57"/>
              <w:outlineLvl w:val="0"/>
              <w:rPr>
                <w:b/>
                <w:i/>
                <w:color w:val="000000"/>
                <w:szCs w:val="28"/>
                <w:highlight w:val="white"/>
              </w:rPr>
            </w:pPr>
            <w:r>
              <w:rPr>
                <w:b/>
                <w:i/>
                <w:color w:val="000000"/>
                <w:szCs w:val="28"/>
                <w:highlight w:val="white"/>
                <w:u w:val="single"/>
              </w:rPr>
              <w:t>Прошу выдать разрешение на установку информационной вывески:</w:t>
            </w:r>
          </w:p>
        </w:tc>
      </w:tr>
      <w:tr w:rsidR="003C0834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Адрес установки 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tabs>
                <w:tab w:val="left" w:pos="5940"/>
              </w:tabs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Объект недвижимости, к которому прикрепляется информационная вывеска (название объекта, кадастровый номер, номер и дата государственной </w:t>
            </w:r>
            <w:proofErr w:type="gramStart"/>
            <w:r>
              <w:rPr>
                <w:color w:val="000000"/>
                <w:highlight w:val="white"/>
              </w:rPr>
              <w:t>регистрации</w:t>
            </w:r>
            <w:proofErr w:type="gramEnd"/>
            <w:r>
              <w:rPr>
                <w:color w:val="000000"/>
                <w:highlight w:val="white"/>
              </w:rPr>
              <w:t xml:space="preserve"> права собственности)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Собственник или иной законный владелец недвижимого имущества, к которому присоединится информационная вывеска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Тип информационной вывески, </w:t>
            </w:r>
          </w:p>
          <w:p w:rsidR="003C0834" w:rsidRDefault="00920EBA">
            <w:pPr>
              <w:tabs>
                <w:tab w:val="left" w:pos="5940"/>
              </w:tabs>
              <w:spacing w:line="360" w:lineRule="auto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содержание объекта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3C0834">
        <w:trPr>
          <w:cantSplit/>
          <w:trHeight w:val="27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Размеры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>
              <w:rPr>
                <w:i/>
                <w:color w:val="000000"/>
                <w:highlight w:val="white"/>
              </w:rPr>
              <w:t xml:space="preserve">    </w:t>
            </w:r>
            <w:proofErr w:type="gramStart"/>
            <w:r>
              <w:rPr>
                <w:i/>
                <w:color w:val="000000"/>
                <w:highlight w:val="white"/>
              </w:rPr>
              <w:t>м</w:t>
            </w:r>
            <w:proofErr w:type="gramEnd"/>
            <w:r>
              <w:rPr>
                <w:i/>
                <w:color w:val="000000"/>
                <w:highlight w:val="white"/>
              </w:rPr>
              <w:t xml:space="preserve"> х    м =  кв. м</w:t>
            </w:r>
          </w:p>
        </w:tc>
      </w:tr>
      <w:tr w:rsidR="003C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90"/>
        </w:trPr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ind w:right="-57"/>
              <w:rPr>
                <w:b/>
                <w:bCs/>
                <w:i/>
                <w:color w:val="000000"/>
                <w:highlight w:val="white"/>
              </w:rPr>
            </w:pPr>
            <w:r>
              <w:rPr>
                <w:b/>
                <w:bCs/>
                <w:i/>
                <w:color w:val="000000"/>
                <w:highlight w:val="white"/>
              </w:rPr>
              <w:t>Документы, прилагаемые к заявлению, включая те, которые предоставляются по инициативе заявителя: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34" w:rsidRDefault="00920EBA">
            <w:pPr>
              <w:tabs>
                <w:tab w:val="left" w:pos="5940"/>
              </w:tabs>
              <w:rPr>
                <w:b/>
                <w:bCs/>
                <w:i/>
                <w:color w:val="000000"/>
                <w:highlight w:val="white"/>
              </w:rPr>
            </w:pPr>
            <w:r>
              <w:rPr>
                <w:b/>
                <w:bCs/>
                <w:i/>
                <w:color w:val="000000"/>
                <w:highlight w:val="white"/>
              </w:rPr>
              <w:t>Дата принятия документов</w:t>
            </w:r>
          </w:p>
        </w:tc>
      </w:tr>
      <w:tr w:rsidR="003C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79"/>
        </w:trPr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0834" w:rsidRDefault="00920EBA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 xml:space="preserve">Копия документа, удостоверяющего личность (для физических лиц и индивидуальных предпринимателей) - сведения о номере документа, уполномоченном органе, выдавшем документ, дате и месте выдачи, ФИО заявителя, дате и месте рождения заявителя, адресе регистрации заявителя </w:t>
            </w:r>
            <w:r>
              <w:rPr>
                <w:rFonts w:eastAsia="Calibri"/>
                <w:color w:val="000000"/>
                <w:highlight w:val="white"/>
              </w:rPr>
              <w:lastRenderedPageBreak/>
              <w:t>(1 экз.)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0834" w:rsidRDefault="003C0834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3C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19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3C0834" w:rsidRDefault="00920EBA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lastRenderedPageBreak/>
              <w:t xml:space="preserve">Копия документа, удостоверяющего права (полномочия) представителя заявителя, если с заявлением обращается представитель заявителя (заявителей) – доверенность (1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C0834" w:rsidRDefault="003C0834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3C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21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3C0834" w:rsidRDefault="00920EBA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Копия документа, подтверждающего право собственности (пользования) на зарегистрированный товарный знак или знак обслуживания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C0834" w:rsidRDefault="003C0834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3C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3C0834" w:rsidRDefault="00920EBA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 xml:space="preserve">Дизайн-проект (паспорт) вывески (в цвете 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C0834" w:rsidRDefault="003C0834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3C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3C0834" w:rsidRDefault="00920EBA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Выписка из ЕГРН, подтверждающая право собственности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C0834" w:rsidRDefault="003C0834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3C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</w:tcPr>
          <w:p w:rsidR="003C0834" w:rsidRDefault="00920EBA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Согласие комитета по сохранению культурного наследия Ленинградской области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C0834" w:rsidRDefault="003C0834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</w:tbl>
    <w:p w:rsidR="003C0834" w:rsidRDefault="003C0834">
      <w:pPr>
        <w:keepNext/>
        <w:tabs>
          <w:tab w:val="left" w:pos="5940"/>
        </w:tabs>
        <w:spacing w:line="180" w:lineRule="exact"/>
        <w:ind w:left="1069" w:right="-57"/>
        <w:outlineLvl w:val="1"/>
        <w:rPr>
          <w:b/>
          <w:color w:val="000000"/>
          <w:highlight w:val="white"/>
        </w:rPr>
      </w:pPr>
    </w:p>
    <w:p w:rsidR="003C0834" w:rsidRDefault="00920EBA">
      <w:pPr>
        <w:keepNext/>
        <w:tabs>
          <w:tab w:val="left" w:pos="5940"/>
        </w:tabs>
        <w:ind w:left="1069" w:right="-57"/>
        <w:outlineLvl w:val="1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ЗАЯВИТЕЛЬ</w:t>
      </w:r>
    </w:p>
    <w:p w:rsidR="003C0834" w:rsidRDefault="00920EBA">
      <w:pPr>
        <w:tabs>
          <w:tab w:val="left" w:pos="5940"/>
        </w:tabs>
        <w:ind w:left="1069" w:right="-57"/>
        <w:rPr>
          <w:color w:val="000000"/>
          <w:highlight w:val="white"/>
        </w:rPr>
      </w:pPr>
      <w:r>
        <w:rPr>
          <w:noProof/>
          <w:color w:val="000000"/>
          <w:highlight w:val="white"/>
        </w:rPr>
        <mc:AlternateContent>
          <mc:Choice Requires="wpg">
            <w:drawing>
              <wp:anchor distT="0" distB="4294967293" distL="114300" distR="114300" simplePos="0" relativeHeight="251661312" behindDoc="0" locked="0" layoutInCell="1" allowOverlap="1">
                <wp:simplePos x="0" y="0"/>
                <wp:positionH relativeFrom="margin">
                  <wp:posOffset>4807585</wp:posOffset>
                </wp:positionH>
                <wp:positionV relativeFrom="paragraph">
                  <wp:posOffset>115569</wp:posOffset>
                </wp:positionV>
                <wp:extent cx="1628775" cy="0"/>
                <wp:effectExtent l="0" t="0" r="9525" b="19050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0" o:spid="_x0000_s0" style="position:absolute;left:0;text-align:left;z-index:251661312;mso-wrap-distance-left:9.00pt;mso-wrap-distance-top:0.00pt;mso-wrap-distance-right:9.00pt;mso-wrap-distance-bottom:-169093.20pt;visibility:visible;" from="378.5pt,9.1pt" to="506.8pt,9.1pt" filled="f" strokecolor="#000000" strokeweight="0.50pt">
                <v:stroke dashstyle="solid"/>
              </v:line>
            </w:pict>
          </mc:Fallback>
        </mc:AlternateContent>
      </w:r>
      <w:r>
        <w:rPr>
          <w:noProof/>
          <w:color w:val="000000"/>
          <w:highlight w:val="white"/>
        </w:rPr>
        <mc:AlternateContent>
          <mc:Choice Requires="wpg">
            <w:drawing>
              <wp:anchor distT="0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115569</wp:posOffset>
                </wp:positionV>
                <wp:extent cx="1285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2336;mso-wrap-distance-left:9.00pt;mso-wrap-distance-top:0.00pt;mso-wrap-distance-right:9.00pt;mso-wrap-distance-bottom:-169093.20pt;visibility:visible;" from="237.8pt,9.1pt" to="339.0pt,9.1pt" filled="f" strokecolor="#000000" strokeweight="0.50pt">
                <v:stroke dashstyle="solid"/>
              </v:line>
            </w:pict>
          </mc:Fallback>
        </mc:AlternateContent>
      </w:r>
      <w:r>
        <w:rPr>
          <w:noProof/>
          <w:color w:val="000000"/>
          <w:highlight w:val="white"/>
        </w:rPr>
        <mc:AlternateContent>
          <mc:Choice Requires="wpg">
            <w:drawing>
              <wp:anchor distT="0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106044</wp:posOffset>
                </wp:positionV>
                <wp:extent cx="1285875" cy="0"/>
                <wp:effectExtent l="0" t="0" r="9525" b="1905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2" o:spid="_x0000_s2" style="position:absolute;left:0;text-align:left;z-index:251663360;mso-wrap-distance-left:9.00pt;mso-wrap-distance-top:0.00pt;mso-wrap-distance-right:9.00pt;mso-wrap-distance-bottom:-169093.20pt;visibility:visible;" from="93.0pt,8.3pt" to="194.2pt,8.3pt" filled="f" strokecolor="#000000" strokeweight="0.50pt">
                <v:stroke dashstyle="solid"/>
              </v:line>
            </w:pict>
          </mc:Fallback>
        </mc:AlternateContent>
      </w:r>
      <w:r>
        <w:rPr>
          <w:color w:val="000000"/>
          <w:highlight w:val="white"/>
        </w:rPr>
        <w:t xml:space="preserve">М.П.             </w:t>
      </w:r>
    </w:p>
    <w:p w:rsidR="003C0834" w:rsidRDefault="00920EBA">
      <w:pPr>
        <w:tabs>
          <w:tab w:val="left" w:pos="5940"/>
        </w:tabs>
        <w:ind w:left="709" w:right="-57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                                должность                              подпись                                          ФИО</w:t>
      </w:r>
    </w:p>
    <w:p w:rsidR="003C0834" w:rsidRDefault="003C0834">
      <w:pPr>
        <w:tabs>
          <w:tab w:val="left" w:pos="5940"/>
        </w:tabs>
        <w:spacing w:line="200" w:lineRule="exact"/>
        <w:ind w:left="1069" w:right="-57"/>
        <w:rPr>
          <w:i/>
          <w:color w:val="000000"/>
          <w:highlight w:val="white"/>
        </w:rPr>
      </w:pPr>
    </w:p>
    <w:p w:rsidR="003C0834" w:rsidRDefault="00920EBA">
      <w:pPr>
        <w:tabs>
          <w:tab w:val="left" w:pos="5940"/>
        </w:tabs>
        <w:spacing w:line="240" w:lineRule="exact"/>
        <w:ind w:left="1069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Испрашиваемый срок выдачи разрешения на установку и эксплуатацию рекламной конструкции _______ лет.</w:t>
      </w:r>
    </w:p>
    <w:p w:rsidR="003C0834" w:rsidRDefault="003C0834">
      <w:pPr>
        <w:ind w:left="709"/>
        <w:rPr>
          <w:sz w:val="28"/>
          <w:szCs w:val="28"/>
          <w:highlight w:val="white"/>
        </w:rPr>
      </w:pPr>
    </w:p>
    <w:p w:rsidR="003C0834" w:rsidRDefault="003C0834">
      <w:pPr>
        <w:ind w:left="709"/>
        <w:rPr>
          <w:sz w:val="28"/>
          <w:szCs w:val="28"/>
          <w:highlight w:val="white"/>
        </w:rPr>
      </w:pPr>
    </w:p>
    <w:p w:rsidR="003C0834" w:rsidRDefault="003C0834">
      <w:pPr>
        <w:tabs>
          <w:tab w:val="left" w:pos="5940"/>
        </w:tabs>
        <w:spacing w:line="240" w:lineRule="exact"/>
        <w:rPr>
          <w:i/>
          <w:color w:val="00A44A"/>
          <w:highlight w:val="white"/>
        </w:rPr>
      </w:pPr>
    </w:p>
    <w:p w:rsidR="003C0834" w:rsidRDefault="00920EBA">
      <w:pPr>
        <w:spacing w:line="240" w:lineRule="exact"/>
        <w:jc w:val="both"/>
        <w:rPr>
          <w:color w:val="000000"/>
          <w:highlight w:val="white"/>
        </w:rPr>
      </w:pPr>
      <w:r>
        <w:rPr>
          <w:i/>
          <w:color w:val="000000"/>
          <w:highlight w:val="white"/>
        </w:rPr>
        <w:t>Результат рассмотрения заявления прошу</w:t>
      </w:r>
      <w:r>
        <w:rPr>
          <w:color w:val="000000"/>
          <w:highlight w:val="white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94"/>
        <w:gridCol w:w="917"/>
        <w:gridCol w:w="4866"/>
      </w:tblGrid>
      <w:tr w:rsidR="003C0834">
        <w:trPr>
          <w:trHeight w:val="431"/>
        </w:trPr>
        <w:tc>
          <w:tcPr>
            <w:tcW w:w="817" w:type="dxa"/>
            <w:vMerge w:val="restart"/>
            <w:shd w:val="clear" w:color="auto" w:fill="auto"/>
          </w:tcPr>
          <w:p w:rsidR="003C0834" w:rsidRDefault="003C0834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94" w:type="dxa"/>
            <w:vMerge w:val="restart"/>
            <w:shd w:val="clear" w:color="auto" w:fill="auto"/>
            <w:vAlign w:val="center"/>
          </w:tcPr>
          <w:p w:rsidR="003C0834" w:rsidRDefault="00920EBA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выдать на руки в МФЦ</w:t>
            </w:r>
          </w:p>
        </w:tc>
        <w:tc>
          <w:tcPr>
            <w:tcW w:w="917" w:type="dxa"/>
            <w:shd w:val="clear" w:color="auto" w:fill="auto"/>
          </w:tcPr>
          <w:p w:rsidR="003C0834" w:rsidRDefault="003C0834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66" w:type="dxa"/>
            <w:shd w:val="clear" w:color="auto" w:fill="auto"/>
          </w:tcPr>
          <w:p w:rsidR="003C0834" w:rsidRDefault="00920EBA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Выдать в Администрации</w:t>
            </w:r>
          </w:p>
        </w:tc>
      </w:tr>
      <w:tr w:rsidR="003C0834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3C0834" w:rsidRDefault="003C0834">
            <w:pPr>
              <w:jc w:val="both"/>
              <w:rPr>
                <w:color w:val="000000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3C0834" w:rsidRDefault="003C08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</w:tcPr>
          <w:p w:rsidR="003C0834" w:rsidRDefault="003C0834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66" w:type="dxa"/>
            <w:shd w:val="clear" w:color="auto" w:fill="auto"/>
          </w:tcPr>
          <w:p w:rsidR="003C0834" w:rsidRDefault="00920EBA">
            <w:pPr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направить в электронной форме в личный кабинет на </w:t>
            </w:r>
            <w:r>
              <w:rPr>
                <w:rFonts w:eastAsia="Calibri"/>
                <w:color w:val="000000"/>
                <w:highlight w:val="white"/>
              </w:rPr>
              <w:t>ЕПГУ</w:t>
            </w:r>
          </w:p>
        </w:tc>
      </w:tr>
    </w:tbl>
    <w:p w:rsidR="003C0834" w:rsidRDefault="00920EBA">
      <w:pPr>
        <w:tabs>
          <w:tab w:val="left" w:pos="5940"/>
        </w:tabs>
        <w:spacing w:line="160" w:lineRule="exact"/>
        <w:rPr>
          <w:color w:val="000000"/>
          <w:sz w:val="21"/>
          <w:highlight w:val="white"/>
        </w:rPr>
      </w:pPr>
      <w:r>
        <w:rPr>
          <w:color w:val="000000"/>
          <w:sz w:val="21"/>
          <w:highlight w:val="white"/>
        </w:rPr>
        <w:t>________________________________________________________________</w:t>
      </w:r>
    </w:p>
    <w:p w:rsidR="003C0834" w:rsidRDefault="00920EBA"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3C0834" w:rsidRDefault="00920EBA">
      <w:pPr>
        <w:widowControl w:val="0"/>
        <w:ind w:firstLine="540"/>
        <w:jc w:val="right"/>
        <w:rPr>
          <w:b/>
          <w:sz w:val="28"/>
          <w:szCs w:val="20"/>
        </w:rPr>
      </w:pPr>
      <w:r>
        <w:br w:type="page" w:clear="all"/>
      </w:r>
      <w:r>
        <w:rPr>
          <w:b/>
          <w:sz w:val="28"/>
          <w:szCs w:val="20"/>
        </w:rPr>
        <w:lastRenderedPageBreak/>
        <w:t>Образец N 2</w:t>
      </w:r>
    </w:p>
    <w:p w:rsidR="003C0834" w:rsidRDefault="003C0834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Требования к оформлению </w:t>
      </w:r>
      <w:proofErr w:type="gramStart"/>
      <w:r>
        <w:rPr>
          <w:spacing w:val="2"/>
          <w:sz w:val="26"/>
          <w:szCs w:val="26"/>
        </w:rPr>
        <w:t>дизайн-проекта</w:t>
      </w:r>
      <w:proofErr w:type="gramEnd"/>
      <w:r>
        <w:rPr>
          <w:spacing w:val="2"/>
          <w:sz w:val="26"/>
          <w:szCs w:val="26"/>
        </w:rPr>
        <w:t xml:space="preserve"> информационной вывески</w:t>
      </w:r>
    </w:p>
    <w:p w:rsidR="003C0834" w:rsidRDefault="003C0834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6"/>
          <w:szCs w:val="26"/>
        </w:rPr>
      </w:pP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Материалы текстовой части </w:t>
      </w:r>
      <w:proofErr w:type="gramStart"/>
      <w:r>
        <w:rPr>
          <w:spacing w:val="2"/>
          <w:sz w:val="25"/>
          <w:szCs w:val="25"/>
        </w:rPr>
        <w:t>дизайн-проекта</w:t>
      </w:r>
      <w:proofErr w:type="gramEnd"/>
      <w:r>
        <w:rPr>
          <w:spacing w:val="2"/>
          <w:sz w:val="25"/>
          <w:szCs w:val="25"/>
        </w:rPr>
        <w:t xml:space="preserve"> должны содержать следующую информацию: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адресные ориентиры;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данные о заказчике проекта (ФИО/наименование организации);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данные об исполнителе проекта (наименование организации/индивидуального предпринимателя);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дата разработки проекта;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</w:rPr>
      </w:pPr>
      <w:r>
        <w:rPr>
          <w:spacing w:val="2"/>
          <w:sz w:val="25"/>
          <w:szCs w:val="25"/>
        </w:rPr>
        <w:t xml:space="preserve">- сведения о здании, </w:t>
      </w:r>
      <w:r>
        <w:rPr>
          <w:sz w:val="25"/>
          <w:szCs w:val="25"/>
        </w:rPr>
        <w:t>строении, сооружении, помещении, на внешних поверхностях которого предусматривается размещение вывески. В случае размещения ценовых табло автозаправочных станций, сведения о таких автозаправочных станциях;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- сведения о типе и виде конструкции вывески, габаритах, месте размещения, способе крепления/ установки, наличии освещения (подсветка наружная/внутренняя, количество, мощность световых элементов), материале, цвете, основных конструктивных элементах.</w:t>
      </w:r>
      <w:proofErr w:type="gramEnd"/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Материалы графической части </w:t>
      </w:r>
      <w:proofErr w:type="gramStart"/>
      <w:r>
        <w:rPr>
          <w:spacing w:val="2"/>
          <w:sz w:val="25"/>
          <w:szCs w:val="25"/>
        </w:rPr>
        <w:t>дизайн-проекта</w:t>
      </w:r>
      <w:proofErr w:type="gramEnd"/>
      <w:r>
        <w:rPr>
          <w:spacing w:val="2"/>
          <w:sz w:val="25"/>
          <w:szCs w:val="25"/>
        </w:rPr>
        <w:t xml:space="preserve"> должны содержать: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- ситуационную схему; 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чертеж фасадов с местом размещения информационной вывески с привязкой вывески к основным осям и конструктивным элементам, указанием габаритов (взамен чертежа фасада возможно использование качественной фотографии, не содержащей объектов, препятствующих визуальному восприятию и перекрывающих фасад (другими строениями, деревьями, автотранспортом) с минимально возможным перспективным искажением);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- </w:t>
      </w:r>
      <w:proofErr w:type="spellStart"/>
      <w:r>
        <w:rPr>
          <w:spacing w:val="2"/>
          <w:sz w:val="25"/>
          <w:szCs w:val="25"/>
        </w:rPr>
        <w:t>фотофиксация</w:t>
      </w:r>
      <w:proofErr w:type="spellEnd"/>
      <w:r>
        <w:rPr>
          <w:spacing w:val="2"/>
          <w:sz w:val="25"/>
          <w:szCs w:val="25"/>
        </w:rPr>
        <w:t xml:space="preserve"> существующего положения;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фотомонтаж для демонстрации предлагаемого места размещения;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эскиз информационной конструкции с указанием габаритных размеров и содержания (в дневное время суток, в ночное время суток);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сведения о способе крепления/установки вывески и наличии искусственного освещения;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иные материалы и чертежи при необходимости.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z w:val="25"/>
          <w:szCs w:val="25"/>
        </w:rPr>
        <w:t>Каждый лист дизайн-проекта выполняется на листах формата А</w:t>
      </w:r>
      <w:proofErr w:type="gramStart"/>
      <w:r>
        <w:rPr>
          <w:sz w:val="25"/>
          <w:szCs w:val="25"/>
        </w:rPr>
        <w:t>4</w:t>
      </w:r>
      <w:proofErr w:type="gramEnd"/>
      <w:r>
        <w:rPr>
          <w:sz w:val="25"/>
          <w:szCs w:val="25"/>
        </w:rPr>
        <w:t xml:space="preserve"> (при необходимости может быть выполнен на листах формата А3) со штампом. В штампе указываются </w:t>
      </w:r>
      <w:r>
        <w:rPr>
          <w:spacing w:val="2"/>
          <w:sz w:val="25"/>
          <w:szCs w:val="25"/>
          <w:shd w:val="clear" w:color="auto" w:fill="FFFFFF"/>
        </w:rPr>
        <w:t>должности, инициалы и фамилии лиц, принимавших участие в разработке, контроле и согласовании проекта. Листы оформляются подписями указанных лиц с указанием даты подписания. На листах также проставляется печать организации/индивидуального предпринимателя, подготовивших проект.</w:t>
      </w:r>
    </w:p>
    <w:p w:rsidR="003C0834" w:rsidRDefault="00920EB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Дизайн-проект может быть предоставлен как в бумажном виде, так и в электронной форме (отсканированный проект в полноцветном режиме, с разрешением не менее 300 точек на дюйм). </w:t>
      </w:r>
    </w:p>
    <w:p w:rsidR="003C0834" w:rsidRDefault="003C0834">
      <w:pPr>
        <w:tabs>
          <w:tab w:val="left" w:pos="142"/>
          <w:tab w:val="left" w:pos="284"/>
        </w:tabs>
        <w:rPr>
          <w:sz w:val="25"/>
          <w:szCs w:val="25"/>
        </w:rPr>
      </w:pPr>
    </w:p>
    <w:p w:rsidR="003C0834" w:rsidRDefault="00920EBA">
      <w:pPr>
        <w:tabs>
          <w:tab w:val="left" w:pos="142"/>
          <w:tab w:val="left" w:pos="284"/>
        </w:tabs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sz w:val="28"/>
          <w:szCs w:val="20"/>
        </w:rPr>
        <w:lastRenderedPageBreak/>
        <w:t>Образец N 3</w:t>
      </w: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C0834" w:rsidRDefault="00920EB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СОГЛАСОВАНИИ</w:t>
      </w:r>
    </w:p>
    <w:p w:rsidR="003C0834" w:rsidRDefault="00920E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установки информационной вывески, </w:t>
      </w:r>
      <w:proofErr w:type="gramStart"/>
      <w:r>
        <w:rPr>
          <w:sz w:val="28"/>
          <w:szCs w:val="28"/>
        </w:rPr>
        <w:t>дизайн-проекта</w:t>
      </w:r>
      <w:proofErr w:type="gramEnd"/>
    </w:p>
    <w:p w:rsidR="003C0834" w:rsidRDefault="00920E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вывески</w:t>
      </w:r>
    </w:p>
    <w:p w:rsidR="003C0834" w:rsidRDefault="00920EBA">
      <w:pPr>
        <w:rPr>
          <w:sz w:val="28"/>
          <w:szCs w:val="28"/>
        </w:rPr>
      </w:pPr>
      <w:r>
        <w:rPr>
          <w:sz w:val="28"/>
          <w:szCs w:val="28"/>
        </w:rPr>
        <w:t>№ ________ от ______________</w:t>
      </w:r>
    </w:p>
    <w:p w:rsidR="003C0834" w:rsidRDefault="003C0834">
      <w:pPr>
        <w:outlineLvl w:val="0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согласования: _________________________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 вывески: _____________________________________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размещения: ________________________________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размещения: __________________________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размещения: _______________________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3C0834">
        <w:tc>
          <w:tcPr>
            <w:tcW w:w="2503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</w:tr>
      <w:tr w:rsidR="003C0834">
        <w:tc>
          <w:tcPr>
            <w:tcW w:w="2503" w:type="dxa"/>
            <w:tcBorders>
              <w:top w:val="single" w:sz="4" w:space="0" w:color="auto"/>
            </w:tcBorders>
          </w:tcPr>
          <w:p w:rsidR="003C0834" w:rsidRDefault="0092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3C0834" w:rsidRDefault="0092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3C0834" w:rsidRDefault="00920EBA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3C0834" w:rsidRDefault="00920EBA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наличии))</w:t>
            </w:r>
          </w:p>
        </w:tc>
      </w:tr>
    </w:tbl>
    <w:p w:rsidR="003C0834" w:rsidRDefault="003C0834">
      <w:pPr>
        <w:rPr>
          <w:sz w:val="28"/>
          <w:szCs w:val="28"/>
        </w:rPr>
      </w:pPr>
    </w:p>
    <w:p w:rsidR="003C0834" w:rsidRDefault="00920EBA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920EBA">
      <w:pPr>
        <w:pStyle w:val="format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sz w:val="28"/>
          <w:szCs w:val="20"/>
        </w:rPr>
        <w:lastRenderedPageBreak/>
        <w:t>Образец № 4</w:t>
      </w:r>
    </w:p>
    <w:p w:rsidR="003C0834" w:rsidRDefault="00920EB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C0834" w:rsidRDefault="00920EB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услуги</w:t>
      </w:r>
    </w:p>
    <w:p w:rsidR="003C0834" w:rsidRDefault="003C0834">
      <w:pPr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5028"/>
      </w:tblGrid>
      <w:tr w:rsidR="003C0834">
        <w:tc>
          <w:tcPr>
            <w:tcW w:w="5102" w:type="dxa"/>
          </w:tcPr>
          <w:p w:rsidR="003C0834" w:rsidRDefault="00920EBA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______________</w:t>
            </w:r>
          </w:p>
        </w:tc>
        <w:tc>
          <w:tcPr>
            <w:tcW w:w="5102" w:type="dxa"/>
          </w:tcPr>
          <w:p w:rsidR="003C0834" w:rsidRDefault="00920EBA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____________</w:t>
            </w:r>
          </w:p>
        </w:tc>
      </w:tr>
    </w:tbl>
    <w:p w:rsidR="003C0834" w:rsidRDefault="00920EBA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 № _______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предоставление услуги "Установка информационной вывески, согласование дизайн-проекта размещения вывески" принято решение об отказе в предоставлении услуги по следующим основаниям: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причин отказа: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C0834" w:rsidRDefault="00920EBA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3C0834">
        <w:tc>
          <w:tcPr>
            <w:tcW w:w="2503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</w:tr>
      <w:tr w:rsidR="003C0834">
        <w:tc>
          <w:tcPr>
            <w:tcW w:w="2503" w:type="dxa"/>
            <w:tcBorders>
              <w:top w:val="single" w:sz="4" w:space="0" w:color="auto"/>
            </w:tcBorders>
          </w:tcPr>
          <w:p w:rsidR="003C0834" w:rsidRDefault="0092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3C0834" w:rsidRDefault="0092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3C0834" w:rsidRDefault="00920EBA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3C0834" w:rsidRDefault="00920EBA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наличии))</w:t>
            </w:r>
          </w:p>
        </w:tc>
      </w:tr>
    </w:tbl>
    <w:p w:rsidR="003C0834" w:rsidRDefault="003C0834">
      <w:pPr>
        <w:jc w:val="both"/>
        <w:rPr>
          <w:sz w:val="28"/>
          <w:szCs w:val="28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3C083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C0834" w:rsidRDefault="00920EBA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  <w:r>
        <w:rPr>
          <w:b/>
          <w:sz w:val="28"/>
          <w:szCs w:val="20"/>
        </w:rPr>
        <w:lastRenderedPageBreak/>
        <w:t>Образец № 5</w:t>
      </w:r>
      <w:r>
        <w:rPr>
          <w:rFonts w:eastAsia="Calibri"/>
          <w:sz w:val="20"/>
          <w:szCs w:val="28"/>
        </w:rPr>
        <w:t xml:space="preserve"> </w:t>
      </w:r>
    </w:p>
    <w:p w:rsidR="003C0834" w:rsidRDefault="003C0834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3C0834" w:rsidRDefault="003C0834">
      <w:pPr>
        <w:rPr>
          <w:sz w:val="28"/>
          <w:szCs w:val="28"/>
        </w:rPr>
      </w:pPr>
    </w:p>
    <w:p w:rsidR="003C0834" w:rsidRDefault="003C0834">
      <w:pPr>
        <w:rPr>
          <w:sz w:val="28"/>
          <w:szCs w:val="28"/>
        </w:rPr>
      </w:pPr>
    </w:p>
    <w:p w:rsidR="003C0834" w:rsidRDefault="00920EB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C0834" w:rsidRDefault="00920EB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</w:t>
      </w:r>
    </w:p>
    <w:p w:rsidR="003C0834" w:rsidRDefault="00920EBA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услуги</w:t>
      </w:r>
    </w:p>
    <w:p w:rsidR="003C0834" w:rsidRDefault="003C0834">
      <w:pPr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5028"/>
      </w:tblGrid>
      <w:tr w:rsidR="003C0834">
        <w:tc>
          <w:tcPr>
            <w:tcW w:w="5102" w:type="dxa"/>
          </w:tcPr>
          <w:p w:rsidR="003C0834" w:rsidRDefault="00920EBA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______________</w:t>
            </w:r>
          </w:p>
        </w:tc>
        <w:tc>
          <w:tcPr>
            <w:tcW w:w="5102" w:type="dxa"/>
          </w:tcPr>
          <w:p w:rsidR="003C0834" w:rsidRDefault="00920EBA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____________</w:t>
            </w:r>
          </w:p>
        </w:tc>
      </w:tr>
    </w:tbl>
    <w:p w:rsidR="003C0834" w:rsidRDefault="00920EBA">
      <w:pPr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предоставление услуги "Установка информационной вывески, согласование дизайн-проекта размещения вывески" принято решение об отказе в приеме документов, необходимых для предоставления услуги, по следующим основаниям: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920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C0834" w:rsidRDefault="00920EBA">
      <w:pPr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p w:rsidR="003C0834" w:rsidRDefault="003C0834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4126"/>
      </w:tblGrid>
      <w:tr w:rsidR="003C0834">
        <w:tc>
          <w:tcPr>
            <w:tcW w:w="2503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</w:tr>
      <w:tr w:rsidR="003C0834">
        <w:tc>
          <w:tcPr>
            <w:tcW w:w="2503" w:type="dxa"/>
            <w:tcBorders>
              <w:top w:val="single" w:sz="4" w:space="0" w:color="auto"/>
            </w:tcBorders>
          </w:tcPr>
          <w:p w:rsidR="003C0834" w:rsidRDefault="0092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3C0834" w:rsidRDefault="0092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</w:tcPr>
          <w:p w:rsidR="003C0834" w:rsidRDefault="003C0834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3C0834" w:rsidRDefault="00920EBA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3C0834" w:rsidRDefault="00920EBA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</w:t>
            </w:r>
          </w:p>
        </w:tc>
      </w:tr>
    </w:tbl>
    <w:p w:rsidR="003C0834" w:rsidRDefault="003C0834">
      <w:pPr>
        <w:jc w:val="both"/>
        <w:rPr>
          <w:sz w:val="28"/>
          <w:szCs w:val="20"/>
        </w:rPr>
      </w:pPr>
    </w:p>
    <w:sectPr w:rsidR="003C0834">
      <w:headerReference w:type="default" r:id="rId20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AB" w:rsidRDefault="00BB21AB">
      <w:r>
        <w:separator/>
      </w:r>
    </w:p>
  </w:endnote>
  <w:endnote w:type="continuationSeparator" w:id="0">
    <w:p w:rsidR="00BB21AB" w:rsidRDefault="00BB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AB" w:rsidRDefault="00BB21AB">
      <w:r>
        <w:separator/>
      </w:r>
    </w:p>
  </w:footnote>
  <w:footnote w:type="continuationSeparator" w:id="0">
    <w:p w:rsidR="00BB21AB" w:rsidRDefault="00BB2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34" w:rsidRDefault="00920EBA">
    <w:pPr>
      <w:pStyle w:val="af6"/>
    </w:pPr>
    <w:r>
      <w:fldChar w:fldCharType="begin"/>
    </w:r>
    <w:r>
      <w:instrText>PAGE   \* MERGEFORMAT</w:instrText>
    </w:r>
    <w:r>
      <w:fldChar w:fldCharType="separate"/>
    </w:r>
    <w:r w:rsidR="00ED176E">
      <w:rPr>
        <w:noProof/>
      </w:rPr>
      <w:t>13</w:t>
    </w:r>
    <w:r>
      <w:fldChar w:fldCharType="end"/>
    </w:r>
  </w:p>
  <w:p w:rsidR="003C0834" w:rsidRDefault="003C083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34" w:rsidRDefault="00920EBA">
    <w:pPr>
      <w:pStyle w:val="af6"/>
    </w:pPr>
    <w:r>
      <w:fldChar w:fldCharType="begin"/>
    </w:r>
    <w:r>
      <w:instrText>PAGE   \* MERGEFORMAT</w:instrText>
    </w:r>
    <w:r>
      <w:fldChar w:fldCharType="separate"/>
    </w:r>
    <w:r w:rsidR="00ED176E">
      <w:rPr>
        <w:noProof/>
      </w:rPr>
      <w:t>21</w:t>
    </w:r>
    <w:r>
      <w:fldChar w:fldCharType="end"/>
    </w:r>
  </w:p>
  <w:p w:rsidR="003C0834" w:rsidRDefault="003C083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6C42"/>
    <w:multiLevelType w:val="hybridMultilevel"/>
    <w:tmpl w:val="C1EE422A"/>
    <w:lvl w:ilvl="0" w:tplc="BAECA9A2">
      <w:start w:val="1"/>
      <w:numFmt w:val="decimal"/>
      <w:lvlText w:val="%1)"/>
      <w:lvlJc w:val="left"/>
      <w:pPr>
        <w:ind w:left="1429" w:hanging="360"/>
      </w:pPr>
    </w:lvl>
    <w:lvl w:ilvl="1" w:tplc="346EB9D8">
      <w:start w:val="1"/>
      <w:numFmt w:val="lowerLetter"/>
      <w:lvlText w:val="%2."/>
      <w:lvlJc w:val="left"/>
      <w:pPr>
        <w:ind w:left="2149" w:hanging="360"/>
      </w:pPr>
    </w:lvl>
    <w:lvl w:ilvl="2" w:tplc="312A5F88">
      <w:start w:val="1"/>
      <w:numFmt w:val="lowerRoman"/>
      <w:lvlText w:val="%3."/>
      <w:lvlJc w:val="right"/>
      <w:pPr>
        <w:ind w:left="2869" w:hanging="180"/>
      </w:pPr>
    </w:lvl>
    <w:lvl w:ilvl="3" w:tplc="73027A7C">
      <w:start w:val="1"/>
      <w:numFmt w:val="decimal"/>
      <w:lvlText w:val="%4."/>
      <w:lvlJc w:val="left"/>
      <w:pPr>
        <w:ind w:left="3589" w:hanging="360"/>
      </w:pPr>
    </w:lvl>
    <w:lvl w:ilvl="4" w:tplc="5BECFF08">
      <w:start w:val="1"/>
      <w:numFmt w:val="lowerLetter"/>
      <w:lvlText w:val="%5."/>
      <w:lvlJc w:val="left"/>
      <w:pPr>
        <w:ind w:left="4309" w:hanging="360"/>
      </w:pPr>
    </w:lvl>
    <w:lvl w:ilvl="5" w:tplc="6F14E19E">
      <w:start w:val="1"/>
      <w:numFmt w:val="lowerRoman"/>
      <w:lvlText w:val="%6."/>
      <w:lvlJc w:val="right"/>
      <w:pPr>
        <w:ind w:left="5029" w:hanging="180"/>
      </w:pPr>
    </w:lvl>
    <w:lvl w:ilvl="6" w:tplc="F772973A">
      <w:start w:val="1"/>
      <w:numFmt w:val="decimal"/>
      <w:lvlText w:val="%7."/>
      <w:lvlJc w:val="left"/>
      <w:pPr>
        <w:ind w:left="5749" w:hanging="360"/>
      </w:pPr>
    </w:lvl>
    <w:lvl w:ilvl="7" w:tplc="2C205386">
      <w:start w:val="1"/>
      <w:numFmt w:val="lowerLetter"/>
      <w:lvlText w:val="%8."/>
      <w:lvlJc w:val="left"/>
      <w:pPr>
        <w:ind w:left="6469" w:hanging="360"/>
      </w:pPr>
    </w:lvl>
    <w:lvl w:ilvl="8" w:tplc="AA1C7DE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CF51EE"/>
    <w:multiLevelType w:val="hybridMultilevel"/>
    <w:tmpl w:val="9AF6692A"/>
    <w:lvl w:ilvl="0" w:tplc="0DCE0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CD4EA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E4F0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D47C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54C0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36A3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9342B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DD8AE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880D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071ADD"/>
    <w:multiLevelType w:val="hybridMultilevel"/>
    <w:tmpl w:val="8F180F4A"/>
    <w:lvl w:ilvl="0" w:tplc="01BA92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06A8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9AC2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22E3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A040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75234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52E5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4CF3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2A4F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692CBA"/>
    <w:multiLevelType w:val="hybridMultilevel"/>
    <w:tmpl w:val="41305A7A"/>
    <w:lvl w:ilvl="0" w:tplc="55A03D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146670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D6E753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9FC0E7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49C96B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10030C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DD4453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7F6385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184322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9277C1"/>
    <w:multiLevelType w:val="hybridMultilevel"/>
    <w:tmpl w:val="ECEA5476"/>
    <w:lvl w:ilvl="0" w:tplc="A32693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3064E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426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9CB5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F06E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727C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32F4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EBE5C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138D5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8721CE"/>
    <w:multiLevelType w:val="hybridMultilevel"/>
    <w:tmpl w:val="121614DA"/>
    <w:lvl w:ilvl="0" w:tplc="5E08D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CEB522">
      <w:start w:val="1"/>
      <w:numFmt w:val="lowerLetter"/>
      <w:lvlText w:val="%2."/>
      <w:lvlJc w:val="left"/>
      <w:pPr>
        <w:ind w:left="1440" w:hanging="360"/>
      </w:pPr>
    </w:lvl>
    <w:lvl w:ilvl="2" w:tplc="7F00C5F0">
      <w:start w:val="1"/>
      <w:numFmt w:val="lowerRoman"/>
      <w:lvlText w:val="%3."/>
      <w:lvlJc w:val="right"/>
      <w:pPr>
        <w:ind w:left="2160" w:hanging="180"/>
      </w:pPr>
    </w:lvl>
    <w:lvl w:ilvl="3" w:tplc="29F2A9D4">
      <w:start w:val="1"/>
      <w:numFmt w:val="decimal"/>
      <w:lvlText w:val="%4."/>
      <w:lvlJc w:val="left"/>
      <w:pPr>
        <w:ind w:left="2880" w:hanging="360"/>
      </w:pPr>
    </w:lvl>
    <w:lvl w:ilvl="4" w:tplc="D0748E3E">
      <w:start w:val="1"/>
      <w:numFmt w:val="lowerLetter"/>
      <w:lvlText w:val="%5."/>
      <w:lvlJc w:val="left"/>
      <w:pPr>
        <w:ind w:left="3600" w:hanging="360"/>
      </w:pPr>
    </w:lvl>
    <w:lvl w:ilvl="5" w:tplc="4EC09564">
      <w:start w:val="1"/>
      <w:numFmt w:val="lowerRoman"/>
      <w:lvlText w:val="%6."/>
      <w:lvlJc w:val="right"/>
      <w:pPr>
        <w:ind w:left="4320" w:hanging="180"/>
      </w:pPr>
    </w:lvl>
    <w:lvl w:ilvl="6" w:tplc="904647C6">
      <w:start w:val="1"/>
      <w:numFmt w:val="decimal"/>
      <w:lvlText w:val="%7."/>
      <w:lvlJc w:val="left"/>
      <w:pPr>
        <w:ind w:left="5040" w:hanging="360"/>
      </w:pPr>
    </w:lvl>
    <w:lvl w:ilvl="7" w:tplc="FBBE6FBC">
      <w:start w:val="1"/>
      <w:numFmt w:val="lowerLetter"/>
      <w:lvlText w:val="%8."/>
      <w:lvlJc w:val="left"/>
      <w:pPr>
        <w:ind w:left="5760" w:hanging="360"/>
      </w:pPr>
    </w:lvl>
    <w:lvl w:ilvl="8" w:tplc="E9E6D58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762E9"/>
    <w:multiLevelType w:val="hybridMultilevel"/>
    <w:tmpl w:val="A5E6DB9A"/>
    <w:lvl w:ilvl="0" w:tplc="659C6B2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A0602572">
      <w:start w:val="1"/>
      <w:numFmt w:val="lowerLetter"/>
      <w:lvlText w:val="%2."/>
      <w:lvlJc w:val="left"/>
      <w:pPr>
        <w:ind w:left="2782" w:hanging="360"/>
      </w:pPr>
    </w:lvl>
    <w:lvl w:ilvl="2" w:tplc="08A05FB4">
      <w:start w:val="1"/>
      <w:numFmt w:val="lowerRoman"/>
      <w:lvlText w:val="%3."/>
      <w:lvlJc w:val="right"/>
      <w:pPr>
        <w:ind w:left="3502" w:hanging="180"/>
      </w:pPr>
    </w:lvl>
    <w:lvl w:ilvl="3" w:tplc="EAC2CE36">
      <w:start w:val="1"/>
      <w:numFmt w:val="decimal"/>
      <w:lvlText w:val="%4."/>
      <w:lvlJc w:val="left"/>
      <w:pPr>
        <w:ind w:left="4222" w:hanging="360"/>
      </w:pPr>
    </w:lvl>
    <w:lvl w:ilvl="4" w:tplc="7C96E83C">
      <w:start w:val="1"/>
      <w:numFmt w:val="lowerLetter"/>
      <w:lvlText w:val="%5."/>
      <w:lvlJc w:val="left"/>
      <w:pPr>
        <w:ind w:left="4942" w:hanging="360"/>
      </w:pPr>
    </w:lvl>
    <w:lvl w:ilvl="5" w:tplc="D6C02F8C">
      <w:start w:val="1"/>
      <w:numFmt w:val="lowerRoman"/>
      <w:lvlText w:val="%6."/>
      <w:lvlJc w:val="right"/>
      <w:pPr>
        <w:ind w:left="5662" w:hanging="180"/>
      </w:pPr>
    </w:lvl>
    <w:lvl w:ilvl="6" w:tplc="86642D18">
      <w:start w:val="1"/>
      <w:numFmt w:val="decimal"/>
      <w:lvlText w:val="%7."/>
      <w:lvlJc w:val="left"/>
      <w:pPr>
        <w:ind w:left="6382" w:hanging="360"/>
      </w:pPr>
    </w:lvl>
    <w:lvl w:ilvl="7" w:tplc="3B00FA94">
      <w:start w:val="1"/>
      <w:numFmt w:val="lowerLetter"/>
      <w:lvlText w:val="%8."/>
      <w:lvlJc w:val="left"/>
      <w:pPr>
        <w:ind w:left="7102" w:hanging="360"/>
      </w:pPr>
    </w:lvl>
    <w:lvl w:ilvl="8" w:tplc="B240F02C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34"/>
    <w:rsid w:val="003C0834"/>
    <w:rsid w:val="005C6E82"/>
    <w:rsid w:val="00920EBA"/>
    <w:rsid w:val="00BB21AB"/>
    <w:rsid w:val="00E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pPr>
      <w:jc w:val="center"/>
    </w:pPr>
    <w:rPr>
      <w:sz w:val="28"/>
    </w:rPr>
  </w:style>
  <w:style w:type="character" w:customStyle="1" w:styleId="afb">
    <w:name w:val="Название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Pr>
      <w:rFonts w:cs="Times New Roman"/>
      <w:vertAlign w:val="superscript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rPr>
      <w:color w:val="0000FF"/>
      <w:u w:val="single"/>
    </w:rPr>
  </w:style>
  <w:style w:type="paragraph" w:styleId="af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Pr>
      <w:b/>
      <w:bCs/>
      <w:color w:val="106BBE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f0">
    <w:name w:val="No Spacing"/>
    <w:uiPriority w:val="1"/>
    <w:qFormat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f1">
    <w:name w:val="Заголовок"/>
    <w:basedOn w:val="a"/>
    <w:next w:val="af3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4">
    <w:name w:val="нум список 1"/>
    <w:basedOn w:val="a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2">
    <w:name w:val="Body Text Indent 3"/>
    <w:basedOn w:val="a"/>
    <w:link w:val="33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Pr>
      <w:rFonts w:ascii="Calibri" w:eastAsia="Calibri" w:hAnsi="Calibri" w:cs="Times New Roman"/>
      <w:sz w:val="16"/>
      <w:szCs w:val="16"/>
    </w:rPr>
  </w:style>
  <w:style w:type="paragraph" w:customStyle="1" w:styleId="afff2">
    <w:name w:val="Прижатый влево"/>
    <w:basedOn w:val="a"/>
    <w:next w:val="a"/>
    <w:uiPriority w:val="99"/>
    <w:pPr>
      <w:ind w:firstLine="567"/>
      <w:jc w:val="center"/>
    </w:pPr>
    <w:rPr>
      <w:rFonts w:ascii="Arial" w:hAnsi="Arial" w:cs="Arial"/>
    </w:rPr>
  </w:style>
  <w:style w:type="paragraph" w:customStyle="1" w:styleId="afff3">
    <w:name w:val="Знак Знак Знак Знак Знак Знак Знак Знак Знак Знак Знак Знак Знак"/>
    <w:basedOn w:val="a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567"/>
      <w:jc w:val="center"/>
    </w:pPr>
  </w:style>
  <w:style w:type="paragraph" w:customStyle="1" w:styleId="afff4">
    <w:name w:val="Стиль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pPr>
      <w:jc w:val="center"/>
    </w:pPr>
    <w:rPr>
      <w:sz w:val="28"/>
    </w:rPr>
  </w:style>
  <w:style w:type="character" w:customStyle="1" w:styleId="afb">
    <w:name w:val="Название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Pr>
      <w:rFonts w:cs="Times New Roman"/>
      <w:vertAlign w:val="superscript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rPr>
      <w:color w:val="0000FF"/>
      <w:u w:val="single"/>
    </w:rPr>
  </w:style>
  <w:style w:type="paragraph" w:styleId="af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Pr>
      <w:b/>
      <w:bCs/>
      <w:color w:val="106BBE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f0">
    <w:name w:val="No Spacing"/>
    <w:uiPriority w:val="1"/>
    <w:qFormat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f1">
    <w:name w:val="Заголовок"/>
    <w:basedOn w:val="a"/>
    <w:next w:val="af3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4">
    <w:name w:val="нум список 1"/>
    <w:basedOn w:val="a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2">
    <w:name w:val="Body Text Indent 3"/>
    <w:basedOn w:val="a"/>
    <w:link w:val="33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Pr>
      <w:rFonts w:ascii="Calibri" w:eastAsia="Calibri" w:hAnsi="Calibri" w:cs="Times New Roman"/>
      <w:sz w:val="16"/>
      <w:szCs w:val="16"/>
    </w:rPr>
  </w:style>
  <w:style w:type="paragraph" w:customStyle="1" w:styleId="afff2">
    <w:name w:val="Прижатый влево"/>
    <w:basedOn w:val="a"/>
    <w:next w:val="a"/>
    <w:uiPriority w:val="99"/>
    <w:pPr>
      <w:ind w:firstLine="567"/>
      <w:jc w:val="center"/>
    </w:pPr>
    <w:rPr>
      <w:rFonts w:ascii="Arial" w:hAnsi="Arial" w:cs="Arial"/>
    </w:rPr>
  </w:style>
  <w:style w:type="paragraph" w:customStyle="1" w:styleId="afff3">
    <w:name w:val="Знак Знак Знак Знак Знак Знак Знак Знак Знак Знак Знак Знак Знак"/>
    <w:basedOn w:val="a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567"/>
      <w:jc w:val="center"/>
    </w:pPr>
  </w:style>
  <w:style w:type="paragraph" w:customStyle="1" w:styleId="afff4">
    <w:name w:val="Стиль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63D3DC2A250A950EF0958D1A83B4ABB1B5FCEBE6274EEF18DD7DEABFB77780CE8618E79D28616CF49C89BA7E2C744692D186DBA92D3A455535E526Q2d2N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0B8A6F2E896870DBA0871686E2D1718CD36C7212840BB39736485D9C549229BBC83FA5D9E8A7D5668E699EC86E973579AA86A96A868EB73D949AAA8UDc4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FB6AF-15DA-4A33-9BB9-3D607497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dcterms:created xsi:type="dcterms:W3CDTF">2026-04-17T12:05:00Z</dcterms:created>
  <dcterms:modified xsi:type="dcterms:W3CDTF">2026-04-20T06:27:00Z</dcterms:modified>
</cp:coreProperties>
</file>