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AC" w:rsidRPr="009745AC" w:rsidRDefault="009745AC" w:rsidP="009745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745AC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410455" wp14:editId="614FFF67">
            <wp:simplePos x="0" y="0"/>
            <wp:positionH relativeFrom="column">
              <wp:posOffset>2753995</wp:posOffset>
            </wp:positionH>
            <wp:positionV relativeFrom="paragraph">
              <wp:posOffset>-236220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5AC" w:rsidRPr="009745AC" w:rsidRDefault="009745AC" w:rsidP="009745A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5AC" w:rsidRPr="009745AC" w:rsidRDefault="009745AC" w:rsidP="009745A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5AC" w:rsidRPr="009745AC" w:rsidRDefault="009745AC" w:rsidP="009745A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5AC" w:rsidRPr="009745AC" w:rsidRDefault="009745AC" w:rsidP="009745A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5AC" w:rsidRPr="009745AC" w:rsidRDefault="009745AC" w:rsidP="009745A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9745AC" w:rsidRPr="009745AC" w:rsidRDefault="009745AC" w:rsidP="009745AC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ШУМСКОЕ СЕЛЬСКОЕ ПОСЕЛЕНИЕ</w:t>
      </w:r>
    </w:p>
    <w:p w:rsidR="009745AC" w:rsidRPr="009745AC" w:rsidRDefault="009745AC" w:rsidP="009745AC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</w:t>
      </w:r>
    </w:p>
    <w:p w:rsidR="009745AC" w:rsidRPr="009745AC" w:rsidRDefault="009745AC" w:rsidP="009745AC">
      <w:pPr>
        <w:keepNext/>
        <w:spacing w:after="0" w:line="240" w:lineRule="auto"/>
        <w:ind w:left="709" w:hanging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9745AC" w:rsidRPr="009745AC" w:rsidRDefault="009745AC" w:rsidP="009745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5AC" w:rsidRPr="009745AC" w:rsidRDefault="009745AC" w:rsidP="009745AC">
      <w:pPr>
        <w:tabs>
          <w:tab w:val="left" w:pos="131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745A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gramStart"/>
      <w:r w:rsidRPr="009745AC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74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9745AC" w:rsidRPr="009745AC" w:rsidRDefault="009745AC" w:rsidP="009745AC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</w:p>
    <w:p w:rsidR="009745AC" w:rsidRPr="00382D73" w:rsidRDefault="00382D73" w:rsidP="00974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82D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27</w:t>
      </w:r>
      <w:r w:rsidR="009745AC" w:rsidRPr="00382D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апреля 2026 года    №  </w:t>
      </w:r>
      <w:r w:rsidRPr="00382D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112</w:t>
      </w:r>
    </w:p>
    <w:p w:rsidR="009745AC" w:rsidRPr="009745AC" w:rsidRDefault="009745AC" w:rsidP="009745AC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9745AC" w:rsidRPr="00382D73" w:rsidRDefault="009745AC" w:rsidP="009745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2D7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382D73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Pr="00382D73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предоставлению муниципальной услуги Оформление согласия (отказа) на обмен жилыми помещениями, предоставленными по договорам социального найма»</w:t>
      </w:r>
    </w:p>
    <w:p w:rsidR="009745AC" w:rsidRPr="009745AC" w:rsidRDefault="009745AC" w:rsidP="009745AC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745AC" w:rsidRPr="009745AC" w:rsidRDefault="009745AC" w:rsidP="00974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745AC" w:rsidRPr="009745AC" w:rsidRDefault="009745AC" w:rsidP="009745A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proofErr w:type="gramEnd"/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9745AC" w:rsidRPr="009745AC" w:rsidRDefault="009745AC" w:rsidP="009745A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1.Утвердить Административный регламент по предоставлению муниципальной услуги «Оформление согласия (отказа) на обмен жилыми помещениями, предоставленными по договорам социального найма» (Приложение). </w:t>
      </w:r>
    </w:p>
    <w:p w:rsidR="009745AC" w:rsidRPr="009745AC" w:rsidRDefault="009745AC" w:rsidP="009745A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 Признать утратившими силу постановление администрации от 29.05.2025 года № 195 ««Оформление согласия (отказа) на обмен жилыми помещениями, предоставленными по договорам социального найма».</w:t>
      </w:r>
    </w:p>
    <w:p w:rsidR="009745AC" w:rsidRPr="009745AC" w:rsidRDefault="009745AC" w:rsidP="009745A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9745A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http://шумское.рф/</w:t>
        </w:r>
      </w:hyperlink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745AC" w:rsidRPr="009745AC" w:rsidRDefault="009745AC" w:rsidP="009745A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4. </w:t>
      </w:r>
      <w:proofErr w:type="gramStart"/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9745AC" w:rsidRPr="009745AC" w:rsidRDefault="009745AC" w:rsidP="009745A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5AC" w:rsidRPr="009745AC" w:rsidRDefault="009745AC" w:rsidP="009745A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                                                      В.Л. Ульянов</w:t>
      </w:r>
    </w:p>
    <w:p w:rsidR="009745AC" w:rsidRPr="009745AC" w:rsidRDefault="009745AC" w:rsidP="009745A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5AC" w:rsidRPr="009745AC" w:rsidRDefault="009745AC" w:rsidP="009745A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5AC" w:rsidRPr="009745AC" w:rsidRDefault="009745AC" w:rsidP="009745A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9745AC">
        <w:rPr>
          <w:rFonts w:ascii="Times New Roman" w:eastAsia="Times New Roman" w:hAnsi="Times New Roman" w:cs="Times New Roman"/>
          <w:lang w:eastAsia="ar-SA"/>
        </w:rPr>
        <w:t>Разослано: дело, прокуратура КМР</w:t>
      </w:r>
    </w:p>
    <w:p w:rsidR="009745AC" w:rsidRPr="009745AC" w:rsidRDefault="009745AC" w:rsidP="009745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 Приложение </w:t>
      </w:r>
    </w:p>
    <w:p w:rsidR="009745AC" w:rsidRPr="009745AC" w:rsidRDefault="009745AC" w:rsidP="009745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</w:t>
      </w:r>
    </w:p>
    <w:p w:rsidR="009745AC" w:rsidRPr="009745AC" w:rsidRDefault="009745AC" w:rsidP="009745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Шумского</w:t>
      </w:r>
    </w:p>
    <w:p w:rsidR="009745AC" w:rsidRPr="009745AC" w:rsidRDefault="009745AC" w:rsidP="009745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9745AC" w:rsidRPr="009745AC" w:rsidRDefault="009745AC" w:rsidP="009745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974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 w:rsidRPr="00382D7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82D73" w:rsidRPr="00382D7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382D73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.04.2026 года № 1</w:t>
      </w:r>
      <w:r w:rsidR="00382D73" w:rsidRPr="00382D73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</w:p>
    <w:p w:rsidR="009745AC" w:rsidRPr="009745AC" w:rsidRDefault="009745AC" w:rsidP="009745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9745AC" w:rsidRPr="009745AC" w:rsidRDefault="009745AC" w:rsidP="009745AC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5AC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:rsidR="009745AC" w:rsidRPr="009745AC" w:rsidRDefault="009745AC" w:rsidP="009745AC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45AC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Pr="009745AC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предоставлению муниципальной услуги</w:t>
      </w:r>
    </w:p>
    <w:p w:rsidR="00E4079A" w:rsidRPr="009745AC" w:rsidRDefault="00A22174" w:rsidP="009745AC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45AC">
        <w:rPr>
          <w:rFonts w:ascii="Times New Roman" w:eastAsia="Calibri" w:hAnsi="Times New Roman" w:cs="Times New Roman"/>
          <w:b/>
          <w:bCs/>
          <w:sz w:val="28"/>
          <w:szCs w:val="28"/>
        </w:rPr>
        <w:t>«Оформление согласия (отказа) на обмен жилыми помещениями, предоставленными по договорам социального найма»</w:t>
      </w:r>
    </w:p>
    <w:p w:rsidR="00E4079A" w:rsidRPr="009745AC" w:rsidRDefault="00A2217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"/>
      <w:bookmarkEnd w:id="0"/>
      <w:r w:rsidRPr="009745AC">
        <w:rPr>
          <w:rFonts w:ascii="Times New Roman" w:eastAsia="Times New Roman" w:hAnsi="Times New Roman" w:cs="Times New Roman"/>
          <w:bCs/>
          <w:sz w:val="28"/>
          <w:szCs w:val="28"/>
        </w:rPr>
        <w:t>(далее – муниципальная услуга, методические рекомендации, административный регламент)</w:t>
      </w:r>
    </w:p>
    <w:p w:rsidR="00E4079A" w:rsidRPr="009745AC" w:rsidRDefault="00E4079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4079A" w:rsidRPr="009745AC" w:rsidRDefault="00A22174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1" w:name="Par43"/>
      <w:bookmarkEnd w:id="1"/>
      <w:r w:rsidRPr="009745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1.2.1. </w:t>
      </w:r>
      <w:r w:rsidRPr="009745AC">
        <w:rPr>
          <w:rFonts w:ascii="Times New Roman" w:hAnsi="Times New Roman" w:cs="Times New Roman"/>
          <w:sz w:val="28"/>
          <w:szCs w:val="28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1.2.2. гражданину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:rsidR="00E4079A" w:rsidRPr="009745AC" w:rsidRDefault="00A2217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E4079A" w:rsidRPr="009745AC" w:rsidRDefault="00A2217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</w:t>
      </w:r>
      <w:r w:rsidRPr="009745AC"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совершеннолетних в возрасте до 14 лет, в том числе недееспособных;</w:t>
      </w:r>
    </w:p>
    <w:p w:rsidR="00E4079A" w:rsidRPr="009745AC" w:rsidRDefault="00A2217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E4079A" w:rsidRPr="009745AC" w:rsidRDefault="00A2217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- попечители граждан, ограниченных судом в дееспособности;</w:t>
      </w:r>
    </w:p>
    <w:p w:rsidR="00E4079A" w:rsidRPr="009745AC" w:rsidRDefault="00A2217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E4079A" w:rsidRPr="009745AC" w:rsidRDefault="00A22174" w:rsidP="009745A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E4079A" w:rsidRPr="009745AC" w:rsidRDefault="00A22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9745AC"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 xml:space="preserve">части 2 статьи 5  Федерального закона от 27.07.2010 № </w:t>
        </w:r>
        <w:r w:rsidRPr="009745AC"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lastRenderedPageBreak/>
          <w:t>210-ФЗ "Об организации предоставления государственных и муниципальных услуг"</w:t>
        </w:r>
      </w:hyperlink>
      <w:r w:rsidRPr="009745AC"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.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745AC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E4079A" w:rsidRPr="009745AC" w:rsidRDefault="00E407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4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9745AC">
        <w:rPr>
          <w:rFonts w:ascii="Times New Roman" w:eastAsia="Calibri" w:hAnsi="Times New Roman" w:cs="Times New Roman"/>
          <w:b/>
          <w:bCs/>
          <w:sz w:val="28"/>
          <w:szCs w:val="28"/>
        </w:rPr>
        <w:t>. Стандарт предоставления муниципальной услуги.</w:t>
      </w:r>
    </w:p>
    <w:p w:rsidR="00E4079A" w:rsidRPr="009745AC" w:rsidRDefault="00E407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4079A" w:rsidRPr="009745AC" w:rsidRDefault="00A2217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2.1. Наименование </w:t>
      </w:r>
      <w:r w:rsidRPr="009745AC"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</w:t>
      </w:r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745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745AC">
        <w:rPr>
          <w:rFonts w:ascii="Times New Roman" w:hAnsi="Times New Roman" w:cs="Times New Roman"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2.2. Наименование органа, предоставляющего муниципальную услугу.</w:t>
      </w:r>
    </w:p>
    <w:p w:rsidR="00E4079A" w:rsidRPr="009745AC" w:rsidRDefault="00A221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Муниципальную услугу предоставляет: администрация муниципального образования </w:t>
      </w:r>
      <w:r w:rsidR="009745AC" w:rsidRPr="009745AC">
        <w:rPr>
          <w:rFonts w:ascii="Times New Roman" w:eastAsia="Calibri" w:hAnsi="Times New Roman" w:cs="Times New Roman"/>
          <w:sz w:val="28"/>
          <w:szCs w:val="28"/>
        </w:rPr>
        <w:t xml:space="preserve">Шумское сельское поселение Кировского муниципального района </w:t>
      </w:r>
      <w:r w:rsidRPr="009745AC">
        <w:rPr>
          <w:rFonts w:ascii="Times New Roman" w:eastAsia="Calibri" w:hAnsi="Times New Roman" w:cs="Times New Roman"/>
          <w:sz w:val="28"/>
          <w:szCs w:val="28"/>
        </w:rPr>
        <w:t>Ленинградской области.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 является:</w:t>
      </w:r>
    </w:p>
    <w:p w:rsidR="00E4079A" w:rsidRPr="009745AC" w:rsidRDefault="00A2217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Pr="009745AC">
        <w:rPr>
          <w:rFonts w:ascii="Times New Roman" w:hAnsi="Times New Roman" w:cs="Times New Roman"/>
          <w:sz w:val="28"/>
          <w:szCs w:val="28"/>
        </w:rPr>
        <w:t>решение о даче согласии на обмен жилыми помещениями, предоставленными по договорам социального найма;</w:t>
      </w:r>
    </w:p>
    <w:p w:rsidR="00E4079A" w:rsidRPr="009745AC" w:rsidRDefault="00A2217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Pr="009745AC">
        <w:rPr>
          <w:rFonts w:ascii="Times New Roman" w:hAnsi="Times New Roman" w:cs="Times New Roman"/>
          <w:sz w:val="28"/>
          <w:szCs w:val="28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2.3.1 Результат предоставления муниципальной услуги может быть получен заявителем посредством:</w:t>
      </w:r>
    </w:p>
    <w:p w:rsidR="00E4079A" w:rsidRPr="009745AC" w:rsidRDefault="00A2217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9745AC">
        <w:rPr>
          <w:rFonts w:ascii="TimesNewRomanPSMT" w:eastAsia="Calibri" w:hAnsi="TimesNewRomanPSMT" w:cs="TimesNewRomanPSMT"/>
          <w:sz w:val="28"/>
          <w:szCs w:val="28"/>
          <w:highlight w:val="white"/>
        </w:rPr>
        <w:t>а) личной явки: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- МФЦ;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- при обращении в орган, предоставляющий муниципальную услугу.</w:t>
      </w:r>
    </w:p>
    <w:p w:rsidR="00E4079A" w:rsidRPr="009745AC" w:rsidRDefault="00A2217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 w:rsidRPr="009745AC">
        <w:rPr>
          <w:rFonts w:ascii="TimesNewRomanPSMT" w:eastAsia="Calibri" w:hAnsi="TimesNewRomanPSMT" w:cs="TimesNewRomanPSMT"/>
          <w:sz w:val="28"/>
          <w:szCs w:val="28"/>
          <w:highlight w:val="white"/>
        </w:rPr>
        <w:t>б) без личной явки: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 w:rsidRPr="009745AC">
        <w:rPr>
          <w:rFonts w:ascii="TimesNewRomanPSMT" w:eastAsia="Calibri" w:hAnsi="TimesNewRomanPSMT" w:cs="TimesNewRomanPSMT"/>
          <w:sz w:val="28"/>
          <w:szCs w:val="28"/>
          <w:highlight w:val="white"/>
        </w:rPr>
        <w:t>- почтовым отправлением.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2.4. Срок предоставления муниципальной услуги </w:t>
      </w:r>
      <w:r w:rsidRPr="009745AC">
        <w:rPr>
          <w:rFonts w:ascii="Times New Roman" w:eastAsia="Times New Roman" w:hAnsi="Times New Roman" w:cs="Times New Roman"/>
          <w:bCs/>
          <w:sz w:val="28"/>
          <w:szCs w:val="28"/>
        </w:rPr>
        <w:t>составляет 10</w:t>
      </w:r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 рабочих дня со дня регистрации </w:t>
      </w:r>
      <w:r w:rsidRPr="00974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745AC">
        <w:rPr>
          <w:rFonts w:ascii="Times New Roman" w:eastAsia="Calibri" w:hAnsi="Times New Roman" w:cs="Times New Roman"/>
          <w:sz w:val="28"/>
          <w:szCs w:val="28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2.7. Срок регистрации запроса заявителя о предоставлении муниципальной усл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уги составляет: 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2.8. Требования к помещениям, в которых предоставляется муниципальная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услуга, в случае обращения заявителя непосредственно </w:t>
      </w: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2.9. Показатели качества и доступности муниципальной услуги.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E4079A" w:rsidRPr="009745AC" w:rsidRDefault="00A2217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Необходимые и обязательные услуги отсутствуют.</w:t>
      </w:r>
    </w:p>
    <w:p w:rsidR="00E4079A" w:rsidRPr="009745AC" w:rsidRDefault="00A2217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предоставление необходимых и обязательных услуг плата не установлена.</w:t>
      </w:r>
    </w:p>
    <w:p w:rsidR="00E4079A" w:rsidRPr="009745AC" w:rsidRDefault="00A22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9745AC"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 w:rsidRPr="009745AC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 w:rsidRPr="009745AC">
        <w:rPr>
          <w:rFonts w:ascii="Times New Roman" w:hAnsi="Times New Roman" w:cs="Times New Roman"/>
          <w:sz w:val="28"/>
          <w:szCs w:val="28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4079A" w:rsidRPr="009745AC" w:rsidRDefault="00A22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hAnsi="Times New Roman" w:cs="Times New Roman"/>
          <w:sz w:val="28"/>
          <w:szCs w:val="28"/>
          <w:highlight w:val="white"/>
        </w:rPr>
        <w:t>В случае</w:t>
      </w:r>
      <w:proofErr w:type="gramStart"/>
      <w:r w:rsidRPr="009745AC">
        <w:rPr>
          <w:rFonts w:ascii="Times New Roman" w:hAnsi="Times New Roman" w:cs="Times New Roman"/>
          <w:sz w:val="28"/>
          <w:szCs w:val="28"/>
          <w:highlight w:val="white"/>
        </w:rPr>
        <w:t>,</w:t>
      </w:r>
      <w:proofErr w:type="gramEnd"/>
      <w:r w:rsidRPr="009745AC">
        <w:rPr>
          <w:rFonts w:ascii="Times New Roman" w:hAnsi="Times New Roman" w:cs="Times New Roman"/>
          <w:sz w:val="28"/>
          <w:szCs w:val="28"/>
          <w:highlight w:val="white"/>
        </w:rPr>
        <w:t xml:space="preserve"> если заявитель в момент подачи запроса о предоставлении </w:t>
      </w:r>
      <w:r w:rsidRPr="009745AC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lastRenderedPageBreak/>
        <w:t xml:space="preserve">муниципальной </w:t>
      </w:r>
      <w:r w:rsidRPr="009745AC">
        <w:rPr>
          <w:rFonts w:ascii="Times New Roman" w:hAnsi="Times New Roman" w:cs="Times New Roman"/>
          <w:sz w:val="28"/>
          <w:szCs w:val="28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заверение выписок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информационных систем органов, предоставляющих государственные услуги, не предусмотрена.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E4079A" w:rsidRPr="009745AC" w:rsidRDefault="00E4079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 w:rsidRPr="009745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Состав, последовательность и сроки выполнения административных процедур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профилирование заявителя;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в) межведомственное информационное взаимодействие;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приостановление предоставления муниципальной услуги;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е) предоставление результата муниципальной услуги.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3.2. Профилирование заявителя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745A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NewRomanPSMT" w:eastAsia="Calibri" w:hAnsi="TimesNewRomanPSMT" w:cs="TimesNewRomanPSMT"/>
          <w:sz w:val="28"/>
          <w:szCs w:val="28"/>
        </w:rPr>
        <w:t xml:space="preserve">3.3.3. 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при направлении запроса (заявления) в</w:t>
      </w:r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E4079A" w:rsidRPr="009745AC" w:rsidRDefault="00E4079A" w:rsidP="009745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 запрашивает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2"/>
        <w:tblW w:w="9180" w:type="dxa"/>
        <w:tblLook w:val="04A0" w:firstRow="1" w:lastRow="0" w:firstColumn="1" w:lastColumn="0" w:noHBand="0" w:noVBand="1"/>
      </w:tblPr>
      <w:tblGrid>
        <w:gridCol w:w="5323"/>
        <w:gridCol w:w="3857"/>
      </w:tblGrid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7" w:type="dxa"/>
            <w:vMerge w:val="restart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Запрашивается в органах внутренних дел Российской Федерации; при отсутствии </w:t>
            </w: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4079A" w:rsidRPr="009745AC" w:rsidTr="00382D73">
        <w:trPr>
          <w:trHeight w:val="1170"/>
        </w:trPr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Сведения о регистрации по месту жительства гражданина Российской Федерации</w:t>
            </w:r>
          </w:p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7" w:type="dxa"/>
            <w:vMerge/>
          </w:tcPr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rPr>
          <w:trHeight w:val="265"/>
        </w:trPr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рождения</w:t>
            </w:r>
          </w:p>
        </w:tc>
        <w:tc>
          <w:tcPr>
            <w:tcW w:w="3857" w:type="dxa"/>
            <w:vMerge w:val="restart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Запрашивается посредством АИС «</w:t>
            </w:r>
            <w:proofErr w:type="spellStart"/>
            <w:r w:rsidRPr="009745AC">
              <w:rPr>
                <w:rFonts w:ascii="Times New Roman" w:hAnsi="Times New Roman"/>
                <w:sz w:val="28"/>
                <w:szCs w:val="28"/>
              </w:rPr>
              <w:t>Межвед</w:t>
            </w:r>
            <w:proofErr w:type="spellEnd"/>
            <w:r w:rsidRPr="009745AC">
              <w:rPr>
                <w:rFonts w:ascii="Times New Roman" w:hAnsi="Times New Roman"/>
                <w:sz w:val="28"/>
                <w:szCs w:val="28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заключения брака</w:t>
            </w:r>
          </w:p>
        </w:tc>
        <w:tc>
          <w:tcPr>
            <w:tcW w:w="3857" w:type="dxa"/>
            <w:vMerge/>
          </w:tcPr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смерти</w:t>
            </w:r>
          </w:p>
        </w:tc>
        <w:tc>
          <w:tcPr>
            <w:tcW w:w="3857" w:type="dxa"/>
            <w:vMerge/>
          </w:tcPr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перемены имени</w:t>
            </w:r>
          </w:p>
        </w:tc>
        <w:tc>
          <w:tcPr>
            <w:tcW w:w="3857" w:type="dxa"/>
            <w:vMerge/>
          </w:tcPr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расторжения брака</w:t>
            </w:r>
          </w:p>
        </w:tc>
        <w:tc>
          <w:tcPr>
            <w:tcW w:w="3857" w:type="dxa"/>
            <w:vMerge/>
          </w:tcPr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3857" w:type="dxa"/>
            <w:vMerge/>
          </w:tcPr>
          <w:p w:rsidR="00E4079A" w:rsidRPr="009745AC" w:rsidRDefault="00E4079A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 w:rsidRPr="009745AC">
              <w:rPr>
                <w:rFonts w:ascii="Times New Roman" w:hAnsi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9745AC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9745AC">
              <w:rPr>
                <w:rFonts w:ascii="Times New Roman" w:hAnsi="Times New Roman"/>
                <w:sz w:val="28"/>
                <w:szCs w:val="28"/>
              </w:rPr>
              <w:t>) к обмену жилом(</w:t>
            </w:r>
            <w:proofErr w:type="spellStart"/>
            <w:r w:rsidRPr="009745AC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9745AC">
              <w:rPr>
                <w:rFonts w:ascii="Times New Roman" w:hAnsi="Times New Roman"/>
                <w:sz w:val="28"/>
                <w:szCs w:val="28"/>
              </w:rPr>
              <w:t>) помещении(</w:t>
            </w:r>
            <w:proofErr w:type="spellStart"/>
            <w:r w:rsidRPr="009745AC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 w:rsidRPr="009745AC">
              <w:rPr>
                <w:rFonts w:ascii="Times New Roman" w:hAnsi="Times New Roman"/>
                <w:sz w:val="28"/>
                <w:szCs w:val="28"/>
              </w:rPr>
              <w:t>), предоставленном(</w:t>
            </w:r>
            <w:proofErr w:type="spellStart"/>
            <w:r w:rsidRPr="009745AC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9745AC">
              <w:rPr>
                <w:rFonts w:ascii="Times New Roman" w:hAnsi="Times New Roman"/>
                <w:sz w:val="28"/>
                <w:szCs w:val="28"/>
              </w:rPr>
              <w:t>) по договору(</w:t>
            </w:r>
            <w:proofErr w:type="spellStart"/>
            <w:r w:rsidRPr="009745AC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 w:rsidRPr="009745AC">
              <w:rPr>
                <w:rFonts w:ascii="Times New Roman" w:hAnsi="Times New Roman"/>
                <w:sz w:val="28"/>
                <w:szCs w:val="28"/>
              </w:rPr>
              <w:t>) социального найма.</w:t>
            </w:r>
          </w:p>
        </w:tc>
        <w:tc>
          <w:tcPr>
            <w:tcW w:w="3857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3857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ОМСУ</w:t>
            </w:r>
          </w:p>
        </w:tc>
      </w:tr>
      <w:tr w:rsidR="00E4079A" w:rsidRPr="009745AC" w:rsidTr="00382D73">
        <w:tc>
          <w:tcPr>
            <w:tcW w:w="5323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Документы, подтверждающие, что в установленном порядке:</w:t>
            </w:r>
          </w:p>
          <w:p w:rsidR="00E4079A" w:rsidRPr="009745AC" w:rsidRDefault="00A2217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- обмениваемое жилое помещение не признано непригодным для проживания;</w:t>
            </w:r>
          </w:p>
          <w:p w:rsidR="00E4079A" w:rsidRPr="009745AC" w:rsidRDefault="00A2217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- не принято решение о сносе соответствующего дома или его </w:t>
            </w: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переоборудовании для использования в других целях;</w:t>
            </w:r>
          </w:p>
          <w:p w:rsidR="00E4079A" w:rsidRPr="009745AC" w:rsidRDefault="00A2217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3857" w:type="dxa"/>
          </w:tcPr>
          <w:p w:rsidR="00E4079A" w:rsidRPr="009745AC" w:rsidRDefault="00A22174" w:rsidP="009745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ОМСУ</w:t>
            </w:r>
          </w:p>
        </w:tc>
      </w:tr>
    </w:tbl>
    <w:p w:rsidR="00E4079A" w:rsidRPr="009745AC" w:rsidRDefault="00E4079A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3.5. Приостановление предоставления муниципальной услуги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а) представление заявителем сообщения об устранении выявленных нарушений;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услуги приостанавливается на 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срок не более 30 календарных дней.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3.6. Принятие решения о предоставлении (отказе в предоставлении) муниципальной услуги</w:t>
      </w:r>
    </w:p>
    <w:p w:rsidR="00E4079A" w:rsidRPr="009745AC" w:rsidRDefault="00E4079A" w:rsidP="009745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3.6.1. Основания для отказа в предоставлении муниципальной услуги приведены в приложении к настоящему регламенту </w:t>
      </w:r>
      <w:hyperlink r:id="rId12" w:tooltip="https://login.consultant.ru/link/?req=doc&amp;base=SPB&amp;n=316702&amp;dst=101310" w:history="1">
        <w:r w:rsidRPr="009745AC">
          <w:rPr>
            <w:rFonts w:ascii="Times New Roman" w:eastAsia="Calibri" w:hAnsi="Times New Roman" w:cs="Times New Roman"/>
            <w:sz w:val="28"/>
            <w:szCs w:val="28"/>
            <w:highlight w:val="white"/>
            <w:lang w:eastAsia="en-US"/>
          </w:rPr>
          <w:t>(таблица № 3)</w:t>
        </w:r>
      </w:hyperlink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с даты получения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уполномоченным органом всех сведений, необходимых для принятия решения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 Предоставление результата муниципальной услуги</w:t>
      </w:r>
    </w:p>
    <w:p w:rsidR="00E4079A" w:rsidRPr="009745AC" w:rsidRDefault="00E4079A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lastRenderedPageBreak/>
        <w:t>3.7.1. Решение о предоставлении (об отказе в предоставлении) муниципальной услуги, предоставляется: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а)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при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личной явки: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- в МФЦ;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- при обращении в орган, предоставляющий муниципальную услугу,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б) без личной явки: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- почтовым отправлением;</w:t>
      </w:r>
    </w:p>
    <w:p w:rsidR="00E4079A" w:rsidRPr="009745AC" w:rsidRDefault="00E4079A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3.7.3. Срок предоставления результата:</w:t>
      </w:r>
    </w:p>
    <w:p w:rsidR="00E4079A" w:rsidRPr="009745AC" w:rsidRDefault="00A22174" w:rsidP="009745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E4079A" w:rsidRPr="009745AC" w:rsidRDefault="00E407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bCs/>
          <w:sz w:val="28"/>
          <w:szCs w:val="28"/>
        </w:rPr>
        <w:t>4. Способы информирования заявителя об изменении статуса</w:t>
      </w:r>
    </w:p>
    <w:p w:rsidR="00E4079A" w:rsidRPr="009745AC" w:rsidRDefault="00A221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745AC">
        <w:rPr>
          <w:rFonts w:ascii="Times New Roman" w:eastAsia="Calibri" w:hAnsi="Times New Roman" w:cs="Times New Roman"/>
          <w:bCs/>
          <w:sz w:val="28"/>
          <w:szCs w:val="28"/>
        </w:rPr>
        <w:t>рассмотрения запроса о предоставлении муниципальной услуги</w:t>
      </w:r>
    </w:p>
    <w:p w:rsidR="00E4079A" w:rsidRPr="009745AC" w:rsidRDefault="00E407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- посредством электронной почты по адресу, указанному заявителем в запросе;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- по телефону, указанному заявителем в запросе;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- посредством почтовой связи (в случае отсутствия у заявителя доступа к электронным средствам связи);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- посредством Единого портала.</w:t>
      </w: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к Административному регламенту по предоставлению 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муниципальной услуги _______________________ (наименование услуги)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ПЕРЕЧЕНЬ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условных обозначений и сокращений,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Исчерпывающий перечень документов,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необходимых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для предоставлении муниципальной услуги,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I. Перечень условных обозначений и сокращений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1. Условные сокращения: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E4079A" w:rsidRPr="009745AC" w:rsidRDefault="00A22174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в) АИС «</w:t>
      </w:r>
      <w:proofErr w:type="spellStart"/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2. Условные обозначения: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П(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з) – представитель заявителя;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Единый портал – документы подаются посредством Единого портала;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ПС – документы подаются посредством почтовой связи;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д) О – представляется оригинал документа;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</w:t>
      </w:r>
      <w:proofErr w:type="gramStart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представляется копия документа; 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з) Д – количество экземпляров документа.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 1</w:t>
      </w:r>
    </w:p>
    <w:tbl>
      <w:tblPr>
        <w:tblStyle w:val="12"/>
        <w:tblW w:w="0" w:type="auto"/>
        <w:tblInd w:w="-459" w:type="dxa"/>
        <w:tblLook w:val="04A0" w:firstRow="1" w:lastRow="0" w:firstColumn="1" w:lastColumn="0" w:noHBand="0" w:noVBand="1"/>
      </w:tblPr>
      <w:tblGrid>
        <w:gridCol w:w="557"/>
        <w:gridCol w:w="4826"/>
        <w:gridCol w:w="4222"/>
      </w:tblGrid>
      <w:tr w:rsidR="00E4079A" w:rsidRPr="009745AC">
        <w:tc>
          <w:tcPr>
            <w:tcW w:w="567" w:type="dxa"/>
            <w:vMerge w:val="restart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2" w:type="dxa"/>
            <w:vMerge w:val="restart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результатов предоставления муниципальной услуги </w:t>
            </w:r>
          </w:p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(цели обращения заявителя)</w:t>
            </w:r>
          </w:p>
        </w:tc>
      </w:tr>
      <w:tr w:rsidR="00E4079A" w:rsidRPr="009745AC">
        <w:trPr>
          <w:trHeight w:val="335"/>
        </w:trPr>
        <w:tc>
          <w:tcPr>
            <w:tcW w:w="567" w:type="dxa"/>
            <w:vMerge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2" w:type="dxa"/>
            <w:vMerge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2" w:type="dxa"/>
          </w:tcPr>
          <w:p w:rsidR="00E4079A" w:rsidRPr="009745AC" w:rsidRDefault="00A2217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E4079A" w:rsidRPr="009745AC">
        <w:tc>
          <w:tcPr>
            <w:tcW w:w="567" w:type="dxa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5262" w:type="dxa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4482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А</w:t>
            </w:r>
          </w:p>
        </w:tc>
      </w:tr>
      <w:tr w:rsidR="00E4079A" w:rsidRPr="009745AC">
        <w:tc>
          <w:tcPr>
            <w:tcW w:w="567" w:type="dxa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5262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1А</w:t>
            </w:r>
          </w:p>
        </w:tc>
      </w:tr>
      <w:tr w:rsidR="00E4079A" w:rsidRPr="009745AC">
        <w:tc>
          <w:tcPr>
            <w:tcW w:w="567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5262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Гражданин</w:t>
            </w:r>
            <w:proofErr w:type="gramEnd"/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2А</w:t>
            </w:r>
          </w:p>
        </w:tc>
      </w:tr>
    </w:tbl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val="en-US" w:eastAsia="en-US"/>
        </w:rPr>
        <w:t>I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 2</w:t>
      </w:r>
    </w:p>
    <w:tbl>
      <w:tblPr>
        <w:tblStyle w:val="12"/>
        <w:tblW w:w="9663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514"/>
        <w:gridCol w:w="2469"/>
        <w:gridCol w:w="2643"/>
        <w:gridCol w:w="2241"/>
        <w:gridCol w:w="1796"/>
      </w:tblGrid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9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 xml:space="preserve">Идентификаторы </w:t>
            </w:r>
            <w:r w:rsidRPr="009745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категорий (признаков) заявителей</w:t>
            </w:r>
          </w:p>
        </w:tc>
        <w:tc>
          <w:tcPr>
            <w:tcW w:w="2643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Перечень </w:t>
            </w:r>
            <w:r w:rsidRPr="009745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необходимых для предоставления муниципальной услуги документов</w:t>
            </w:r>
          </w:p>
        </w:tc>
        <w:tc>
          <w:tcPr>
            <w:tcW w:w="224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Способы </w:t>
            </w:r>
            <w:r w:rsidRPr="009745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подачи документов, требования к представлению документов</w:t>
            </w:r>
          </w:p>
        </w:tc>
        <w:tc>
          <w:tcPr>
            <w:tcW w:w="179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Иные </w:t>
            </w:r>
            <w:r w:rsidRPr="009745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требования</w:t>
            </w:r>
          </w:p>
        </w:tc>
      </w:tr>
      <w:tr w:rsidR="00E4079A" w:rsidRPr="009745AC" w:rsidTr="00382D73">
        <w:tc>
          <w:tcPr>
            <w:tcW w:w="9663" w:type="dxa"/>
            <w:gridSpan w:val="5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9" w:type="dxa"/>
            <w:vAlign w:val="center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  <w:tc>
          <w:tcPr>
            <w:tcW w:w="2643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заявление</w:t>
            </w:r>
          </w:p>
        </w:tc>
        <w:tc>
          <w:tcPr>
            <w:tcW w:w="224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Д(1), О  - МФЦ, ПС, ОМСУ</w:t>
            </w:r>
          </w:p>
        </w:tc>
        <w:tc>
          <w:tcPr>
            <w:tcW w:w="179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По форме согласно приложению 1</w:t>
            </w:r>
          </w:p>
        </w:tc>
      </w:tr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9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Все </w:t>
            </w:r>
          </w:p>
        </w:tc>
        <w:tc>
          <w:tcPr>
            <w:tcW w:w="2643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241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Д(1), О - МФЦ, ПС, ОМСУ</w:t>
            </w:r>
          </w:p>
        </w:tc>
        <w:tc>
          <w:tcPr>
            <w:tcW w:w="1796" w:type="dxa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9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  <w:tc>
          <w:tcPr>
            <w:tcW w:w="2643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письменное согласие проживающих совместно с нанимателем членов его семьи, в том числе временно отсутствующих</w:t>
            </w:r>
            <w:r w:rsidRPr="009745AC">
              <w:rPr>
                <w:sz w:val="28"/>
                <w:szCs w:val="28"/>
                <w:highlight w:val="white"/>
              </w:rPr>
              <w:t xml:space="preserve"> </w:t>
            </w: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членов его семьи, на осуществление соответствующего обмена </w:t>
            </w:r>
          </w:p>
        </w:tc>
        <w:tc>
          <w:tcPr>
            <w:tcW w:w="2241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Д(1), О - МФЦ, ПС, ОМСУ</w:t>
            </w:r>
          </w:p>
        </w:tc>
        <w:tc>
          <w:tcPr>
            <w:tcW w:w="179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9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  <w:tc>
          <w:tcPr>
            <w:tcW w:w="2643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proofErr w:type="gramStart"/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</w:t>
            </w: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 xml:space="preserve">заболеваний, указанных в предусмотренном </w:t>
            </w:r>
            <w:hyperlink r:id="rId13" w:tooltip="https://login.consultant.ru/link/?req=doc&amp;base=LAW&amp;n=507296&amp;dst=100366" w:history="1">
              <w:r w:rsidRPr="009745AC">
                <w:rPr>
                  <w:rFonts w:ascii="Times New Roman" w:hAnsi="Times New Roman"/>
                  <w:sz w:val="28"/>
                  <w:szCs w:val="28"/>
                  <w:highlight w:val="white"/>
                </w:rPr>
                <w:t>пунктом 4 части 1 статьи 51</w:t>
              </w:r>
            </w:hyperlink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Жилищного кодекса Российской Федерации перечне </w:t>
            </w:r>
            <w:proofErr w:type="gramEnd"/>
          </w:p>
        </w:tc>
        <w:tc>
          <w:tcPr>
            <w:tcW w:w="2241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Д(1), К - МФЦ, ПС, ОМСУ</w:t>
            </w:r>
          </w:p>
        </w:tc>
        <w:tc>
          <w:tcPr>
            <w:tcW w:w="179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 случае если обмену подлежит жилое помещение в коммунальной квартире</w:t>
            </w:r>
          </w:p>
        </w:tc>
      </w:tr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69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  <w:tc>
          <w:tcPr>
            <w:tcW w:w="2643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согласие органов опеки и попечительства </w:t>
            </w:r>
          </w:p>
        </w:tc>
        <w:tc>
          <w:tcPr>
            <w:tcW w:w="2241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Д(1), О - МФЦ, ПС, ОМСУ</w:t>
            </w:r>
          </w:p>
        </w:tc>
        <w:tc>
          <w:tcPr>
            <w:tcW w:w="179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9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  <w:tc>
          <w:tcPr>
            <w:tcW w:w="2643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документы, подтверждающие состав семьи</w:t>
            </w:r>
          </w:p>
          <w:p w:rsidR="00E4079A" w:rsidRPr="009745AC" w:rsidRDefault="00E407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Д(1), К - МФЦ, ПС, ОМСУ</w:t>
            </w:r>
          </w:p>
        </w:tc>
        <w:tc>
          <w:tcPr>
            <w:tcW w:w="1796" w:type="dxa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14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9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2643" w:type="dxa"/>
          </w:tcPr>
          <w:p w:rsidR="00E4079A" w:rsidRPr="009745AC" w:rsidRDefault="00A22174">
            <w:pPr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24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Д(1), К - МФЦ, ПС, ОМСУ</w:t>
            </w:r>
          </w:p>
        </w:tc>
        <w:tc>
          <w:tcPr>
            <w:tcW w:w="1796" w:type="dxa"/>
          </w:tcPr>
          <w:p w:rsidR="00E4079A" w:rsidRPr="009745AC" w:rsidRDefault="00E4079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382D73" w:rsidRDefault="00382D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2D73" w:rsidRDefault="00382D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>IV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4079A" w:rsidRPr="009745AC" w:rsidRDefault="00A2217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4079A" w:rsidRPr="009745AC" w:rsidRDefault="00A2217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№3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36"/>
        <w:gridCol w:w="5480"/>
        <w:gridCol w:w="3030"/>
      </w:tblGrid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20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Перечень оснований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Идентификатор  категорий (признаков) заявителей</w:t>
            </w:r>
          </w:p>
        </w:tc>
      </w:tr>
      <w:tr w:rsidR="00E4079A" w:rsidRPr="009745AC">
        <w:tc>
          <w:tcPr>
            <w:tcW w:w="9852" w:type="dxa"/>
            <w:gridSpan w:val="3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 xml:space="preserve">Исчерпывающий перечень оснований </w:t>
            </w:r>
          </w:p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sz w:val="28"/>
                <w:szCs w:val="28"/>
              </w:rPr>
              <w:t xml:space="preserve">запрос </w:t>
            </w:r>
            <w:r w:rsidRPr="009745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0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запрос</w:t>
            </w:r>
            <w:r w:rsidRPr="009745AC">
              <w:rPr>
                <w:rFonts w:ascii="Times New Roman" w:eastAsia="Times New Roman" w:hAnsi="Times New Roman"/>
                <w:sz w:val="28"/>
                <w:szCs w:val="28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745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E4079A" w:rsidRPr="009745AC">
        <w:tc>
          <w:tcPr>
            <w:tcW w:w="9852" w:type="dxa"/>
            <w:gridSpan w:val="3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 xml:space="preserve">Исчерпывающий перечень оснований </w:t>
            </w:r>
          </w:p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20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45AC">
              <w:rPr>
                <w:rFonts w:ascii="Times New Roman" w:hAnsi="Times New Roman"/>
                <w:sz w:val="28"/>
                <w:szCs w:val="28"/>
              </w:rPr>
              <w:t>не поступление</w:t>
            </w:r>
            <w:proofErr w:type="gramEnd"/>
            <w:r w:rsidRPr="009745AC">
              <w:rPr>
                <w:rFonts w:ascii="Times New Roman" w:hAnsi="Times New Roman"/>
                <w:sz w:val="28"/>
                <w:szCs w:val="28"/>
              </w:rPr>
              <w:t xml:space="preserve"> в ОМСУ ответа на межведомственный запрос</w:t>
            </w:r>
          </w:p>
        </w:tc>
        <w:tc>
          <w:tcPr>
            <w:tcW w:w="325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E4079A" w:rsidRPr="009745AC">
        <w:tc>
          <w:tcPr>
            <w:tcW w:w="9852" w:type="dxa"/>
            <w:gridSpan w:val="3"/>
          </w:tcPr>
          <w:p w:rsidR="00E4079A" w:rsidRPr="009745AC" w:rsidRDefault="00A2217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 xml:space="preserve">Исчерпывающий перечень оснований </w:t>
            </w:r>
          </w:p>
          <w:p w:rsidR="00E4079A" w:rsidRPr="009745AC" w:rsidRDefault="00A2217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5AC">
              <w:rPr>
                <w:rFonts w:ascii="Times New Roman" w:hAnsi="Times New Roman"/>
                <w:b/>
                <w:sz w:val="28"/>
                <w:szCs w:val="28"/>
              </w:rPr>
              <w:t>для отказа в предоставлении муниципальной услуги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9745AC">
              <w:rPr>
                <w:rFonts w:ascii="Times New Roman" w:hAnsi="Times New Roman"/>
                <w:sz w:val="28"/>
                <w:szCs w:val="28"/>
              </w:rPr>
              <w:t>которых</w:t>
            </w:r>
            <w:proofErr w:type="gramEnd"/>
            <w:r w:rsidRPr="009745AC">
              <w:rPr>
                <w:rFonts w:ascii="Times New Roman" w:hAnsi="Times New Roman"/>
                <w:sz w:val="28"/>
                <w:szCs w:val="28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представленные заявителем документы </w:t>
            </w:r>
            <w:proofErr w:type="gramStart"/>
            <w:r w:rsidRPr="009745AC">
              <w:rPr>
                <w:rFonts w:ascii="Times New Roman" w:hAnsi="Times New Roman"/>
                <w:sz w:val="28"/>
                <w:szCs w:val="28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E4079A" w:rsidRPr="009745AC">
        <w:trPr>
          <w:trHeight w:val="894"/>
        </w:trPr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E4079A" w:rsidRPr="009745AC">
        <w:trPr>
          <w:trHeight w:val="1128"/>
        </w:trPr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3.1.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4" w:tooltip="https://login.consultant.ru/link/?req=doc&amp;base=LAW&amp;n=507296&amp;dst=100366" w:history="1">
              <w:r w:rsidRPr="009745AC">
                <w:rPr>
                  <w:rFonts w:ascii="Times New Roman" w:hAnsi="Times New Roman"/>
                  <w:sz w:val="28"/>
                  <w:szCs w:val="28"/>
                  <w:highlight w:val="white"/>
                </w:rPr>
                <w:t>пунктом 4 части 1 статьи 51</w:t>
              </w:r>
            </w:hyperlink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3.2.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3.3.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3.4.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обмениваемое жилое помещение признано в установленном </w:t>
            </w:r>
            <w:hyperlink r:id="rId15" w:tooltip="https://login.consultant.ru/link/?req=doc&amp;base=LAW&amp;n=489041&amp;dst=100009" w:history="1">
              <w:r w:rsidRPr="009745AC">
                <w:rPr>
                  <w:rFonts w:ascii="Times New Roman" w:hAnsi="Times New Roman"/>
                  <w:sz w:val="28"/>
                  <w:szCs w:val="28"/>
                  <w:highlight w:val="white"/>
                </w:rPr>
                <w:t>порядке</w:t>
              </w:r>
            </w:hyperlink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непригодным для проживания</w:t>
            </w:r>
          </w:p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3.5.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  <w:tr w:rsidR="00E4079A" w:rsidRPr="009745AC">
        <w:tc>
          <w:tcPr>
            <w:tcW w:w="576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3.6.</w:t>
            </w:r>
          </w:p>
        </w:tc>
        <w:tc>
          <w:tcPr>
            <w:tcW w:w="6020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56" w:type="dxa"/>
          </w:tcPr>
          <w:p w:rsidR="00E4079A" w:rsidRPr="009745AC" w:rsidRDefault="00A22174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Все</w:t>
            </w:r>
          </w:p>
        </w:tc>
      </w:tr>
    </w:tbl>
    <w:p w:rsidR="00E4079A" w:rsidRPr="009745AC" w:rsidRDefault="00A22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5A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9745AC">
        <w:rPr>
          <w:rFonts w:ascii="Times New Roman" w:hAnsi="Times New Roman" w:cs="Times New Roman"/>
          <w:b/>
          <w:sz w:val="28"/>
          <w:szCs w:val="28"/>
        </w:rPr>
        <w:t xml:space="preserve">. Формы заявлений и документов, </w:t>
      </w:r>
    </w:p>
    <w:p w:rsidR="00E4079A" w:rsidRPr="009745AC" w:rsidRDefault="00A22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45AC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9745AC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E4079A" w:rsidRPr="009745AC" w:rsidRDefault="00E4079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_______________района Ленинградской области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97"/>
      <w:bookmarkEnd w:id="2"/>
      <w:r w:rsidRPr="009745AC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(Ф.И.О. нанимателя жилого помещения)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Паспорт серия _______ номер 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выдан _________________________________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745AC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9745AC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контактный телефон: _____________________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:rsidR="00E4079A" w:rsidRPr="009745AC" w:rsidRDefault="00A2217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4079A" w:rsidRPr="009745AC" w:rsidRDefault="00E4079A">
      <w:pPr>
        <w:pStyle w:val="ConsPlusNonformat"/>
        <w:jc w:val="both"/>
        <w:rPr>
          <w:sz w:val="28"/>
          <w:szCs w:val="28"/>
        </w:rPr>
      </w:pPr>
    </w:p>
    <w:p w:rsidR="00E4079A" w:rsidRPr="009745AC" w:rsidRDefault="00E407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57"/>
      <w:bookmarkEnd w:id="3"/>
      <w:r w:rsidRPr="009745A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E4079A" w:rsidRPr="009745AC" w:rsidRDefault="00E407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 w:rsidP="00382D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 w:rsidRPr="009745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82D73">
        <w:rPr>
          <w:rFonts w:ascii="Times New Roman" w:hAnsi="Times New Roman" w:cs="Times New Roman"/>
          <w:sz w:val="28"/>
          <w:szCs w:val="28"/>
        </w:rPr>
        <w:t xml:space="preserve"> ___</w:t>
      </w:r>
      <w:r w:rsidRPr="009745AC">
        <w:rPr>
          <w:rFonts w:ascii="Times New Roman" w:hAnsi="Times New Roman" w:cs="Times New Roman"/>
          <w:sz w:val="28"/>
          <w:szCs w:val="28"/>
        </w:rPr>
        <w:t>________ № ______, расположенного по адресу: ______________________________________________________________________________________________________________________________,</w:t>
      </w:r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в котором зарегистрирова</w:t>
      </w:r>
      <w:proofErr w:type="gramStart"/>
      <w:r w:rsidRPr="009745A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745AC">
        <w:rPr>
          <w:rFonts w:ascii="Times New Roman" w:hAnsi="Times New Roman" w:cs="Times New Roman"/>
          <w:sz w:val="28"/>
          <w:szCs w:val="28"/>
        </w:rPr>
        <w:t xml:space="preserve">ы) (наниматель, члены его семьи, в том числе временно отсутствующие члены семьи): </w:t>
      </w:r>
    </w:p>
    <w:p w:rsidR="00E4079A" w:rsidRPr="009745AC" w:rsidRDefault="00E407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9039" w:type="dxa"/>
        <w:tblLook w:val="04A0" w:firstRow="1" w:lastRow="0" w:firstColumn="1" w:lastColumn="0" w:noHBand="0" w:noVBand="1"/>
      </w:tblPr>
      <w:tblGrid>
        <w:gridCol w:w="594"/>
        <w:gridCol w:w="4386"/>
        <w:gridCol w:w="1387"/>
        <w:gridCol w:w="2672"/>
      </w:tblGrid>
      <w:tr w:rsidR="00E4079A" w:rsidRPr="009745AC" w:rsidTr="00382D73">
        <w:tc>
          <w:tcPr>
            <w:tcW w:w="594" w:type="dxa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86" w:type="dxa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72" w:type="dxa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079A" w:rsidRPr="009745AC" w:rsidRDefault="00E407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В составе семьи имеются (не имеются) граждане, страдающие тяжелой формой хронического заболевания_____________________________________________________</w:t>
      </w:r>
      <w:r w:rsidRPr="009745AC">
        <w:rPr>
          <w:rFonts w:ascii="Times New Roman" w:hAnsi="Times New Roman" w:cs="Times New Roman"/>
          <w:sz w:val="28"/>
          <w:szCs w:val="28"/>
        </w:rPr>
        <w:lastRenderedPageBreak/>
        <w:t>__</w:t>
      </w:r>
    </w:p>
    <w:p w:rsidR="00E4079A" w:rsidRPr="009745AC" w:rsidRDefault="00A221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Pr="009745AC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4079A" w:rsidRPr="009745AC" w:rsidRDefault="00E407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f3"/>
        <w:tblW w:w="9039" w:type="dxa"/>
        <w:tblLook w:val="04A0" w:firstRow="1" w:lastRow="0" w:firstColumn="1" w:lastColumn="0" w:noHBand="0" w:noVBand="1"/>
      </w:tblPr>
      <w:tblGrid>
        <w:gridCol w:w="594"/>
        <w:gridCol w:w="3714"/>
        <w:gridCol w:w="1387"/>
        <w:gridCol w:w="1972"/>
        <w:gridCol w:w="1372"/>
      </w:tblGrid>
      <w:tr w:rsidR="00E4079A" w:rsidRPr="009745AC" w:rsidTr="00382D73">
        <w:tc>
          <w:tcPr>
            <w:tcW w:w="594" w:type="dxa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14" w:type="dxa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44" w:type="dxa"/>
            <w:gridSpan w:val="2"/>
            <w:vAlign w:val="center"/>
          </w:tcPr>
          <w:p w:rsidR="00E4079A" w:rsidRPr="009745AC" w:rsidRDefault="00A221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Когда и куда выбыл, причина выбытия</w:t>
            </w: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 w:rsidTr="00382D73">
        <w:tc>
          <w:tcPr>
            <w:tcW w:w="59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E4079A" w:rsidRPr="009745AC" w:rsidRDefault="00E407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079A" w:rsidRPr="009745AC" w:rsidRDefault="00E407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Причины обмена.</w:t>
      </w:r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</w:t>
      </w:r>
      <w:proofErr w:type="gramStart"/>
      <w:r w:rsidRPr="009745AC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9745AC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_____________________________________________________________________________,</w:t>
      </w:r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на жилое помещение муниципального жилищного фонда, расположенного по адресу: ____</w:t>
      </w:r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_____________________________________________________________________________,</w:t>
      </w:r>
    </w:p>
    <w:p w:rsidR="00E4079A" w:rsidRPr="009745AC" w:rsidRDefault="00A22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5AC">
        <w:rPr>
          <w:rFonts w:ascii="Times New Roman" w:hAnsi="Times New Roman" w:cs="Times New Roman"/>
          <w:sz w:val="28"/>
          <w:szCs w:val="28"/>
        </w:rPr>
        <w:t>Состоящую</w:t>
      </w:r>
      <w:proofErr w:type="gramEnd"/>
      <w:r w:rsidRPr="009745AC">
        <w:rPr>
          <w:rFonts w:ascii="Times New Roman" w:hAnsi="Times New Roman" w:cs="Times New Roman"/>
          <w:sz w:val="28"/>
          <w:szCs w:val="28"/>
        </w:rPr>
        <w:t xml:space="preserve"> из ____ комнат, общей площадью ____ </w:t>
      </w:r>
      <w:proofErr w:type="spellStart"/>
      <w:r w:rsidRPr="009745A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745AC">
        <w:rPr>
          <w:rFonts w:ascii="Times New Roman" w:hAnsi="Times New Roman" w:cs="Times New Roman"/>
          <w:sz w:val="28"/>
          <w:szCs w:val="28"/>
        </w:rPr>
        <w:t xml:space="preserve">., жилой площадью ____ </w:t>
      </w:r>
      <w:proofErr w:type="spellStart"/>
      <w:r w:rsidRPr="009745A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745AC">
        <w:rPr>
          <w:rFonts w:ascii="Times New Roman" w:hAnsi="Times New Roman" w:cs="Times New Roman"/>
          <w:sz w:val="28"/>
          <w:szCs w:val="28"/>
        </w:rPr>
        <w:t>.</w:t>
      </w:r>
    </w:p>
    <w:p w:rsidR="00E4079A" w:rsidRPr="009745AC" w:rsidRDefault="00E407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2"/>
        <w:tblW w:w="9180" w:type="dxa"/>
        <w:tblLook w:val="04A0" w:firstRow="1" w:lastRow="0" w:firstColumn="1" w:lastColumn="0" w:noHBand="0" w:noVBand="1"/>
      </w:tblPr>
      <w:tblGrid>
        <w:gridCol w:w="651"/>
        <w:gridCol w:w="8529"/>
      </w:tblGrid>
      <w:tr w:rsidR="00E4079A" w:rsidRPr="009745AC" w:rsidTr="00382D73">
        <w:trPr>
          <w:trHeight w:val="609"/>
        </w:trPr>
        <w:tc>
          <w:tcPr>
            <w:tcW w:w="651" w:type="dxa"/>
          </w:tcPr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29" w:type="dxa"/>
          </w:tcPr>
          <w:p w:rsidR="00E4079A" w:rsidRPr="009745AC" w:rsidRDefault="00A2217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sz w:val="28"/>
                <w:szCs w:val="28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E4079A" w:rsidRPr="009745AC" w:rsidTr="00382D73">
        <w:trPr>
          <w:trHeight w:val="276"/>
        </w:trPr>
        <w:tc>
          <w:tcPr>
            <w:tcW w:w="651" w:type="dxa"/>
          </w:tcPr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29" w:type="dxa"/>
          </w:tcPr>
          <w:p w:rsidR="00E4079A" w:rsidRPr="009745AC" w:rsidRDefault="00A2217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sz w:val="28"/>
                <w:szCs w:val="28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E4079A" w:rsidRPr="009745AC" w:rsidTr="00382D73">
        <w:trPr>
          <w:trHeight w:val="486"/>
        </w:trPr>
        <w:tc>
          <w:tcPr>
            <w:tcW w:w="651" w:type="dxa"/>
          </w:tcPr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29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 w:rsidRPr="009745AC">
              <w:rPr>
                <w:rFonts w:ascii="Times New Roman" w:hAnsi="Times New Roman"/>
                <w:sz w:val="28"/>
                <w:szCs w:val="28"/>
                <w:lang w:eastAsia="en-US"/>
              </w:rPr>
              <w:t>смотрения заявления документов</w:t>
            </w:r>
          </w:p>
        </w:tc>
      </w:tr>
      <w:tr w:rsidR="00E4079A" w:rsidRPr="009745AC" w:rsidTr="00382D73">
        <w:trPr>
          <w:trHeight w:val="486"/>
        </w:trPr>
        <w:tc>
          <w:tcPr>
            <w:tcW w:w="651" w:type="dxa"/>
          </w:tcPr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29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45AC">
              <w:rPr>
                <w:rFonts w:ascii="Times New Roman" w:hAnsi="Times New Roman"/>
                <w:sz w:val="28"/>
                <w:szCs w:val="28"/>
              </w:rPr>
              <w:t xml:space="preserve">Я и члены моей семьи даем согласие в соответствии со </w:t>
            </w:r>
            <w:hyperlink r:id="rId16" w:tooltip="consultantplus://offline/ref=19C0AC0812534822189B267C81142BABB7BCE2889F2431A29D4EE74A3789952535D0A11D8F1F4736E9C621295E3FE4CF5A3EF6153B10A1C5B5c7I" w:history="1">
              <w:r w:rsidRPr="009745AC">
                <w:rPr>
                  <w:rFonts w:ascii="Times New Roman" w:hAnsi="Times New Roman"/>
                  <w:sz w:val="28"/>
                  <w:szCs w:val="28"/>
                </w:rPr>
                <w:t>статьей 9</w:t>
              </w:r>
            </w:hyperlink>
            <w:r w:rsidRPr="009745A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7" w:tooltip="consultantplus://offline/ref=19C0AC0812534822189B267C81142BABB7BCE2889F2431A29D4EE74A3789952535D0A11D8F1F4732E8C621295E3FE4CF5A3EF6153B10A1C5B5c7I" w:history="1">
              <w:r w:rsidRPr="009745AC">
                <w:rPr>
                  <w:rFonts w:ascii="Times New Roman" w:hAnsi="Times New Roman"/>
                  <w:sz w:val="28"/>
                  <w:szCs w:val="28"/>
                </w:rPr>
                <w:t>частью 3 статьи 3</w:t>
              </w:r>
            </w:hyperlink>
            <w:r w:rsidRPr="009745A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27 июля</w:t>
            </w:r>
            <w:proofErr w:type="gramEnd"/>
            <w:r w:rsidRPr="009745AC">
              <w:rPr>
                <w:rFonts w:ascii="Times New Roman" w:hAnsi="Times New Roman"/>
                <w:sz w:val="28"/>
                <w:szCs w:val="28"/>
              </w:rPr>
              <w:t xml:space="preserve"> 2006 года № 152-ФЗ "О персональных данных", с </w:t>
            </w: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E4079A" w:rsidRPr="009745AC" w:rsidRDefault="00E407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widowControl w:val="0"/>
        <w:rPr>
          <w:rFonts w:ascii="Times New Roman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hAnsi="Times New Roman" w:cs="Times New Roman"/>
          <w:sz w:val="28"/>
          <w:szCs w:val="28"/>
          <w:highlight w:val="white"/>
        </w:rPr>
        <w:t>Результат рассмотрения заявления прошу:</w:t>
      </w:r>
    </w:p>
    <w:tbl>
      <w:tblPr>
        <w:tblStyle w:val="aff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E4079A" w:rsidRPr="009745AC">
        <w:tc>
          <w:tcPr>
            <w:tcW w:w="709" w:type="dxa"/>
          </w:tcPr>
          <w:p w:rsidR="00E4079A" w:rsidRPr="009745AC" w:rsidRDefault="00E4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55" w:type="dxa"/>
          </w:tcPr>
          <w:p w:rsidR="00E4079A" w:rsidRPr="009745AC" w:rsidRDefault="00A22174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выдать на руки в ОМСУ</w:t>
            </w:r>
          </w:p>
        </w:tc>
      </w:tr>
      <w:tr w:rsidR="00E4079A" w:rsidRPr="009745AC">
        <w:tc>
          <w:tcPr>
            <w:tcW w:w="709" w:type="dxa"/>
          </w:tcPr>
          <w:p w:rsidR="00E4079A" w:rsidRPr="009745AC" w:rsidRDefault="00E4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55" w:type="dxa"/>
          </w:tcPr>
          <w:p w:rsidR="00E4079A" w:rsidRPr="009745AC" w:rsidRDefault="00A22174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выдать на руки в МФЦ</w:t>
            </w:r>
          </w:p>
        </w:tc>
      </w:tr>
      <w:tr w:rsidR="00E4079A" w:rsidRPr="009745AC">
        <w:tc>
          <w:tcPr>
            <w:tcW w:w="709" w:type="dxa"/>
          </w:tcPr>
          <w:p w:rsidR="00E4079A" w:rsidRPr="009745AC" w:rsidRDefault="00E4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55" w:type="dxa"/>
          </w:tcPr>
          <w:p w:rsidR="00E4079A" w:rsidRPr="009745AC" w:rsidRDefault="00A22174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направить по почте</w:t>
            </w:r>
          </w:p>
        </w:tc>
      </w:tr>
    </w:tbl>
    <w:p w:rsidR="00E4079A" w:rsidRPr="009745AC" w:rsidRDefault="00E4079A">
      <w:pPr>
        <w:ind w:firstLine="720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4079A" w:rsidRPr="009745AC" w:rsidRDefault="00E4079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4079A" w:rsidRPr="009745A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4079A" w:rsidRPr="009745AC" w:rsidRDefault="00E4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4079A" w:rsidRPr="009745AC" w:rsidRDefault="00E4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4079A" w:rsidRPr="009745AC" w:rsidRDefault="00E4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9A" w:rsidRPr="009745A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079A" w:rsidRPr="009745AC" w:rsidRDefault="00A2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079A" w:rsidRPr="009745AC" w:rsidRDefault="00E4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079A" w:rsidRPr="009745AC" w:rsidRDefault="00A22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E4079A" w:rsidRPr="009745A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4079A" w:rsidRPr="009745AC" w:rsidRDefault="00E4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79A" w:rsidRPr="009745AC" w:rsidRDefault="00E4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4079A" w:rsidRPr="009745AC" w:rsidRDefault="00E4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4079A" w:rsidRPr="009745AC" w:rsidRDefault="00A2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4079A" w:rsidRPr="009745AC" w:rsidRDefault="00E4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4079A" w:rsidRPr="009745AC" w:rsidRDefault="00A22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4079A" w:rsidRPr="009745AC" w:rsidRDefault="00E4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4079A" w:rsidRPr="009745AC" w:rsidRDefault="00A2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E4079A" w:rsidRPr="009745AC" w:rsidRDefault="00A2217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E4079A" w:rsidRPr="009745AC" w:rsidRDefault="00A22174">
      <w:pPr>
        <w:pStyle w:val="afc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4079A" w:rsidRPr="009745AC" w:rsidRDefault="00A22174">
      <w:pPr>
        <w:pStyle w:val="afc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4079A" w:rsidRPr="009745AC" w:rsidRDefault="00A22174">
      <w:pPr>
        <w:pStyle w:val="afc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4079A" w:rsidRPr="009745AC" w:rsidRDefault="00A22174">
      <w:pPr>
        <w:pStyle w:val="afc"/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                                                       (подпись заявителя)  </w:t>
      </w:r>
    </w:p>
    <w:p w:rsidR="00E4079A" w:rsidRPr="009745AC" w:rsidRDefault="00E4079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45AC" w:rsidRDefault="009745A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 w:rsidP="00382D7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4079A" w:rsidRPr="009745AC" w:rsidRDefault="00A22174" w:rsidP="00382D73">
      <w:pPr>
        <w:widowControl w:val="0"/>
        <w:spacing w:after="0" w:line="240" w:lineRule="auto"/>
        <w:ind w:left="6372"/>
        <w:jc w:val="right"/>
        <w:rPr>
          <w:rFonts w:ascii="Calibri" w:hAnsi="Calibri" w:cs="Calibri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 к</w:t>
      </w:r>
      <w:r w:rsidR="00382D73">
        <w:rPr>
          <w:rFonts w:ascii="Times New Roman" w:hAnsi="Times New Roman" w:cs="Times New Roman"/>
          <w:sz w:val="28"/>
          <w:szCs w:val="28"/>
        </w:rPr>
        <w:t xml:space="preserve"> </w:t>
      </w:r>
      <w:r w:rsidRPr="009745A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4079A" w:rsidRPr="009745AC" w:rsidRDefault="00E4079A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8"/>
          <w:szCs w:val="28"/>
        </w:rPr>
      </w:pPr>
    </w:p>
    <w:p w:rsidR="00E4079A" w:rsidRPr="009745AC" w:rsidRDefault="00A22174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Примерная форма</w:t>
      </w:r>
      <w:r w:rsidRPr="009745AC">
        <w:rPr>
          <w:rFonts w:ascii="Courier New" w:hAnsi="Courier New" w:cs="Courier New"/>
          <w:sz w:val="28"/>
          <w:szCs w:val="28"/>
        </w:rPr>
        <w:t xml:space="preserve">                               </w:t>
      </w:r>
    </w:p>
    <w:p w:rsidR="00E4079A" w:rsidRPr="009745AC" w:rsidRDefault="00A22174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9745AC">
        <w:rPr>
          <w:rFonts w:ascii="Courier New" w:hAnsi="Courier New" w:cs="Courier New"/>
          <w:sz w:val="28"/>
          <w:szCs w:val="28"/>
        </w:rPr>
        <w:t xml:space="preserve">                                          __________________________________________</w:t>
      </w:r>
    </w:p>
    <w:p w:rsidR="00E4079A" w:rsidRPr="009745AC" w:rsidRDefault="00A22174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9745AC">
        <w:rPr>
          <w:rFonts w:ascii="Courier New" w:hAnsi="Courier New" w:cs="Courier New"/>
          <w:sz w:val="28"/>
          <w:szCs w:val="28"/>
        </w:rPr>
        <w:t xml:space="preserve">                                           Ф.И.О., адрес Заявителя</w:t>
      </w:r>
    </w:p>
    <w:p w:rsidR="00E4079A" w:rsidRPr="009745AC" w:rsidRDefault="00A22174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9745AC">
        <w:rPr>
          <w:rFonts w:ascii="Courier New" w:hAnsi="Courier New" w:cs="Courier New"/>
          <w:sz w:val="28"/>
          <w:szCs w:val="28"/>
        </w:rPr>
        <w:t xml:space="preserve">                               __________________________________________</w:t>
      </w:r>
    </w:p>
    <w:p w:rsidR="00E4079A" w:rsidRPr="009745AC" w:rsidRDefault="00A22174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9745AC">
        <w:rPr>
          <w:rFonts w:ascii="Courier New" w:hAnsi="Courier New" w:cs="Courier New"/>
          <w:sz w:val="28"/>
          <w:szCs w:val="28"/>
        </w:rPr>
        <w:t xml:space="preserve">                                          (представителя Заявителя)</w:t>
      </w:r>
    </w:p>
    <w:p w:rsidR="00E4079A" w:rsidRPr="009745AC" w:rsidRDefault="00A22174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9745AC">
        <w:rPr>
          <w:rFonts w:ascii="Courier New" w:hAnsi="Courier New" w:cs="Courier New"/>
          <w:sz w:val="28"/>
          <w:szCs w:val="28"/>
        </w:rPr>
        <w:t xml:space="preserve">                                 __________________________________________</w:t>
      </w:r>
    </w:p>
    <w:p w:rsidR="00E4079A" w:rsidRPr="009745AC" w:rsidRDefault="00A22174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9745AC">
        <w:rPr>
          <w:rFonts w:ascii="Courier New" w:hAnsi="Courier New" w:cs="Courier New"/>
          <w:sz w:val="28"/>
          <w:szCs w:val="28"/>
        </w:rPr>
        <w:t xml:space="preserve">                                 __________________________________________</w:t>
      </w:r>
    </w:p>
    <w:p w:rsidR="00E4079A" w:rsidRPr="009745AC" w:rsidRDefault="00A2217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9745A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Согласие</w:t>
      </w:r>
    </w:p>
    <w:p w:rsidR="00E4079A" w:rsidRPr="009745AC" w:rsidRDefault="00A22174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E4079A" w:rsidRPr="009745AC" w:rsidRDefault="00E4079A">
      <w:pPr>
        <w:widowControl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28"/>
          <w:szCs w:val="28"/>
        </w:rPr>
      </w:pPr>
    </w:p>
    <w:p w:rsidR="00E4079A" w:rsidRPr="009745AC" w:rsidRDefault="00A221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proofErr w:type="gramStart"/>
      <w:r w:rsidRPr="009745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745AC">
        <w:rPr>
          <w:rFonts w:ascii="Times New Roman" w:hAnsi="Times New Roman" w:cs="Times New Roman"/>
          <w:sz w:val="28"/>
          <w:szCs w:val="28"/>
        </w:rPr>
        <w:t xml:space="preserve"> ______ № ________, </w:t>
      </w:r>
      <w:proofErr w:type="gramStart"/>
      <w:r w:rsidRPr="009745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45AC">
        <w:rPr>
          <w:rFonts w:ascii="Times New Roman" w:hAnsi="Times New Roman" w:cs="Times New Roman"/>
          <w:sz w:val="28"/>
          <w:szCs w:val="28"/>
        </w:rPr>
        <w:t xml:space="preserve">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    </w:t>
      </w:r>
    </w:p>
    <w:p w:rsidR="00E4079A" w:rsidRPr="009745AC" w:rsidRDefault="00A221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- жилое помещение 1, расположенное по адресу: __________________________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_________________________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:rsidR="00E4079A" w:rsidRPr="009745AC" w:rsidRDefault="00A2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>__________________________   __________________   _________________________</w:t>
      </w:r>
    </w:p>
    <w:p w:rsidR="00E4079A" w:rsidRPr="009745AC" w:rsidRDefault="00A22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5AC">
        <w:rPr>
          <w:rFonts w:ascii="Times New Roman" w:hAnsi="Times New Roman" w:cs="Times New Roman"/>
          <w:sz w:val="28"/>
          <w:szCs w:val="28"/>
        </w:rPr>
        <w:t xml:space="preserve">                (должность)                         (подпись)       (фамилия и инициалы)</w:t>
      </w:r>
    </w:p>
    <w:p w:rsidR="00E4079A" w:rsidRPr="009745AC" w:rsidRDefault="00E407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E4079A" w:rsidRPr="009745AC" w:rsidRDefault="00A2217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E4079A" w:rsidRPr="009745AC" w:rsidRDefault="00E4079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E4079A" w:rsidRPr="009745AC" w:rsidRDefault="00A2217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E4079A" w:rsidRPr="009745AC" w:rsidRDefault="00A2217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E4079A" w:rsidRPr="009745AC" w:rsidRDefault="00A2217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745AC">
        <w:rPr>
          <w:rFonts w:ascii="Times New Roman" w:eastAsia="Calibri" w:hAnsi="Times New Roman" w:cs="Times New Roman"/>
          <w:sz w:val="28"/>
          <w:szCs w:val="28"/>
        </w:rPr>
        <w:t xml:space="preserve">(контактные данные заявителя </w:t>
      </w:r>
      <w:proofErr w:type="gramEnd"/>
    </w:p>
    <w:p w:rsidR="00E4079A" w:rsidRPr="009745AC" w:rsidRDefault="00A2217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                         адрес, телефон)</w:t>
      </w:r>
    </w:p>
    <w:p w:rsidR="00E4079A" w:rsidRPr="009745AC" w:rsidRDefault="00E4079A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8"/>
          <w:szCs w:val="28"/>
          <w:highlight w:val="white"/>
        </w:rPr>
      </w:pPr>
      <w:r w:rsidRPr="009745AC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РЕШЕНИЕ</w:t>
      </w:r>
    </w:p>
    <w:p w:rsidR="00E4079A" w:rsidRPr="009745AC" w:rsidRDefault="00A22174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9745AC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:rsidR="00E4079A" w:rsidRPr="009745AC" w:rsidRDefault="00A22174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«</w:t>
      </w:r>
      <w:r w:rsidRPr="009745AC">
        <w:rPr>
          <w:rFonts w:ascii="Times New Roman" w:hAnsi="Times New Roman" w:cs="Times New Roman"/>
          <w:sz w:val="28"/>
          <w:szCs w:val="28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»</w:t>
      </w:r>
    </w:p>
    <w:p w:rsidR="00E4079A" w:rsidRPr="009745AC" w:rsidRDefault="00A2217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ab/>
        <w:t xml:space="preserve">По результатам рассмотрения заявления от _________ № _______________ </w:t>
      </w:r>
      <w:r w:rsidRPr="009745AC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br/>
        <w:t xml:space="preserve">и приложенных к нему документов, в соответствии </w:t>
      </w:r>
      <w:r w:rsidRPr="009745AC">
        <w:rPr>
          <w:rFonts w:ascii="Times New Roman" w:eastAsia="Times New Roman" w:hAnsi="Times New Roman" w:cs="Times New Roman"/>
          <w:sz w:val="28"/>
          <w:szCs w:val="28"/>
          <w:highlight w:val="white"/>
        </w:rPr>
        <w:t>с Жилищным кодексом</w:t>
      </w:r>
      <w:r w:rsidRPr="009745AC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E4079A" w:rsidRPr="009745AC" w:rsidRDefault="00E40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3862"/>
      </w:tblGrid>
      <w:tr w:rsidR="00E4079A" w:rsidRPr="009745AC" w:rsidTr="00382D7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E4079A" w:rsidRPr="009745AC" w:rsidTr="00382D7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E4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запрос </w:t>
            </w:r>
            <w:r w:rsidRPr="00974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E4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запрос</w:t>
            </w: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E4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4079A" w:rsidRPr="009745AC" w:rsidTr="00382D7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E4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представленные документы содержат подчистки и </w:t>
            </w:r>
            <w:r w:rsidRPr="00974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E4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E4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4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E4079A" w:rsidRPr="009745AC" w:rsidRDefault="00E4079A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E4079A" w:rsidRPr="009745AC" w:rsidRDefault="00A22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45AC">
        <w:rPr>
          <w:rFonts w:ascii="Times New Roman" w:eastAsia="Calibri" w:hAnsi="Times New Roman" w:cs="Times New Roman"/>
          <w:bCs/>
          <w:sz w:val="28"/>
          <w:szCs w:val="28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Calibri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E4079A" w:rsidRPr="009745AC" w:rsidRDefault="00E40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____________________________________  ___________            ________________________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9745AC">
        <w:rPr>
          <w:rFonts w:ascii="Times New Roman" w:eastAsia="Times New Roman" w:hAnsi="Times New Roman" w:cs="Times New Roman"/>
          <w:sz w:val="28"/>
          <w:szCs w:val="28"/>
        </w:rPr>
        <w:t>(должность                                                         (подпись)                    (расшифровка подписи)</w:t>
      </w:r>
      <w:proofErr w:type="gramEnd"/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сотрудника органа МСУ/Организации, 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9745AC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proofErr w:type="gramEnd"/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 решение)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«__»  _______________ 20__ г.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E4079A" w:rsidRPr="009745AC" w:rsidRDefault="00E4079A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E407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E407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E407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E407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E407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4079A" w:rsidRPr="009745AC" w:rsidRDefault="00A221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 № 4</w:t>
      </w:r>
    </w:p>
    <w:p w:rsidR="00E4079A" w:rsidRPr="009745AC" w:rsidRDefault="00A2217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E4079A" w:rsidRPr="009745AC" w:rsidRDefault="00A22174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предоставлению муниципальной услуги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4079A" w:rsidRPr="009745AC" w:rsidRDefault="00A22174">
      <w:pPr>
        <w:spacing w:after="0" w:line="240" w:lineRule="auto"/>
        <w:ind w:left="5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Угловой штамп ОМСУ</w:t>
      </w:r>
    </w:p>
    <w:p w:rsidR="00E4079A" w:rsidRPr="009745AC" w:rsidRDefault="00E40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Кому _____________________________</w:t>
      </w:r>
    </w:p>
    <w:p w:rsidR="00E4079A" w:rsidRPr="009745AC" w:rsidRDefault="00382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2174" w:rsidRPr="009745AC">
        <w:rPr>
          <w:rFonts w:ascii="Times New Roman" w:eastAsia="Times New Roman" w:hAnsi="Times New Roman" w:cs="Times New Roman"/>
          <w:sz w:val="28"/>
          <w:szCs w:val="28"/>
        </w:rPr>
        <w:t xml:space="preserve">  (фамилия, имя, отчество)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                                    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(телефон и адрес электронной почты)</w:t>
      </w:r>
    </w:p>
    <w:p w:rsidR="00E4079A" w:rsidRPr="009745AC" w:rsidRDefault="00E40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</w:t>
      </w:r>
    </w:p>
    <w:p w:rsidR="00E4079A" w:rsidRPr="009745AC" w:rsidRDefault="00A22174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о приостановлении предоставления муниципальной услуги</w:t>
      </w:r>
    </w:p>
    <w:p w:rsidR="00E4079A" w:rsidRPr="009745AC" w:rsidRDefault="00E40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Уважаемый (</w:t>
      </w:r>
      <w:proofErr w:type="spellStart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proofErr w:type="spellEnd"/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</w:t>
      </w:r>
      <w:r w:rsidRPr="009745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_______________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</w:t>
      </w:r>
    </w:p>
    <w:p w:rsidR="00E4079A" w:rsidRPr="009745AC" w:rsidRDefault="00A22174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745AC">
        <w:rPr>
          <w:rFonts w:ascii="Times New Roman" w:eastAsia="Calibri" w:hAnsi="Times New Roman" w:cs="Times New Roman"/>
          <w:sz w:val="28"/>
          <w:szCs w:val="28"/>
          <w:vertAlign w:val="superscript"/>
        </w:rPr>
        <w:t>(имя, отчество)</w:t>
      </w:r>
    </w:p>
    <w:p w:rsidR="00E4079A" w:rsidRPr="009745AC" w:rsidRDefault="00E4079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</w:t>
      </w:r>
      <w:r w:rsidRPr="009745AC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наличием  в </w:t>
      </w:r>
      <w:r w:rsidRPr="009745AC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/неполучение сведений по запросу, направленному по</w:t>
      </w:r>
      <w:r w:rsidRPr="009745AC">
        <w:rPr>
          <w:rFonts w:ascii="TimesNewRomanPSMT" w:eastAsia="Calibri" w:hAnsi="TimesNewRomanPSMT" w:cs="TimesNewRomanPSMT"/>
          <w:sz w:val="28"/>
          <w:szCs w:val="28"/>
          <w:highlight w:val="white"/>
        </w:rPr>
        <w:t xml:space="preserve"> межведомственному информационному взаимодействию </w:t>
      </w:r>
      <w:r w:rsidRPr="009745AC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>(нужное подчеркнуть)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 предоставление муниципальной услуги </w:t>
      </w:r>
      <w:r w:rsidRPr="009745AC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</w:t>
      </w:r>
      <w:r w:rsidRPr="009745AC">
        <w:rPr>
          <w:rFonts w:ascii="Times New Roman" w:hAnsi="Times New Roman" w:cs="Times New Roman"/>
          <w:sz w:val="28"/>
          <w:szCs w:val="28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» приостановлено.</w:t>
      </w:r>
    </w:p>
    <w:p w:rsidR="00E4079A" w:rsidRPr="009745AC" w:rsidRDefault="00A221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При предоставлении полной информации/недостающего документа/получение сведений  по запросу, направленному по</w:t>
      </w:r>
      <w:r w:rsidRPr="009745AC">
        <w:rPr>
          <w:rFonts w:ascii="TimesNewRomanPSMT" w:eastAsia="Calibri" w:hAnsi="TimesNewRomanPSMT" w:cs="TimesNewRomanPSMT"/>
          <w:sz w:val="28"/>
          <w:szCs w:val="28"/>
          <w:highlight w:val="white"/>
        </w:rPr>
        <w:t xml:space="preserve"> межведомственному информационному взаимодействию,</w:t>
      </w: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:rsidR="00E4079A" w:rsidRPr="009745AC" w:rsidRDefault="00E40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E4079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A2217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Полную информацию/недостающий документ Вы вправе представить:</w:t>
      </w:r>
    </w:p>
    <w:p w:rsidR="00E4079A" w:rsidRPr="009745AC" w:rsidRDefault="00A2217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при личной явке:</w:t>
      </w:r>
    </w:p>
    <w:p w:rsidR="00E4079A" w:rsidRPr="009745AC" w:rsidRDefault="00A2217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в ОМСУ;</w:t>
      </w:r>
    </w:p>
    <w:p w:rsidR="00E4079A" w:rsidRPr="009745AC" w:rsidRDefault="00A2217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в МФЦ;</w:t>
      </w:r>
    </w:p>
    <w:p w:rsidR="00E4079A" w:rsidRPr="009745AC" w:rsidRDefault="00A2217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без личной явки:</w:t>
      </w:r>
    </w:p>
    <w:p w:rsidR="00E4079A" w:rsidRPr="009745AC" w:rsidRDefault="00A2217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9745AC"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почтовым отправлением.</w:t>
      </w:r>
    </w:p>
    <w:p w:rsidR="00E4079A" w:rsidRPr="009745AC" w:rsidRDefault="00E4079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E4079A" w:rsidRPr="009745AC" w:rsidRDefault="00E4079A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E40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E4079A" w:rsidRPr="009745AC" w:rsidRDefault="00E40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должности                                        </w:t>
      </w:r>
    </w:p>
    <w:p w:rsidR="00E4079A" w:rsidRPr="009745AC" w:rsidRDefault="00A221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ОМСУ                          __________________      _________________________</w:t>
      </w:r>
    </w:p>
    <w:p w:rsidR="00E4079A" w:rsidRPr="009745AC" w:rsidRDefault="00A221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9745A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                 </w:t>
      </w:r>
      <w:r w:rsidRPr="009745A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ab/>
        <w:t xml:space="preserve">                                              (подпись) </w:t>
      </w:r>
      <w:r w:rsidRPr="009745A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ab/>
        <w:t xml:space="preserve">                                             (фамилия, инициалы)</w:t>
      </w: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079A" w:rsidRPr="009745AC" w:rsidRDefault="00E4079A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079A" w:rsidRPr="009745AC" w:rsidRDefault="00A22174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hAnsi="Times New Roman"/>
          <w:sz w:val="28"/>
          <w:szCs w:val="28"/>
        </w:rPr>
        <w:t>наличие в заявлении и (или) документах (сведениях), представленных заявителем, неполной информации</w:t>
      </w:r>
    </w:p>
    <w:p w:rsidR="00E4079A" w:rsidRDefault="00E4079A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45AC" w:rsidRDefault="009745AC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79A" w:rsidRPr="009745AC" w:rsidRDefault="00A221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Приложение № </w:t>
      </w:r>
      <w:r w:rsidR="009745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:rsidR="00E4079A" w:rsidRPr="009745AC" w:rsidRDefault="00A2217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E4079A" w:rsidRPr="009745AC" w:rsidRDefault="00A22174">
      <w:pPr>
        <w:ind w:left="5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45AC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предоставлению муниципальной услуги</w:t>
      </w:r>
      <w:r w:rsidRPr="00974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4079A" w:rsidRPr="009745AC" w:rsidRDefault="00A22174" w:rsidP="00382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382D73">
        <w:rPr>
          <w:rFonts w:ascii="Times New Roman" w:eastAsia="Times New Roman" w:hAnsi="Times New Roman" w:cs="Times New Roman"/>
          <w:sz w:val="28"/>
          <w:szCs w:val="28"/>
        </w:rPr>
        <w:t>му ____________________________</w:t>
      </w: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              (фамилия, имя, отчество)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                 (телефон и адрес электронной почты)</w:t>
      </w:r>
    </w:p>
    <w:p w:rsidR="00E4079A" w:rsidRPr="009745AC" w:rsidRDefault="00E4079A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E4079A" w:rsidRPr="009745AC" w:rsidRDefault="00A2217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 w:rsidRPr="009745AC"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E4079A" w:rsidRPr="009745AC" w:rsidRDefault="00A2217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 w:rsidRPr="009745AC"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E4079A" w:rsidRPr="009745AC" w:rsidRDefault="00E40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Дата _______________</w:t>
      </w:r>
      <w:r w:rsidRPr="009745AC">
        <w:rPr>
          <w:rFonts w:ascii="Times New Roman" w:eastAsia="Times New Roman" w:hAnsi="Times New Roman" w:cs="Times New Roman"/>
          <w:sz w:val="28"/>
          <w:szCs w:val="28"/>
        </w:rPr>
        <w:tab/>
      </w:r>
      <w:r w:rsidRPr="009745AC">
        <w:rPr>
          <w:rFonts w:ascii="Times New Roman" w:eastAsia="Times New Roman" w:hAnsi="Times New Roman" w:cs="Times New Roman"/>
          <w:sz w:val="28"/>
          <w:szCs w:val="28"/>
        </w:rPr>
        <w:tab/>
      </w:r>
      <w:r w:rsidRPr="009745AC">
        <w:rPr>
          <w:rFonts w:ascii="Times New Roman" w:eastAsia="Times New Roman" w:hAnsi="Times New Roman" w:cs="Times New Roman"/>
          <w:sz w:val="28"/>
          <w:szCs w:val="28"/>
        </w:rPr>
        <w:tab/>
      </w:r>
      <w:r w:rsidRPr="009745AC">
        <w:rPr>
          <w:rFonts w:ascii="Times New Roman" w:eastAsia="Times New Roman" w:hAnsi="Times New Roman" w:cs="Times New Roman"/>
          <w:sz w:val="28"/>
          <w:szCs w:val="28"/>
        </w:rPr>
        <w:tab/>
      </w:r>
      <w:r w:rsidRPr="009745A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№ _____________ 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079A" w:rsidRPr="009745AC" w:rsidRDefault="00A2217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По результатам рассмотрения заявления от _________ № _______________ </w:t>
      </w:r>
      <w:r w:rsidRPr="009745AC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приложенных к нему документов, в соответствии </w:t>
      </w:r>
      <w:r w:rsidRPr="009745AC">
        <w:rPr>
          <w:rFonts w:ascii="Times New Roman" w:eastAsia="Times New Roman" w:hAnsi="Times New Roman" w:cs="Times New Roman"/>
          <w:sz w:val="28"/>
          <w:szCs w:val="28"/>
        </w:rPr>
        <w:t>с Жилищным кодексом</w:t>
      </w:r>
      <w:r w:rsidRPr="009745A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2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4961"/>
        <w:gridCol w:w="3118"/>
      </w:tblGrid>
      <w:tr w:rsidR="00E4079A" w:rsidRPr="009745AC" w:rsidTr="00382D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9A" w:rsidRPr="009745AC" w:rsidRDefault="00A2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9214" w:type="dxa"/>
        <w:tblInd w:w="-34" w:type="dxa"/>
        <w:tblLook w:val="04A0" w:firstRow="1" w:lastRow="0" w:firstColumn="1" w:lastColumn="0" w:noHBand="0" w:noVBand="1"/>
      </w:tblPr>
      <w:tblGrid>
        <w:gridCol w:w="1135"/>
        <w:gridCol w:w="4961"/>
        <w:gridCol w:w="3118"/>
      </w:tblGrid>
      <w:tr w:rsidR="00E4079A" w:rsidRPr="009745AC" w:rsidTr="00382D73">
        <w:tc>
          <w:tcPr>
            <w:tcW w:w="1135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9745AC">
              <w:rPr>
                <w:rFonts w:ascii="Times New Roman" w:hAnsi="Times New Roman"/>
                <w:sz w:val="28"/>
                <w:szCs w:val="28"/>
              </w:rPr>
              <w:t>которых</w:t>
            </w:r>
            <w:proofErr w:type="gramEnd"/>
            <w:r w:rsidRPr="009745AC">
              <w:rPr>
                <w:rFonts w:ascii="Times New Roman" w:hAnsi="Times New Roman"/>
                <w:sz w:val="28"/>
                <w:szCs w:val="28"/>
              </w:rPr>
              <w:t xml:space="preserve"> возложена на заявителя;</w:t>
            </w:r>
          </w:p>
        </w:tc>
        <w:tc>
          <w:tcPr>
            <w:tcW w:w="3118" w:type="dxa"/>
          </w:tcPr>
          <w:p w:rsidR="00E4079A" w:rsidRPr="009745AC" w:rsidRDefault="00A22174">
            <w:pPr>
              <w:jc w:val="center"/>
              <w:rPr>
                <w:rFonts w:cs="Calibri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4079A" w:rsidRPr="009745AC" w:rsidTr="00382D73">
        <w:tc>
          <w:tcPr>
            <w:tcW w:w="1135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представленные заявителем документы </w:t>
            </w:r>
            <w:proofErr w:type="gramStart"/>
            <w:r w:rsidRPr="009745AC">
              <w:rPr>
                <w:rFonts w:ascii="Times New Roman" w:hAnsi="Times New Roman"/>
                <w:sz w:val="28"/>
                <w:szCs w:val="28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118" w:type="dxa"/>
          </w:tcPr>
          <w:p w:rsidR="00E4079A" w:rsidRPr="009745AC" w:rsidRDefault="00A22174">
            <w:pPr>
              <w:jc w:val="center"/>
              <w:rPr>
                <w:rFonts w:cs="Calibri"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135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118" w:type="dxa"/>
          </w:tcPr>
          <w:p w:rsidR="00E4079A" w:rsidRPr="009745AC" w:rsidRDefault="00A2217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</w:tbl>
    <w:tbl>
      <w:tblPr>
        <w:tblStyle w:val="12"/>
        <w:tblW w:w="9180" w:type="dxa"/>
        <w:tblLook w:val="04A0" w:firstRow="1" w:lastRow="0" w:firstColumn="1" w:lastColumn="0" w:noHBand="0" w:noVBand="1"/>
      </w:tblPr>
      <w:tblGrid>
        <w:gridCol w:w="1101"/>
        <w:gridCol w:w="4961"/>
        <w:gridCol w:w="3118"/>
      </w:tblGrid>
      <w:tr w:rsidR="00E4079A" w:rsidRPr="009745AC" w:rsidTr="00382D73">
        <w:trPr>
          <w:trHeight w:val="1128"/>
        </w:trPr>
        <w:tc>
          <w:tcPr>
            <w:tcW w:w="110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8" w:tooltip="https://login.consultant.ru/link/?req=doc&amp;base=LAW&amp;n=507296&amp;dst=100366" w:history="1">
              <w:r w:rsidRPr="009745AC">
                <w:rPr>
                  <w:rFonts w:ascii="Times New Roman" w:hAnsi="Times New Roman"/>
                  <w:sz w:val="28"/>
                  <w:szCs w:val="28"/>
                </w:rPr>
                <w:t>пунктом 4 части 1 статьи 51</w:t>
              </w:r>
            </w:hyperlink>
            <w:r w:rsidRPr="009745AC">
              <w:rPr>
                <w:rFonts w:ascii="Times New Roman" w:hAnsi="Times New Roman"/>
                <w:sz w:val="28"/>
                <w:szCs w:val="28"/>
              </w:rPr>
              <w:t xml:space="preserve"> Жилищного кодекса Российской Федерации перечне</w:t>
            </w:r>
          </w:p>
        </w:tc>
        <w:tc>
          <w:tcPr>
            <w:tcW w:w="3118" w:type="dxa"/>
          </w:tcPr>
          <w:p w:rsidR="00E4079A" w:rsidRPr="009745AC" w:rsidRDefault="00A22174">
            <w:pPr>
              <w:rPr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10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118" w:type="dxa"/>
          </w:tcPr>
          <w:p w:rsidR="00E4079A" w:rsidRPr="009745AC" w:rsidRDefault="00A22174">
            <w:pPr>
              <w:rPr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10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118" w:type="dxa"/>
          </w:tcPr>
          <w:p w:rsidR="00E4079A" w:rsidRPr="009745AC" w:rsidRDefault="00A22174">
            <w:pPr>
              <w:rPr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10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5AC">
              <w:rPr>
                <w:rFonts w:ascii="Times New Roman" w:hAnsi="Times New Roman"/>
                <w:sz w:val="28"/>
                <w:szCs w:val="28"/>
              </w:rPr>
              <w:t xml:space="preserve">обмениваемое жилое помещение признано в установленном </w:t>
            </w:r>
            <w:hyperlink r:id="rId19" w:tooltip="https://login.consultant.ru/link/?req=doc&amp;base=LAW&amp;n=489041&amp;dst=100009" w:history="1">
              <w:r w:rsidRPr="009745AC">
                <w:rPr>
                  <w:rFonts w:ascii="Times New Roman" w:hAnsi="Times New Roman"/>
                  <w:sz w:val="28"/>
                  <w:szCs w:val="28"/>
                </w:rPr>
                <w:t>порядке</w:t>
              </w:r>
            </w:hyperlink>
            <w:r w:rsidRPr="009745AC">
              <w:rPr>
                <w:rFonts w:ascii="Times New Roman" w:hAnsi="Times New Roman"/>
                <w:sz w:val="28"/>
                <w:szCs w:val="28"/>
              </w:rPr>
              <w:t xml:space="preserve"> непригодным для проживания</w:t>
            </w:r>
          </w:p>
        </w:tc>
        <w:tc>
          <w:tcPr>
            <w:tcW w:w="3118" w:type="dxa"/>
          </w:tcPr>
          <w:p w:rsidR="00E4079A" w:rsidRPr="009745AC" w:rsidRDefault="00A22174">
            <w:pPr>
              <w:rPr>
                <w:sz w:val="28"/>
                <w:szCs w:val="28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10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3.5.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E4079A" w:rsidRPr="009745AC" w:rsidRDefault="00E4079A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118" w:type="dxa"/>
          </w:tcPr>
          <w:p w:rsidR="00E4079A" w:rsidRPr="009745AC" w:rsidRDefault="00A22174">
            <w:pPr>
              <w:rPr>
                <w:sz w:val="28"/>
                <w:szCs w:val="28"/>
                <w:highlight w:val="white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  <w:highlight w:val="white"/>
              </w:rPr>
              <w:t>Указываются основания такого вывода</w:t>
            </w:r>
          </w:p>
        </w:tc>
      </w:tr>
      <w:tr w:rsidR="00E4079A" w:rsidRPr="009745AC" w:rsidTr="00382D73">
        <w:tc>
          <w:tcPr>
            <w:tcW w:w="1101" w:type="dxa"/>
          </w:tcPr>
          <w:p w:rsidR="00E4079A" w:rsidRPr="009745AC" w:rsidRDefault="00A2217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3.6.</w:t>
            </w:r>
          </w:p>
        </w:tc>
        <w:tc>
          <w:tcPr>
            <w:tcW w:w="4961" w:type="dxa"/>
          </w:tcPr>
          <w:p w:rsidR="00E4079A" w:rsidRPr="009745AC" w:rsidRDefault="00A22174">
            <w:pP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9745AC">
              <w:rPr>
                <w:rFonts w:ascii="Times New Roman" w:hAnsi="Times New Roman"/>
                <w:sz w:val="28"/>
                <w:szCs w:val="28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118" w:type="dxa"/>
          </w:tcPr>
          <w:p w:rsidR="00E4079A" w:rsidRPr="009745AC" w:rsidRDefault="00A22174">
            <w:pPr>
              <w:rPr>
                <w:rFonts w:ascii="Times New Roman" w:eastAsia="Times New Roman" w:hAnsi="Times New Roman"/>
                <w:bCs/>
                <w:sz w:val="28"/>
                <w:szCs w:val="28"/>
                <w:highlight w:val="white"/>
              </w:rPr>
            </w:pPr>
            <w:r w:rsidRPr="009745AC">
              <w:rPr>
                <w:rFonts w:ascii="Times New Roman" w:eastAsia="Times New Roman" w:hAnsi="Times New Roman"/>
                <w:bCs/>
                <w:sz w:val="28"/>
                <w:szCs w:val="28"/>
                <w:highlight w:val="white"/>
              </w:rPr>
              <w:t>Указываются основания такого вывода</w:t>
            </w:r>
          </w:p>
        </w:tc>
      </w:tr>
    </w:tbl>
    <w:p w:rsidR="00E4079A" w:rsidRPr="009745AC" w:rsidRDefault="00E40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____________________________________  ___________            ________________________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9745AC">
        <w:rPr>
          <w:rFonts w:ascii="Times New Roman" w:eastAsia="Times New Roman" w:hAnsi="Times New Roman" w:cs="Times New Roman"/>
          <w:sz w:val="28"/>
          <w:szCs w:val="28"/>
        </w:rPr>
        <w:t>(должность                                                         (подпись)                    (расшифровка подписи)</w:t>
      </w:r>
      <w:proofErr w:type="gramEnd"/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сотрудника органа МСУ, 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9745AC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proofErr w:type="gramEnd"/>
      <w:r w:rsidRPr="009745AC">
        <w:rPr>
          <w:rFonts w:ascii="Times New Roman" w:eastAsia="Times New Roman" w:hAnsi="Times New Roman" w:cs="Times New Roman"/>
          <w:sz w:val="28"/>
          <w:szCs w:val="28"/>
        </w:rPr>
        <w:t xml:space="preserve"> решение)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«__»  _______________ 20__ г.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079A" w:rsidRPr="009745AC" w:rsidRDefault="00A22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9745AC">
        <w:rPr>
          <w:rFonts w:ascii="Times New Roman" w:eastAsia="Times New Roman" w:hAnsi="Times New Roman" w:cs="Times New Roman"/>
          <w:sz w:val="28"/>
          <w:szCs w:val="28"/>
        </w:rPr>
        <w:t>М.П.</w:t>
      </w:r>
      <w:bookmarkStart w:id="4" w:name="_GoBack"/>
      <w:bookmarkEnd w:id="4"/>
    </w:p>
    <w:sectPr w:rsidR="00E4079A" w:rsidRPr="009745AC" w:rsidSect="00382D73">
      <w:footerReference w:type="first" r:id="rId20"/>
      <w:pgSz w:w="11905" w:h="16838"/>
      <w:pgMar w:top="1134" w:right="1415" w:bottom="1134" w:left="15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EF" w:rsidRDefault="004000EF">
      <w:pPr>
        <w:spacing w:after="0" w:line="240" w:lineRule="auto"/>
      </w:pPr>
      <w:r>
        <w:separator/>
      </w:r>
    </w:p>
  </w:endnote>
  <w:endnote w:type="continuationSeparator" w:id="0">
    <w:p w:rsidR="004000EF" w:rsidRDefault="0040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79A" w:rsidRDefault="00E4079A">
    <w:pPr>
      <w:pStyle w:val="af9"/>
      <w:jc w:val="center"/>
    </w:pPr>
  </w:p>
  <w:p w:rsidR="00E4079A" w:rsidRDefault="00E4079A">
    <w:pPr>
      <w:pStyle w:val="af9"/>
    </w:pPr>
  </w:p>
  <w:p w:rsidR="00E4079A" w:rsidRDefault="00E407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EF" w:rsidRDefault="004000EF">
      <w:pPr>
        <w:spacing w:after="0" w:line="240" w:lineRule="auto"/>
      </w:pPr>
      <w:r>
        <w:separator/>
      </w:r>
    </w:p>
  </w:footnote>
  <w:footnote w:type="continuationSeparator" w:id="0">
    <w:p w:rsidR="004000EF" w:rsidRDefault="00400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DFE"/>
    <w:multiLevelType w:val="hybridMultilevel"/>
    <w:tmpl w:val="D6F4ED76"/>
    <w:lvl w:ilvl="0" w:tplc="4798E27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D18EEC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7CF4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DE30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5049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C5E87C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A4CB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A663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812FB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2F201B"/>
    <w:multiLevelType w:val="hybridMultilevel"/>
    <w:tmpl w:val="CF383836"/>
    <w:lvl w:ilvl="0" w:tplc="BFE68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C765BB8">
      <w:start w:val="1"/>
      <w:numFmt w:val="lowerLetter"/>
      <w:lvlText w:val="%2."/>
      <w:lvlJc w:val="left"/>
      <w:pPr>
        <w:ind w:left="1440" w:hanging="360"/>
      </w:pPr>
    </w:lvl>
    <w:lvl w:ilvl="2" w:tplc="1742A9E6">
      <w:start w:val="1"/>
      <w:numFmt w:val="lowerRoman"/>
      <w:lvlText w:val="%3."/>
      <w:lvlJc w:val="right"/>
      <w:pPr>
        <w:ind w:left="2160" w:hanging="180"/>
      </w:pPr>
    </w:lvl>
    <w:lvl w:ilvl="3" w:tplc="65C80912">
      <w:start w:val="1"/>
      <w:numFmt w:val="decimal"/>
      <w:lvlText w:val="%4."/>
      <w:lvlJc w:val="left"/>
      <w:pPr>
        <w:ind w:left="2880" w:hanging="360"/>
      </w:pPr>
    </w:lvl>
    <w:lvl w:ilvl="4" w:tplc="77EC123C">
      <w:start w:val="1"/>
      <w:numFmt w:val="lowerLetter"/>
      <w:lvlText w:val="%5."/>
      <w:lvlJc w:val="left"/>
      <w:pPr>
        <w:ind w:left="3600" w:hanging="360"/>
      </w:pPr>
    </w:lvl>
    <w:lvl w:ilvl="5" w:tplc="076880E4">
      <w:start w:val="1"/>
      <w:numFmt w:val="lowerRoman"/>
      <w:lvlText w:val="%6."/>
      <w:lvlJc w:val="right"/>
      <w:pPr>
        <w:ind w:left="4320" w:hanging="180"/>
      </w:pPr>
    </w:lvl>
    <w:lvl w:ilvl="6" w:tplc="39607038">
      <w:start w:val="1"/>
      <w:numFmt w:val="decimal"/>
      <w:lvlText w:val="%7."/>
      <w:lvlJc w:val="left"/>
      <w:pPr>
        <w:ind w:left="5040" w:hanging="360"/>
      </w:pPr>
    </w:lvl>
    <w:lvl w:ilvl="7" w:tplc="953479B8">
      <w:start w:val="1"/>
      <w:numFmt w:val="lowerLetter"/>
      <w:lvlText w:val="%8."/>
      <w:lvlJc w:val="left"/>
      <w:pPr>
        <w:ind w:left="5760" w:hanging="360"/>
      </w:pPr>
    </w:lvl>
    <w:lvl w:ilvl="8" w:tplc="2E585F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43441"/>
    <w:multiLevelType w:val="hybridMultilevel"/>
    <w:tmpl w:val="B4FA6464"/>
    <w:lvl w:ilvl="0" w:tplc="AD9E35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3E8B75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FEAD9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E6809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6D6548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C54D0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602FA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5C83FD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9B4C0C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29F28A6"/>
    <w:multiLevelType w:val="hybridMultilevel"/>
    <w:tmpl w:val="40264B1C"/>
    <w:lvl w:ilvl="0" w:tplc="EE7CA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D107726">
      <w:start w:val="1"/>
      <w:numFmt w:val="lowerLetter"/>
      <w:lvlText w:val="%2."/>
      <w:lvlJc w:val="left"/>
      <w:pPr>
        <w:ind w:left="1440" w:hanging="360"/>
      </w:pPr>
    </w:lvl>
    <w:lvl w:ilvl="2" w:tplc="78DC2AFA">
      <w:start w:val="1"/>
      <w:numFmt w:val="lowerRoman"/>
      <w:lvlText w:val="%3."/>
      <w:lvlJc w:val="right"/>
      <w:pPr>
        <w:ind w:left="2160" w:hanging="180"/>
      </w:pPr>
    </w:lvl>
    <w:lvl w:ilvl="3" w:tplc="23F6EF88">
      <w:start w:val="1"/>
      <w:numFmt w:val="decimal"/>
      <w:lvlText w:val="%4."/>
      <w:lvlJc w:val="left"/>
      <w:pPr>
        <w:ind w:left="2880" w:hanging="360"/>
      </w:pPr>
    </w:lvl>
    <w:lvl w:ilvl="4" w:tplc="DD56B194">
      <w:start w:val="1"/>
      <w:numFmt w:val="lowerLetter"/>
      <w:lvlText w:val="%5."/>
      <w:lvlJc w:val="left"/>
      <w:pPr>
        <w:ind w:left="3600" w:hanging="360"/>
      </w:pPr>
    </w:lvl>
    <w:lvl w:ilvl="5" w:tplc="1C6256BE">
      <w:start w:val="1"/>
      <w:numFmt w:val="lowerRoman"/>
      <w:lvlText w:val="%6."/>
      <w:lvlJc w:val="right"/>
      <w:pPr>
        <w:ind w:left="4320" w:hanging="180"/>
      </w:pPr>
    </w:lvl>
    <w:lvl w:ilvl="6" w:tplc="4648B05A">
      <w:start w:val="1"/>
      <w:numFmt w:val="decimal"/>
      <w:lvlText w:val="%7."/>
      <w:lvlJc w:val="left"/>
      <w:pPr>
        <w:ind w:left="5040" w:hanging="360"/>
      </w:pPr>
    </w:lvl>
    <w:lvl w:ilvl="7" w:tplc="F4AE5E80">
      <w:start w:val="1"/>
      <w:numFmt w:val="lowerLetter"/>
      <w:lvlText w:val="%8."/>
      <w:lvlJc w:val="left"/>
      <w:pPr>
        <w:ind w:left="5760" w:hanging="360"/>
      </w:pPr>
    </w:lvl>
    <w:lvl w:ilvl="8" w:tplc="BD3426F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67F4C"/>
    <w:multiLevelType w:val="hybridMultilevel"/>
    <w:tmpl w:val="D6B8CEB4"/>
    <w:lvl w:ilvl="0" w:tplc="83B413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666DFE6">
      <w:start w:val="1"/>
      <w:numFmt w:val="lowerLetter"/>
      <w:lvlText w:val="%2."/>
      <w:lvlJc w:val="left"/>
      <w:pPr>
        <w:ind w:left="1440" w:hanging="360"/>
      </w:pPr>
    </w:lvl>
    <w:lvl w:ilvl="2" w:tplc="38CEA640">
      <w:start w:val="1"/>
      <w:numFmt w:val="lowerRoman"/>
      <w:lvlText w:val="%3."/>
      <w:lvlJc w:val="right"/>
      <w:pPr>
        <w:ind w:left="2160" w:hanging="180"/>
      </w:pPr>
    </w:lvl>
    <w:lvl w:ilvl="3" w:tplc="60A89B84">
      <w:start w:val="1"/>
      <w:numFmt w:val="decimal"/>
      <w:lvlText w:val="%4."/>
      <w:lvlJc w:val="left"/>
      <w:pPr>
        <w:ind w:left="2880" w:hanging="360"/>
      </w:pPr>
    </w:lvl>
    <w:lvl w:ilvl="4" w:tplc="958E155A">
      <w:start w:val="1"/>
      <w:numFmt w:val="lowerLetter"/>
      <w:lvlText w:val="%5."/>
      <w:lvlJc w:val="left"/>
      <w:pPr>
        <w:ind w:left="3600" w:hanging="360"/>
      </w:pPr>
    </w:lvl>
    <w:lvl w:ilvl="5" w:tplc="A6CA1E1A">
      <w:start w:val="1"/>
      <w:numFmt w:val="lowerRoman"/>
      <w:lvlText w:val="%6."/>
      <w:lvlJc w:val="right"/>
      <w:pPr>
        <w:ind w:left="4320" w:hanging="180"/>
      </w:pPr>
    </w:lvl>
    <w:lvl w:ilvl="6" w:tplc="2E82950E">
      <w:start w:val="1"/>
      <w:numFmt w:val="decimal"/>
      <w:lvlText w:val="%7."/>
      <w:lvlJc w:val="left"/>
      <w:pPr>
        <w:ind w:left="5040" w:hanging="360"/>
      </w:pPr>
    </w:lvl>
    <w:lvl w:ilvl="7" w:tplc="D83860D8">
      <w:start w:val="1"/>
      <w:numFmt w:val="lowerLetter"/>
      <w:lvlText w:val="%8."/>
      <w:lvlJc w:val="left"/>
      <w:pPr>
        <w:ind w:left="5760" w:hanging="360"/>
      </w:pPr>
    </w:lvl>
    <w:lvl w:ilvl="8" w:tplc="CA884B5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A36EF"/>
    <w:multiLevelType w:val="hybridMultilevel"/>
    <w:tmpl w:val="7F80C616"/>
    <w:lvl w:ilvl="0" w:tplc="ABEAA9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72B7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503A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121A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F884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1E08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E244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C6C3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8E39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9A"/>
    <w:rsid w:val="00382D73"/>
    <w:rsid w:val="004000EF"/>
    <w:rsid w:val="00517276"/>
    <w:rsid w:val="00843286"/>
    <w:rsid w:val="009745AC"/>
    <w:rsid w:val="00A22174"/>
    <w:rsid w:val="00E4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hAnsi="Calibri" w:cs="Calibri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link w:val="afd"/>
    <w:uiPriority w:val="34"/>
    <w:qFormat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</w:style>
  <w:style w:type="character" w:customStyle="1" w:styleId="afd">
    <w:name w:val="Абзац списка Знак"/>
    <w:link w:val="afc"/>
    <w:uiPriority w:val="34"/>
    <w:rPr>
      <w:rFonts w:ascii="Calibri" w:eastAsia="Calibri" w:hAnsi="Calibri" w:cs="Calibri"/>
    </w:rPr>
  </w:style>
  <w:style w:type="table" w:customStyle="1" w:styleId="24">
    <w:name w:val="Сетка таблицы2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hAnsi="Calibri" w:cs="Calibri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link w:val="afd"/>
    <w:uiPriority w:val="34"/>
    <w:qFormat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</w:style>
  <w:style w:type="character" w:customStyle="1" w:styleId="afd">
    <w:name w:val="Абзац списка Знак"/>
    <w:link w:val="afc"/>
    <w:uiPriority w:val="34"/>
    <w:rPr>
      <w:rFonts w:ascii="Calibri" w:eastAsia="Calibri" w:hAnsi="Calibri" w:cs="Calibri"/>
    </w:rPr>
  </w:style>
  <w:style w:type="table" w:customStyle="1" w:styleId="24">
    <w:name w:val="Сетка таблицы2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f3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7296&amp;dst=100366" TargetMode="External"/><Relationship Id="rId18" Type="http://schemas.openxmlformats.org/officeDocument/2006/relationships/hyperlink" Target="https://login.consultant.ru/link/?req=doc&amp;base=LAW&amp;n=507296&amp;dst=10036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702&amp;dst=101310" TargetMode="External"/><Relationship Id="rId17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9041&amp;dst=100009" TargetMode="Externa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https://login.consultant.ru/link/?req=doc&amp;base=LAW&amp;n=489041&amp;dst=1000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7296&amp;dst=1003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3BA3-567D-4F93-8D80-ECE1C721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6150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4</cp:revision>
  <dcterms:created xsi:type="dcterms:W3CDTF">2026-04-21T08:10:00Z</dcterms:created>
  <dcterms:modified xsi:type="dcterms:W3CDTF">2026-04-27T09:50:00Z</dcterms:modified>
</cp:coreProperties>
</file>