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B5EA" w14:textId="77777777" w:rsidR="001112F7" w:rsidRPr="0055657E" w:rsidRDefault="001112F7" w:rsidP="0055657E">
      <w:pPr>
        <w:pStyle w:val="ds-markdown-paragraph"/>
        <w:shd w:val="clear" w:color="auto" w:fill="FFFFFF"/>
        <w:spacing w:before="0" w:beforeAutospacing="0" w:after="0" w:afterAutospacing="0"/>
        <w:ind w:firstLine="709"/>
        <w:jc w:val="center"/>
        <w:rPr>
          <w:rStyle w:val="a4"/>
          <w:b w:val="0"/>
          <w:bCs w:val="0"/>
          <w:color w:val="404040"/>
          <w:sz w:val="28"/>
          <w:szCs w:val="28"/>
        </w:rPr>
      </w:pPr>
      <w:r w:rsidRPr="0055657E">
        <w:rPr>
          <w:rStyle w:val="a4"/>
          <w:b w:val="0"/>
          <w:bCs w:val="0"/>
          <w:color w:val="404040"/>
          <w:sz w:val="28"/>
          <w:szCs w:val="28"/>
        </w:rPr>
        <w:t>1</w:t>
      </w:r>
    </w:p>
    <w:p w14:paraId="67A7BCB7" w14:textId="02832F21"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rStyle w:val="a4"/>
          <w:color w:val="404040"/>
          <w:sz w:val="28"/>
          <w:szCs w:val="28"/>
        </w:rPr>
        <w:t>Упрощены правила принятия наследства участников СВО</w:t>
      </w:r>
    </w:p>
    <w:p w14:paraId="28FFA85A" w14:textId="77777777"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color w:val="404040"/>
          <w:sz w:val="28"/>
          <w:szCs w:val="28"/>
        </w:rPr>
        <w:t>С 15 июля 2025 года вступили в силу изменения в законодательство, упрощающие процедуру принятия наследства для семей военнослужащих, участвовавших в специальной военной операции, а также для граждан, находившихся на освобожденных территориях.</w:t>
      </w:r>
    </w:p>
    <w:p w14:paraId="72EA3F70" w14:textId="77777777"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rStyle w:val="a4"/>
          <w:b w:val="0"/>
          <w:bCs w:val="0"/>
          <w:color w:val="404040"/>
          <w:sz w:val="28"/>
          <w:szCs w:val="28"/>
        </w:rPr>
        <w:t>Что изменилось?</w:t>
      </w:r>
      <w:r w:rsidRPr="0055657E">
        <w:rPr>
          <w:color w:val="404040"/>
          <w:sz w:val="28"/>
          <w:szCs w:val="28"/>
        </w:rPr>
        <w:br/>
        <w:t>Раньше срок вступления в наследство (6 месяцев) отсчитывался со дня смерти человека. Но если документы о гибели военнослужащего приходили с опозданием, родственникам приходилось обращаться в суд, чтобы восстановить пропущенный срок.</w:t>
      </w:r>
    </w:p>
    <w:p w14:paraId="1F90951D" w14:textId="77777777"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color w:val="404040"/>
          <w:sz w:val="28"/>
          <w:szCs w:val="28"/>
        </w:rPr>
        <w:t>Теперь срок принятия наследства будет исчисляться </w:t>
      </w:r>
      <w:r w:rsidRPr="0055657E">
        <w:rPr>
          <w:rStyle w:val="a4"/>
          <w:b w:val="0"/>
          <w:bCs w:val="0"/>
          <w:color w:val="404040"/>
          <w:sz w:val="28"/>
          <w:szCs w:val="28"/>
        </w:rPr>
        <w:t>не с даты смерти, а с даты оформления свидетельства о смерти</w:t>
      </w:r>
      <w:r w:rsidRPr="0055657E">
        <w:rPr>
          <w:color w:val="404040"/>
          <w:sz w:val="28"/>
          <w:szCs w:val="28"/>
        </w:rPr>
        <w:t> – но только в случаях, когда:</w:t>
      </w:r>
    </w:p>
    <w:p w14:paraId="08B542E5" w14:textId="77777777" w:rsidR="00534378" w:rsidRPr="0055657E" w:rsidRDefault="00534378" w:rsidP="0055657E">
      <w:pPr>
        <w:pStyle w:val="ds-markdown-paragraph"/>
        <w:numPr>
          <w:ilvl w:val="0"/>
          <w:numId w:val="1"/>
        </w:numPr>
        <w:shd w:val="clear" w:color="auto" w:fill="FFFFFF"/>
        <w:spacing w:before="0" w:beforeAutospacing="0" w:after="0" w:afterAutospacing="0"/>
        <w:ind w:left="0" w:firstLine="709"/>
        <w:jc w:val="both"/>
        <w:rPr>
          <w:color w:val="404040"/>
          <w:sz w:val="28"/>
          <w:szCs w:val="28"/>
        </w:rPr>
      </w:pPr>
      <w:r w:rsidRPr="0055657E">
        <w:rPr>
          <w:color w:val="404040"/>
          <w:sz w:val="28"/>
          <w:szCs w:val="28"/>
        </w:rPr>
        <w:t>точная дата гибели неизвестна,</w:t>
      </w:r>
    </w:p>
    <w:p w14:paraId="2CD3F800" w14:textId="77777777" w:rsidR="00534378" w:rsidRPr="0055657E" w:rsidRDefault="00534378" w:rsidP="0055657E">
      <w:pPr>
        <w:pStyle w:val="ds-markdown-paragraph"/>
        <w:numPr>
          <w:ilvl w:val="0"/>
          <w:numId w:val="1"/>
        </w:numPr>
        <w:shd w:val="clear" w:color="auto" w:fill="FFFFFF"/>
        <w:spacing w:before="0" w:beforeAutospacing="0" w:after="0" w:afterAutospacing="0"/>
        <w:ind w:left="0" w:firstLine="709"/>
        <w:jc w:val="both"/>
        <w:rPr>
          <w:color w:val="404040"/>
          <w:sz w:val="28"/>
          <w:szCs w:val="28"/>
        </w:rPr>
      </w:pPr>
      <w:r w:rsidRPr="0055657E">
        <w:rPr>
          <w:color w:val="404040"/>
          <w:sz w:val="28"/>
          <w:szCs w:val="28"/>
        </w:rPr>
        <w:t>или если она отличается от даты в документе более чем на 3 месяца.</w:t>
      </w:r>
    </w:p>
    <w:p w14:paraId="5ADDE34D" w14:textId="77777777"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color w:val="404040"/>
          <w:sz w:val="28"/>
          <w:szCs w:val="28"/>
        </w:rPr>
        <w:t>Это особенно важно для семей участников СВО, поскольку информация о гибели иногда поступает с задержкой.</w:t>
      </w:r>
    </w:p>
    <w:p w14:paraId="0D65EFDF" w14:textId="77777777"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rStyle w:val="a4"/>
          <w:b w:val="0"/>
          <w:bCs w:val="0"/>
          <w:color w:val="404040"/>
          <w:sz w:val="28"/>
          <w:szCs w:val="28"/>
        </w:rPr>
        <w:t>Важно:</w:t>
      </w:r>
      <w:r w:rsidRPr="0055657E">
        <w:rPr>
          <w:color w:val="404040"/>
          <w:sz w:val="28"/>
          <w:szCs w:val="28"/>
        </w:rPr>
        <w:br/>
      </w:r>
      <w:r w:rsidRPr="0055657E">
        <w:rPr>
          <w:rFonts w:ascii="Segoe UI Emoji" w:hAnsi="Segoe UI Emoji" w:cs="Segoe UI Emoji"/>
          <w:color w:val="404040"/>
          <w:sz w:val="28"/>
          <w:szCs w:val="28"/>
        </w:rPr>
        <w:t>✔</w:t>
      </w:r>
      <w:r w:rsidRPr="0055657E">
        <w:rPr>
          <w:color w:val="404040"/>
          <w:sz w:val="28"/>
          <w:szCs w:val="28"/>
        </w:rPr>
        <w:t xml:space="preserve"> Новые правила действуют для наследств, открытых </w:t>
      </w:r>
      <w:r w:rsidRPr="0055657E">
        <w:rPr>
          <w:rStyle w:val="a4"/>
          <w:b w:val="0"/>
          <w:bCs w:val="0"/>
          <w:color w:val="404040"/>
          <w:sz w:val="28"/>
          <w:szCs w:val="28"/>
        </w:rPr>
        <w:t>с 1 января 2025 года</w:t>
      </w:r>
      <w:r w:rsidRPr="0055657E">
        <w:rPr>
          <w:color w:val="404040"/>
          <w:sz w:val="28"/>
          <w:szCs w:val="28"/>
        </w:rPr>
        <w:t>.</w:t>
      </w:r>
      <w:r w:rsidRPr="0055657E">
        <w:rPr>
          <w:color w:val="404040"/>
          <w:sz w:val="28"/>
          <w:szCs w:val="28"/>
        </w:rPr>
        <w:br/>
      </w:r>
      <w:r w:rsidRPr="0055657E">
        <w:rPr>
          <w:rFonts w:ascii="Segoe UI Emoji" w:hAnsi="Segoe UI Emoji" w:cs="Segoe UI Emoji"/>
          <w:color w:val="404040"/>
          <w:sz w:val="28"/>
          <w:szCs w:val="28"/>
        </w:rPr>
        <w:t>✔</w:t>
      </w:r>
      <w:r w:rsidRPr="0055657E">
        <w:rPr>
          <w:color w:val="404040"/>
          <w:sz w:val="28"/>
          <w:szCs w:val="28"/>
        </w:rPr>
        <w:t xml:space="preserve"> Наследство, принятое по новым правилам, считается принадлежащим наследнику </w:t>
      </w:r>
      <w:r w:rsidRPr="0055657E">
        <w:rPr>
          <w:rStyle w:val="a4"/>
          <w:b w:val="0"/>
          <w:bCs w:val="0"/>
          <w:color w:val="404040"/>
          <w:sz w:val="28"/>
          <w:szCs w:val="28"/>
        </w:rPr>
        <w:t>со дня смерти наследодателя</w:t>
      </w:r>
      <w:r w:rsidRPr="0055657E">
        <w:rPr>
          <w:color w:val="404040"/>
          <w:sz w:val="28"/>
          <w:szCs w:val="28"/>
        </w:rPr>
        <w:t>.</w:t>
      </w:r>
    </w:p>
    <w:p w14:paraId="1AAFEAE5" w14:textId="446551F6" w:rsidR="00534378" w:rsidRPr="0055657E" w:rsidRDefault="00534378" w:rsidP="0055657E">
      <w:pPr>
        <w:pStyle w:val="ds-markdown-paragraph"/>
        <w:shd w:val="clear" w:color="auto" w:fill="FFFFFF"/>
        <w:spacing w:before="0" w:beforeAutospacing="0" w:after="0" w:afterAutospacing="0"/>
        <w:ind w:firstLine="709"/>
        <w:jc w:val="both"/>
        <w:rPr>
          <w:color w:val="404040"/>
          <w:sz w:val="28"/>
          <w:szCs w:val="28"/>
        </w:rPr>
      </w:pPr>
      <w:r w:rsidRPr="0055657E">
        <w:rPr>
          <w:color w:val="404040"/>
          <w:sz w:val="28"/>
          <w:szCs w:val="28"/>
        </w:rPr>
        <w:t>Эти изменения помогут семьям военнослужащих избежать лишних судебных процедур и быстрее получить положенное имущество.</w:t>
      </w:r>
    </w:p>
    <w:p w14:paraId="61F91DD4" w14:textId="2CFA2CE0" w:rsidR="001112F7" w:rsidRPr="0055657E" w:rsidRDefault="001112F7" w:rsidP="0055657E">
      <w:pPr>
        <w:pStyle w:val="ds-markdown-paragraph"/>
        <w:shd w:val="clear" w:color="auto" w:fill="FFFFFF"/>
        <w:spacing w:before="0" w:beforeAutospacing="0" w:after="0" w:afterAutospacing="0"/>
        <w:ind w:firstLine="709"/>
        <w:jc w:val="both"/>
        <w:rPr>
          <w:color w:val="404040"/>
          <w:sz w:val="28"/>
          <w:szCs w:val="28"/>
        </w:rPr>
      </w:pPr>
    </w:p>
    <w:p w14:paraId="14986592" w14:textId="4547FFAC" w:rsidR="001112F7" w:rsidRPr="0055657E" w:rsidRDefault="001112F7" w:rsidP="0055657E">
      <w:pPr>
        <w:pStyle w:val="ds-markdown-paragraph"/>
        <w:shd w:val="clear" w:color="auto" w:fill="FFFFFF"/>
        <w:spacing w:before="0" w:beforeAutospacing="0" w:after="0" w:afterAutospacing="0"/>
        <w:ind w:firstLine="709"/>
        <w:jc w:val="center"/>
        <w:rPr>
          <w:b/>
          <w:bCs/>
          <w:color w:val="404040"/>
          <w:sz w:val="28"/>
          <w:szCs w:val="28"/>
        </w:rPr>
      </w:pPr>
      <w:r w:rsidRPr="0055657E">
        <w:rPr>
          <w:b/>
          <w:bCs/>
          <w:color w:val="404040"/>
          <w:sz w:val="28"/>
          <w:szCs w:val="28"/>
        </w:rPr>
        <w:t>2</w:t>
      </w:r>
    </w:p>
    <w:p w14:paraId="260030DF" w14:textId="77777777" w:rsidR="001112F7" w:rsidRPr="001112F7" w:rsidRDefault="001112F7" w:rsidP="0055657E">
      <w:pPr>
        <w:shd w:val="clear" w:color="auto" w:fill="FFFFFF"/>
        <w:spacing w:after="0" w:line="240" w:lineRule="auto"/>
        <w:ind w:firstLine="709"/>
        <w:jc w:val="both"/>
        <w:outlineLvl w:val="2"/>
        <w:rPr>
          <w:rFonts w:ascii="Times New Roman" w:eastAsia="Times New Roman" w:hAnsi="Times New Roman" w:cs="Times New Roman"/>
          <w:b/>
          <w:bCs/>
          <w:color w:val="404040"/>
          <w:sz w:val="28"/>
          <w:szCs w:val="28"/>
          <w:lang w:eastAsia="ru-RU"/>
        </w:rPr>
      </w:pPr>
      <w:r w:rsidRPr="001112F7">
        <w:rPr>
          <w:rFonts w:ascii="Times New Roman" w:eastAsia="Times New Roman" w:hAnsi="Times New Roman" w:cs="Times New Roman"/>
          <w:b/>
          <w:bCs/>
          <w:color w:val="404040"/>
          <w:sz w:val="28"/>
          <w:szCs w:val="28"/>
          <w:lang w:eastAsia="ru-RU"/>
        </w:rPr>
        <w:t>Новые правила защиты от навязанных услуг: что важно знать потребителям</w:t>
      </w:r>
    </w:p>
    <w:p w14:paraId="705F9CB9" w14:textId="77777777" w:rsidR="001112F7" w:rsidRPr="001112F7" w:rsidRDefault="001112F7"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1112F7">
        <w:rPr>
          <w:rFonts w:ascii="Times New Roman" w:eastAsia="Times New Roman" w:hAnsi="Times New Roman" w:cs="Times New Roman"/>
          <w:color w:val="404040"/>
          <w:sz w:val="28"/>
          <w:szCs w:val="28"/>
          <w:lang w:eastAsia="ru-RU"/>
        </w:rPr>
        <w:t>С 1 сентября 2025 года в России вступают в силу важные поправки в закон «О защите прав потребителей», которые призваны положить конец недобросовестным практикам продаж.</w:t>
      </w:r>
    </w:p>
    <w:p w14:paraId="1F0C4A83" w14:textId="77777777" w:rsidR="001112F7" w:rsidRPr="001112F7" w:rsidRDefault="001112F7" w:rsidP="0055657E">
      <w:pPr>
        <w:shd w:val="clear" w:color="auto" w:fill="FFFFFF"/>
        <w:spacing w:after="0" w:line="240" w:lineRule="auto"/>
        <w:ind w:firstLine="709"/>
        <w:jc w:val="both"/>
        <w:outlineLvl w:val="3"/>
        <w:rPr>
          <w:rFonts w:ascii="Times New Roman" w:eastAsia="Times New Roman" w:hAnsi="Times New Roman" w:cs="Times New Roman"/>
          <w:color w:val="404040"/>
          <w:sz w:val="28"/>
          <w:szCs w:val="28"/>
          <w:lang w:eastAsia="ru-RU"/>
        </w:rPr>
      </w:pPr>
      <w:r w:rsidRPr="001112F7">
        <w:rPr>
          <w:rFonts w:ascii="Times New Roman" w:eastAsia="Times New Roman" w:hAnsi="Times New Roman" w:cs="Times New Roman"/>
          <w:color w:val="404040"/>
          <w:sz w:val="28"/>
          <w:szCs w:val="28"/>
          <w:lang w:eastAsia="ru-RU"/>
        </w:rPr>
        <w:t>Что изменится?</w:t>
      </w:r>
    </w:p>
    <w:p w14:paraId="35934D3F" w14:textId="77777777" w:rsidR="001112F7" w:rsidRPr="001112F7" w:rsidRDefault="001112F7"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1112F7">
        <w:rPr>
          <w:rFonts w:ascii="Segoe UI Emoji" w:eastAsia="Times New Roman" w:hAnsi="Segoe UI Emoji" w:cs="Segoe UI Emoji"/>
          <w:color w:val="404040"/>
          <w:sz w:val="28"/>
          <w:szCs w:val="28"/>
          <w:lang w:eastAsia="ru-RU"/>
        </w:rPr>
        <w:t>🔹</w:t>
      </w:r>
      <w:r w:rsidRPr="001112F7">
        <w:rPr>
          <w:rFonts w:ascii="Times New Roman" w:eastAsia="Times New Roman" w:hAnsi="Times New Roman" w:cs="Times New Roman"/>
          <w:color w:val="404040"/>
          <w:sz w:val="28"/>
          <w:szCs w:val="28"/>
          <w:lang w:eastAsia="ru-RU"/>
        </w:rPr>
        <w:t> Запрет навязывания услуг без согласия – теперь продавцы не смогут автоматически добавлять платные опции к основному товару или услуге. Любые доплаты – только с письменного согласия покупателя.</w:t>
      </w:r>
      <w:r w:rsidRPr="001112F7">
        <w:rPr>
          <w:rFonts w:ascii="Times New Roman" w:eastAsia="Times New Roman" w:hAnsi="Times New Roman" w:cs="Times New Roman"/>
          <w:color w:val="404040"/>
          <w:sz w:val="28"/>
          <w:szCs w:val="28"/>
          <w:lang w:eastAsia="ru-RU"/>
        </w:rPr>
        <w:br/>
      </w:r>
      <w:r w:rsidRPr="001112F7">
        <w:rPr>
          <w:rFonts w:ascii="Segoe UI Emoji" w:eastAsia="Times New Roman" w:hAnsi="Segoe UI Emoji" w:cs="Segoe UI Emoji"/>
          <w:color w:val="404040"/>
          <w:sz w:val="28"/>
          <w:szCs w:val="28"/>
          <w:lang w:eastAsia="ru-RU"/>
        </w:rPr>
        <w:t>🔹</w:t>
      </w:r>
      <w:r w:rsidRPr="001112F7">
        <w:rPr>
          <w:rFonts w:ascii="Times New Roman" w:eastAsia="Times New Roman" w:hAnsi="Times New Roman" w:cs="Times New Roman"/>
          <w:color w:val="404040"/>
          <w:sz w:val="28"/>
          <w:szCs w:val="28"/>
          <w:lang w:eastAsia="ru-RU"/>
        </w:rPr>
        <w:t> Нельзя ставить галочки «по умолчанию» – если раньше вам могли незаметно включить страховку, подписку или услугу, теперь такой трюк станет незаконным.</w:t>
      </w:r>
      <w:r w:rsidRPr="001112F7">
        <w:rPr>
          <w:rFonts w:ascii="Times New Roman" w:eastAsia="Times New Roman" w:hAnsi="Times New Roman" w:cs="Times New Roman"/>
          <w:color w:val="404040"/>
          <w:sz w:val="28"/>
          <w:szCs w:val="28"/>
          <w:lang w:eastAsia="ru-RU"/>
        </w:rPr>
        <w:br/>
      </w:r>
      <w:r w:rsidRPr="001112F7">
        <w:rPr>
          <w:rFonts w:ascii="Segoe UI Emoji" w:eastAsia="Times New Roman" w:hAnsi="Segoe UI Emoji" w:cs="Segoe UI Emoji"/>
          <w:color w:val="404040"/>
          <w:sz w:val="28"/>
          <w:szCs w:val="28"/>
          <w:lang w:eastAsia="ru-RU"/>
        </w:rPr>
        <w:t>🔹</w:t>
      </w:r>
      <w:r w:rsidRPr="001112F7">
        <w:rPr>
          <w:rFonts w:ascii="Times New Roman" w:eastAsia="Times New Roman" w:hAnsi="Times New Roman" w:cs="Times New Roman"/>
          <w:color w:val="404040"/>
          <w:sz w:val="28"/>
          <w:szCs w:val="28"/>
          <w:lang w:eastAsia="ru-RU"/>
        </w:rPr>
        <w:t> Право на отказ и возврат денег – если вам всё же навязали ненужную услугу, можно отказаться от оплаты или потребовать вернуть уже уплаченные деньги – в течение 3 дней.</w:t>
      </w:r>
    </w:p>
    <w:p w14:paraId="6F073291" w14:textId="77777777" w:rsidR="001112F7" w:rsidRPr="001112F7" w:rsidRDefault="001112F7" w:rsidP="0055657E">
      <w:pPr>
        <w:shd w:val="clear" w:color="auto" w:fill="FFFFFF"/>
        <w:spacing w:after="0" w:line="240" w:lineRule="auto"/>
        <w:ind w:firstLine="709"/>
        <w:jc w:val="both"/>
        <w:outlineLvl w:val="3"/>
        <w:rPr>
          <w:rFonts w:ascii="Times New Roman" w:eastAsia="Times New Roman" w:hAnsi="Times New Roman" w:cs="Times New Roman"/>
          <w:color w:val="404040"/>
          <w:sz w:val="28"/>
          <w:szCs w:val="28"/>
          <w:lang w:eastAsia="ru-RU"/>
        </w:rPr>
      </w:pPr>
      <w:r w:rsidRPr="001112F7">
        <w:rPr>
          <w:rFonts w:ascii="Times New Roman" w:eastAsia="Times New Roman" w:hAnsi="Times New Roman" w:cs="Times New Roman"/>
          <w:color w:val="404040"/>
          <w:sz w:val="28"/>
          <w:szCs w:val="28"/>
          <w:lang w:eastAsia="ru-RU"/>
        </w:rPr>
        <w:t>Почему это важно?</w:t>
      </w:r>
    </w:p>
    <w:p w14:paraId="022BC5DD" w14:textId="77777777" w:rsidR="001112F7" w:rsidRPr="001112F7" w:rsidRDefault="001112F7"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1112F7">
        <w:rPr>
          <w:rFonts w:ascii="Times New Roman" w:eastAsia="Times New Roman" w:hAnsi="Times New Roman" w:cs="Times New Roman"/>
          <w:color w:val="404040"/>
          <w:sz w:val="28"/>
          <w:szCs w:val="28"/>
          <w:lang w:eastAsia="ru-RU"/>
        </w:rPr>
        <w:t xml:space="preserve">Многие сталкивались с ситуацией, когда при покупке билета, оформлении кредита или даже подключении интернета в чеке неожиданно </w:t>
      </w:r>
      <w:r w:rsidRPr="001112F7">
        <w:rPr>
          <w:rFonts w:ascii="Times New Roman" w:eastAsia="Times New Roman" w:hAnsi="Times New Roman" w:cs="Times New Roman"/>
          <w:color w:val="404040"/>
          <w:sz w:val="28"/>
          <w:szCs w:val="28"/>
          <w:lang w:eastAsia="ru-RU"/>
        </w:rPr>
        <w:lastRenderedPageBreak/>
        <w:t>появлялись платные услуги, о которых никто не предупреждал. Теперь такие схемы будут под запретом, а потребители получат больше контроля за своими расходами.</w:t>
      </w:r>
    </w:p>
    <w:p w14:paraId="64525306" w14:textId="77777777" w:rsidR="001112F7" w:rsidRPr="001112F7" w:rsidRDefault="001112F7"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1112F7">
        <w:rPr>
          <w:rFonts w:ascii="Times New Roman" w:eastAsia="Times New Roman" w:hAnsi="Times New Roman" w:cs="Times New Roman"/>
          <w:color w:val="404040"/>
          <w:sz w:val="28"/>
          <w:szCs w:val="28"/>
          <w:lang w:eastAsia="ru-RU"/>
        </w:rPr>
        <w:t>Запомните: с сентября ваше согласие – только в письменной форме, а за навязанные услуги можно вернуть деньги. Пользуйтесь своими правами!</w:t>
      </w:r>
    </w:p>
    <w:p w14:paraId="3F5B48F9" w14:textId="77777777" w:rsidR="0055657E" w:rsidRDefault="0055657E" w:rsidP="0055657E">
      <w:pPr>
        <w:shd w:val="clear" w:color="auto" w:fill="FFFFFF"/>
        <w:spacing w:after="0" w:line="240" w:lineRule="auto"/>
        <w:ind w:firstLine="709"/>
        <w:jc w:val="both"/>
        <w:rPr>
          <w:rFonts w:ascii="Times New Roman" w:hAnsi="Times New Roman" w:cs="Times New Roman"/>
          <w:sz w:val="28"/>
          <w:szCs w:val="28"/>
        </w:rPr>
      </w:pPr>
    </w:p>
    <w:p w14:paraId="3CDFD462" w14:textId="2C0B4AA8" w:rsidR="00F01A6C" w:rsidRDefault="00334D02" w:rsidP="0055657E">
      <w:pPr>
        <w:shd w:val="clear" w:color="auto" w:fill="FFFFFF"/>
        <w:spacing w:after="0" w:line="240" w:lineRule="auto"/>
        <w:ind w:firstLine="709"/>
        <w:jc w:val="center"/>
        <w:rPr>
          <w:rFonts w:ascii="Times New Roman" w:hAnsi="Times New Roman" w:cs="Times New Roman"/>
          <w:sz w:val="28"/>
          <w:szCs w:val="28"/>
        </w:rPr>
      </w:pPr>
      <w:r w:rsidRPr="0055657E">
        <w:rPr>
          <w:rFonts w:ascii="Times New Roman" w:hAnsi="Times New Roman" w:cs="Times New Roman"/>
          <w:sz w:val="28"/>
          <w:szCs w:val="28"/>
        </w:rPr>
        <w:t>3</w:t>
      </w:r>
    </w:p>
    <w:p w14:paraId="483BCC79" w14:textId="77777777" w:rsidR="0055657E" w:rsidRPr="0055657E" w:rsidRDefault="0055657E" w:rsidP="0055657E">
      <w:pPr>
        <w:shd w:val="clear" w:color="auto" w:fill="FFFFFF"/>
        <w:spacing w:after="0" w:line="240" w:lineRule="auto"/>
        <w:ind w:firstLine="709"/>
        <w:jc w:val="center"/>
        <w:rPr>
          <w:rFonts w:ascii="Times New Roman" w:hAnsi="Times New Roman" w:cs="Times New Roman"/>
          <w:sz w:val="28"/>
          <w:szCs w:val="28"/>
        </w:rPr>
      </w:pPr>
    </w:p>
    <w:p w14:paraId="41C094A7" w14:textId="77777777" w:rsidR="00334D02" w:rsidRPr="00334D02" w:rsidRDefault="00334D02" w:rsidP="0055657E">
      <w:pPr>
        <w:shd w:val="clear" w:color="auto" w:fill="FFFFFF"/>
        <w:spacing w:after="0" w:line="240" w:lineRule="auto"/>
        <w:ind w:firstLine="709"/>
        <w:jc w:val="both"/>
        <w:outlineLvl w:val="2"/>
        <w:rPr>
          <w:rFonts w:ascii="Times New Roman" w:eastAsia="Times New Roman" w:hAnsi="Times New Roman" w:cs="Times New Roman"/>
          <w:b/>
          <w:bCs/>
          <w:color w:val="404040"/>
          <w:sz w:val="28"/>
          <w:szCs w:val="28"/>
          <w:lang w:eastAsia="ru-RU"/>
        </w:rPr>
      </w:pPr>
      <w:r w:rsidRPr="00334D02">
        <w:rPr>
          <w:rFonts w:ascii="Times New Roman" w:eastAsia="Times New Roman" w:hAnsi="Times New Roman" w:cs="Times New Roman"/>
          <w:b/>
          <w:bCs/>
          <w:color w:val="404040"/>
          <w:sz w:val="28"/>
          <w:szCs w:val="28"/>
          <w:lang w:eastAsia="ru-RU"/>
        </w:rPr>
        <w:t>Новые штрафы для родителей: за что теперь могут наказать?</w:t>
      </w:r>
    </w:p>
    <w:p w14:paraId="7659682F" w14:textId="32C2AE9A" w:rsidR="00334D02" w:rsidRPr="0055657E"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55657E">
        <w:rPr>
          <w:rFonts w:ascii="Times New Roman" w:eastAsia="Times New Roman" w:hAnsi="Times New Roman" w:cs="Times New Roman"/>
          <w:color w:val="404040"/>
          <w:sz w:val="28"/>
          <w:szCs w:val="28"/>
          <w:lang w:eastAsia="ru-RU"/>
        </w:rPr>
        <w:t>С 11 августа 2025 года в России вступили в силу изменения в Кодекс об административных правонарушениях, которые конкретизируют ответственность родителей за ненадлежащее исполнение обязанностей по воспитанию и содержанию детей. Теперь за подобные нарушения предусмотрен административный штраф от 500 до 2000 рублей. Под ненадлежащим исполнением родительских обязанностей понимается целый ряд действий или бездействий: отсутствие заботы об образовании ребенка, включая необеспечение посещения школы и контроль за успеваемостью; пренебрежение здоровьем ребенка, выражающееся в несоблюдении медицинских рекомендаций или уклонении от обязательных осмотров; создание неблагоприятных условий проживания, ставящих ребенка в социально опасное положение; а также отсутствие должного контроля за поведением несовершеннолетнего в общественных местах и за его окружением. Особое внимание законодатель уделил случаям жестокого обращения с детьми. Если перечисленные нарушения сопровождаются физическим или психологическим насилием, лишением ребенка основных жизненных потребностей, то такие действия уже подпадают под уголовную статью 156 УК РФ, которая предусматривает более строгие санкции, вплоть до лишения свободы. Эти меры направлены на защиту прав и интересов несовершеннолетних, а также на профилактику безнадзорности и социального сиротства. Родителям и законным представителям следует помнить, что воспитание детей - это не только право, но и серьезная ответственность, за неисполнение которой теперь последует ощутимое наказание.</w:t>
      </w:r>
    </w:p>
    <w:p w14:paraId="1EED4268" w14:textId="77777777" w:rsidR="0055657E" w:rsidRDefault="0055657E"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p>
    <w:p w14:paraId="71B12295" w14:textId="0F19431C" w:rsidR="00334D02" w:rsidRDefault="00334D02" w:rsidP="0055657E">
      <w:pPr>
        <w:shd w:val="clear" w:color="auto" w:fill="FFFFFF"/>
        <w:spacing w:after="0" w:line="240" w:lineRule="auto"/>
        <w:ind w:firstLine="709"/>
        <w:jc w:val="center"/>
        <w:rPr>
          <w:rFonts w:ascii="Times New Roman" w:eastAsia="Times New Roman" w:hAnsi="Times New Roman" w:cs="Times New Roman"/>
          <w:color w:val="404040"/>
          <w:sz w:val="28"/>
          <w:szCs w:val="28"/>
          <w:lang w:eastAsia="ru-RU"/>
        </w:rPr>
      </w:pPr>
      <w:r w:rsidRPr="0055657E">
        <w:rPr>
          <w:rFonts w:ascii="Times New Roman" w:eastAsia="Times New Roman" w:hAnsi="Times New Roman" w:cs="Times New Roman"/>
          <w:color w:val="404040"/>
          <w:sz w:val="28"/>
          <w:szCs w:val="28"/>
          <w:lang w:eastAsia="ru-RU"/>
        </w:rPr>
        <w:t>4</w:t>
      </w:r>
    </w:p>
    <w:p w14:paraId="57304CE8" w14:textId="77777777" w:rsidR="0055657E" w:rsidRPr="0055657E" w:rsidRDefault="0055657E" w:rsidP="0055657E">
      <w:pPr>
        <w:shd w:val="clear" w:color="auto" w:fill="FFFFFF"/>
        <w:spacing w:after="0" w:line="240" w:lineRule="auto"/>
        <w:ind w:firstLine="709"/>
        <w:jc w:val="center"/>
        <w:rPr>
          <w:rFonts w:ascii="Times New Roman" w:eastAsia="Times New Roman" w:hAnsi="Times New Roman" w:cs="Times New Roman"/>
          <w:color w:val="404040"/>
          <w:sz w:val="28"/>
          <w:szCs w:val="28"/>
          <w:lang w:eastAsia="ru-RU"/>
        </w:rPr>
      </w:pPr>
    </w:p>
    <w:p w14:paraId="61B77B23" w14:textId="77777777"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b/>
          <w:bCs/>
          <w:color w:val="404040"/>
          <w:sz w:val="28"/>
          <w:szCs w:val="28"/>
          <w:lang w:eastAsia="ru-RU"/>
        </w:rPr>
      </w:pPr>
      <w:r w:rsidRPr="00334D02">
        <w:rPr>
          <w:rFonts w:ascii="Times New Roman" w:eastAsia="Times New Roman" w:hAnsi="Times New Roman" w:cs="Times New Roman"/>
          <w:b/>
          <w:bCs/>
          <w:color w:val="404040"/>
          <w:sz w:val="28"/>
          <w:szCs w:val="28"/>
          <w:lang w:eastAsia="ru-RU"/>
        </w:rPr>
        <w:t>Возврат денег при мошенничестве с картой: как действовать по закону</w:t>
      </w:r>
    </w:p>
    <w:p w14:paraId="56FBD7F6" w14:textId="77777777"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334D02">
        <w:rPr>
          <w:rFonts w:ascii="Times New Roman" w:eastAsia="Times New Roman" w:hAnsi="Times New Roman" w:cs="Times New Roman"/>
          <w:color w:val="404040"/>
          <w:sz w:val="28"/>
          <w:szCs w:val="28"/>
          <w:lang w:eastAsia="ru-RU"/>
        </w:rPr>
        <w:t>Дорогие зрители, если с вашей кредитной карты мошенники украли деньги, важно знать: закон дает вам право вернуть эти средства. Согласно Федеральному закону "О национальной платежной системе", банк обязан вернуть вам деньги, но при соблюдении важных условий.</w:t>
      </w:r>
    </w:p>
    <w:p w14:paraId="1698E7F0" w14:textId="77777777"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334D02">
        <w:rPr>
          <w:rFonts w:ascii="Times New Roman" w:eastAsia="Times New Roman" w:hAnsi="Times New Roman" w:cs="Times New Roman"/>
          <w:color w:val="404040"/>
          <w:sz w:val="28"/>
          <w:szCs w:val="28"/>
          <w:lang w:eastAsia="ru-RU"/>
        </w:rPr>
        <w:t xml:space="preserve">Во-первых, вы должны успеть обратиться в банк не позднее 24 часов с момента обнаружения хищения. Это критически важно - чем быстрее вы сообщите о проблеме, тем выше шансы вернуть свои деньги. Во-вторых, </w:t>
      </w:r>
      <w:r w:rsidRPr="00334D02">
        <w:rPr>
          <w:rFonts w:ascii="Times New Roman" w:eastAsia="Times New Roman" w:hAnsi="Times New Roman" w:cs="Times New Roman"/>
          <w:color w:val="404040"/>
          <w:sz w:val="28"/>
          <w:szCs w:val="28"/>
          <w:lang w:eastAsia="ru-RU"/>
        </w:rPr>
        <w:lastRenderedPageBreak/>
        <w:t>данное правило действует только для кредитных карт, дебетовые карты под него не подпадают.</w:t>
      </w:r>
    </w:p>
    <w:p w14:paraId="0306A76D" w14:textId="77777777"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334D02">
        <w:rPr>
          <w:rFonts w:ascii="Times New Roman" w:eastAsia="Times New Roman" w:hAnsi="Times New Roman" w:cs="Times New Roman"/>
          <w:color w:val="404040"/>
          <w:sz w:val="28"/>
          <w:szCs w:val="28"/>
          <w:lang w:eastAsia="ru-RU"/>
        </w:rPr>
        <w:t>Что конкретно нужно сделать? Немедленно позвоните в банк по номеру горячей линии, который указан на обратной стороне вашей карты. Попросите оператора заблокировать карту, чтобы предотвратить дальнейшие списания. Затем обязательно посетите отделение банка или оформите заявление через интернет-банк - устного обращения недостаточно, требуется письменное заявление.</w:t>
      </w:r>
    </w:p>
    <w:p w14:paraId="3151ADC8" w14:textId="77777777"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334D02">
        <w:rPr>
          <w:rFonts w:ascii="Times New Roman" w:eastAsia="Times New Roman" w:hAnsi="Times New Roman" w:cs="Times New Roman"/>
          <w:color w:val="404040"/>
          <w:sz w:val="28"/>
          <w:szCs w:val="28"/>
          <w:lang w:eastAsia="ru-RU"/>
        </w:rPr>
        <w:t>Банк, получив ваше обращение, обязан в течение одного рабочего дня проверить операцию. Если факт мошенничества подтвердится, средства должны вернуть на ваш счет. Но помните: если вы пропустите 24-часовой срок, вернуть деньги будет значительно сложнее - придется обращаться в полицию и, возможно, в суд.</w:t>
      </w:r>
    </w:p>
    <w:p w14:paraId="25849971" w14:textId="77777777"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334D02">
        <w:rPr>
          <w:rFonts w:ascii="Times New Roman" w:eastAsia="Times New Roman" w:hAnsi="Times New Roman" w:cs="Times New Roman"/>
          <w:color w:val="404040"/>
          <w:sz w:val="28"/>
          <w:szCs w:val="28"/>
          <w:lang w:eastAsia="ru-RU"/>
        </w:rPr>
        <w:t>Этот механизм был специально создан для защиты граждан от финансового мошенничества. Главное - действовать быстро и не откладывать обращение в банк. Берегите свои деньги и помните о своих правах!</w:t>
      </w:r>
    </w:p>
    <w:sectPr w:rsidR="00334D02" w:rsidRPr="00334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11C3C"/>
    <w:multiLevelType w:val="multilevel"/>
    <w:tmpl w:val="9AC2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C0"/>
    <w:rsid w:val="001112F7"/>
    <w:rsid w:val="00334D02"/>
    <w:rsid w:val="00534378"/>
    <w:rsid w:val="0055657E"/>
    <w:rsid w:val="00B00C31"/>
    <w:rsid w:val="00E241C0"/>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DD96"/>
  <w15:chartTrackingRefBased/>
  <w15:docId w15:val="{80AB4417-5CD7-4FED-91C3-DE0A7507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112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112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534378"/>
  </w:style>
  <w:style w:type="character" w:customStyle="1" w:styleId="feeds-pagenavigationtooltip">
    <w:name w:val="feeds-page__navigation_tooltip"/>
    <w:basedOn w:val="a0"/>
    <w:rsid w:val="00534378"/>
  </w:style>
  <w:style w:type="paragraph" w:styleId="a3">
    <w:name w:val="Normal (Web)"/>
    <w:basedOn w:val="a"/>
    <w:uiPriority w:val="99"/>
    <w:semiHidden/>
    <w:unhideWhenUsed/>
    <w:rsid w:val="00534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534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4378"/>
    <w:rPr>
      <w:b/>
      <w:bCs/>
    </w:rPr>
  </w:style>
  <w:style w:type="character" w:customStyle="1" w:styleId="30">
    <w:name w:val="Заголовок 3 Знак"/>
    <w:basedOn w:val="a0"/>
    <w:link w:val="3"/>
    <w:uiPriority w:val="9"/>
    <w:rsid w:val="001112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12F7"/>
    <w:rPr>
      <w:rFonts w:ascii="Times New Roman" w:eastAsia="Times New Roman" w:hAnsi="Times New Roman" w:cs="Times New Roman"/>
      <w:b/>
      <w:bCs/>
      <w:sz w:val="24"/>
      <w:szCs w:val="24"/>
      <w:lang w:eastAsia="ru-RU"/>
    </w:rPr>
  </w:style>
  <w:style w:type="character" w:styleId="a5">
    <w:name w:val="Emphasis"/>
    <w:basedOn w:val="a0"/>
    <w:uiPriority w:val="20"/>
    <w:qFormat/>
    <w:rsid w:val="00334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0164">
      <w:bodyDiv w:val="1"/>
      <w:marLeft w:val="0"/>
      <w:marRight w:val="0"/>
      <w:marTop w:val="0"/>
      <w:marBottom w:val="0"/>
      <w:divBdr>
        <w:top w:val="none" w:sz="0" w:space="0" w:color="auto"/>
        <w:left w:val="none" w:sz="0" w:space="0" w:color="auto"/>
        <w:bottom w:val="none" w:sz="0" w:space="0" w:color="auto"/>
        <w:right w:val="none" w:sz="0" w:space="0" w:color="auto"/>
      </w:divBdr>
      <w:divsChild>
        <w:div w:id="1486966559">
          <w:marLeft w:val="0"/>
          <w:marRight w:val="0"/>
          <w:marTop w:val="100"/>
          <w:marBottom w:val="100"/>
          <w:divBdr>
            <w:top w:val="none" w:sz="0" w:space="0" w:color="auto"/>
            <w:left w:val="none" w:sz="0" w:space="0" w:color="auto"/>
            <w:bottom w:val="none" w:sz="0" w:space="0" w:color="auto"/>
            <w:right w:val="none" w:sz="0" w:space="0" w:color="auto"/>
          </w:divBdr>
          <w:divsChild>
            <w:div w:id="1288969440">
              <w:marLeft w:val="0"/>
              <w:marRight w:val="0"/>
              <w:marTop w:val="0"/>
              <w:marBottom w:val="0"/>
              <w:divBdr>
                <w:top w:val="none" w:sz="0" w:space="0" w:color="auto"/>
                <w:left w:val="none" w:sz="0" w:space="0" w:color="auto"/>
                <w:bottom w:val="none" w:sz="0" w:space="0" w:color="auto"/>
                <w:right w:val="none" w:sz="0" w:space="0" w:color="auto"/>
              </w:divBdr>
              <w:divsChild>
                <w:div w:id="2760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4855">
          <w:marLeft w:val="0"/>
          <w:marRight w:val="0"/>
          <w:marTop w:val="0"/>
          <w:marBottom w:val="300"/>
          <w:divBdr>
            <w:top w:val="none" w:sz="0" w:space="0" w:color="auto"/>
            <w:left w:val="none" w:sz="0" w:space="0" w:color="auto"/>
            <w:bottom w:val="none" w:sz="0" w:space="0" w:color="auto"/>
            <w:right w:val="none" w:sz="0" w:space="0" w:color="auto"/>
          </w:divBdr>
          <w:divsChild>
            <w:div w:id="1931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1737">
      <w:bodyDiv w:val="1"/>
      <w:marLeft w:val="0"/>
      <w:marRight w:val="0"/>
      <w:marTop w:val="0"/>
      <w:marBottom w:val="0"/>
      <w:divBdr>
        <w:top w:val="none" w:sz="0" w:space="0" w:color="auto"/>
        <w:left w:val="none" w:sz="0" w:space="0" w:color="auto"/>
        <w:bottom w:val="none" w:sz="0" w:space="0" w:color="auto"/>
        <w:right w:val="none" w:sz="0" w:space="0" w:color="auto"/>
      </w:divBdr>
      <w:divsChild>
        <w:div w:id="1534880906">
          <w:marLeft w:val="0"/>
          <w:marRight w:val="0"/>
          <w:marTop w:val="100"/>
          <w:marBottom w:val="100"/>
          <w:divBdr>
            <w:top w:val="none" w:sz="0" w:space="0" w:color="auto"/>
            <w:left w:val="none" w:sz="0" w:space="0" w:color="auto"/>
            <w:bottom w:val="none" w:sz="0" w:space="0" w:color="auto"/>
            <w:right w:val="none" w:sz="0" w:space="0" w:color="auto"/>
          </w:divBdr>
          <w:divsChild>
            <w:div w:id="1579562070">
              <w:marLeft w:val="0"/>
              <w:marRight w:val="0"/>
              <w:marTop w:val="0"/>
              <w:marBottom w:val="0"/>
              <w:divBdr>
                <w:top w:val="none" w:sz="0" w:space="0" w:color="auto"/>
                <w:left w:val="none" w:sz="0" w:space="0" w:color="auto"/>
                <w:bottom w:val="none" w:sz="0" w:space="0" w:color="auto"/>
                <w:right w:val="none" w:sz="0" w:space="0" w:color="auto"/>
              </w:divBdr>
              <w:divsChild>
                <w:div w:id="938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5995">
          <w:marLeft w:val="0"/>
          <w:marRight w:val="0"/>
          <w:marTop w:val="0"/>
          <w:marBottom w:val="300"/>
          <w:divBdr>
            <w:top w:val="none" w:sz="0" w:space="0" w:color="auto"/>
            <w:left w:val="none" w:sz="0" w:space="0" w:color="auto"/>
            <w:bottom w:val="none" w:sz="0" w:space="0" w:color="auto"/>
            <w:right w:val="none" w:sz="0" w:space="0" w:color="auto"/>
          </w:divBdr>
          <w:divsChild>
            <w:div w:id="233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5107">
      <w:bodyDiv w:val="1"/>
      <w:marLeft w:val="0"/>
      <w:marRight w:val="0"/>
      <w:marTop w:val="0"/>
      <w:marBottom w:val="0"/>
      <w:divBdr>
        <w:top w:val="none" w:sz="0" w:space="0" w:color="auto"/>
        <w:left w:val="none" w:sz="0" w:space="0" w:color="auto"/>
        <w:bottom w:val="none" w:sz="0" w:space="0" w:color="auto"/>
        <w:right w:val="none" w:sz="0" w:space="0" w:color="auto"/>
      </w:divBdr>
      <w:divsChild>
        <w:div w:id="792754379">
          <w:marLeft w:val="0"/>
          <w:marRight w:val="0"/>
          <w:marTop w:val="0"/>
          <w:marBottom w:val="960"/>
          <w:divBdr>
            <w:top w:val="none" w:sz="0" w:space="0" w:color="auto"/>
            <w:left w:val="none" w:sz="0" w:space="0" w:color="auto"/>
            <w:bottom w:val="none" w:sz="0" w:space="0" w:color="auto"/>
            <w:right w:val="none" w:sz="0" w:space="0" w:color="auto"/>
          </w:divBdr>
        </w:div>
        <w:div w:id="284310088">
          <w:marLeft w:val="0"/>
          <w:marRight w:val="720"/>
          <w:marTop w:val="0"/>
          <w:marBottom w:val="0"/>
          <w:divBdr>
            <w:top w:val="none" w:sz="0" w:space="0" w:color="auto"/>
            <w:left w:val="none" w:sz="0" w:space="0" w:color="auto"/>
            <w:bottom w:val="none" w:sz="0" w:space="0" w:color="auto"/>
            <w:right w:val="none" w:sz="0" w:space="0" w:color="auto"/>
          </w:divBdr>
          <w:divsChild>
            <w:div w:id="1080253791">
              <w:marLeft w:val="0"/>
              <w:marRight w:val="0"/>
              <w:marTop w:val="0"/>
              <w:marBottom w:val="120"/>
              <w:divBdr>
                <w:top w:val="none" w:sz="0" w:space="0" w:color="auto"/>
                <w:left w:val="none" w:sz="0" w:space="0" w:color="auto"/>
                <w:bottom w:val="none" w:sz="0" w:space="0" w:color="auto"/>
                <w:right w:val="none" w:sz="0" w:space="0" w:color="auto"/>
              </w:divBdr>
            </w:div>
            <w:div w:id="568076301">
              <w:marLeft w:val="0"/>
              <w:marRight w:val="0"/>
              <w:marTop w:val="0"/>
              <w:marBottom w:val="120"/>
              <w:divBdr>
                <w:top w:val="none" w:sz="0" w:space="0" w:color="auto"/>
                <w:left w:val="none" w:sz="0" w:space="0" w:color="auto"/>
                <w:bottom w:val="none" w:sz="0" w:space="0" w:color="auto"/>
                <w:right w:val="none" w:sz="0" w:space="0" w:color="auto"/>
              </w:divBdr>
            </w:div>
          </w:divsChild>
        </w:div>
        <w:div w:id="747389594">
          <w:marLeft w:val="0"/>
          <w:marRight w:val="0"/>
          <w:marTop w:val="0"/>
          <w:marBottom w:val="0"/>
          <w:divBdr>
            <w:top w:val="none" w:sz="0" w:space="0" w:color="auto"/>
            <w:left w:val="none" w:sz="0" w:space="0" w:color="auto"/>
            <w:bottom w:val="none" w:sz="0" w:space="0" w:color="auto"/>
            <w:right w:val="none" w:sz="0" w:space="0" w:color="auto"/>
          </w:divBdr>
          <w:divsChild>
            <w:div w:id="1637183103">
              <w:marLeft w:val="0"/>
              <w:marRight w:val="0"/>
              <w:marTop w:val="0"/>
              <w:marBottom w:val="0"/>
              <w:divBdr>
                <w:top w:val="none" w:sz="0" w:space="0" w:color="auto"/>
                <w:left w:val="none" w:sz="0" w:space="0" w:color="auto"/>
                <w:bottom w:val="none" w:sz="0" w:space="0" w:color="auto"/>
                <w:right w:val="none" w:sz="0" w:space="0" w:color="auto"/>
              </w:divBdr>
              <w:divsChild>
                <w:div w:id="17160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23988">
      <w:bodyDiv w:val="1"/>
      <w:marLeft w:val="0"/>
      <w:marRight w:val="0"/>
      <w:marTop w:val="0"/>
      <w:marBottom w:val="0"/>
      <w:divBdr>
        <w:top w:val="none" w:sz="0" w:space="0" w:color="auto"/>
        <w:left w:val="none" w:sz="0" w:space="0" w:color="auto"/>
        <w:bottom w:val="none" w:sz="0" w:space="0" w:color="auto"/>
        <w:right w:val="none" w:sz="0" w:space="0" w:color="auto"/>
      </w:divBdr>
    </w:div>
    <w:div w:id="1318142895">
      <w:bodyDiv w:val="1"/>
      <w:marLeft w:val="0"/>
      <w:marRight w:val="0"/>
      <w:marTop w:val="0"/>
      <w:marBottom w:val="0"/>
      <w:divBdr>
        <w:top w:val="none" w:sz="0" w:space="0" w:color="auto"/>
        <w:left w:val="none" w:sz="0" w:space="0" w:color="auto"/>
        <w:bottom w:val="none" w:sz="0" w:space="0" w:color="auto"/>
        <w:right w:val="none" w:sz="0" w:space="0" w:color="auto"/>
      </w:divBdr>
    </w:div>
    <w:div w:id="1774865143">
      <w:bodyDiv w:val="1"/>
      <w:marLeft w:val="0"/>
      <w:marRight w:val="0"/>
      <w:marTop w:val="0"/>
      <w:marBottom w:val="0"/>
      <w:divBdr>
        <w:top w:val="none" w:sz="0" w:space="0" w:color="auto"/>
        <w:left w:val="none" w:sz="0" w:space="0" w:color="auto"/>
        <w:bottom w:val="none" w:sz="0" w:space="0" w:color="auto"/>
        <w:right w:val="none" w:sz="0" w:space="0" w:color="auto"/>
      </w:divBdr>
      <w:divsChild>
        <w:div w:id="1071080028">
          <w:marLeft w:val="0"/>
          <w:marRight w:val="0"/>
          <w:marTop w:val="0"/>
          <w:marBottom w:val="960"/>
          <w:divBdr>
            <w:top w:val="none" w:sz="0" w:space="0" w:color="auto"/>
            <w:left w:val="none" w:sz="0" w:space="0" w:color="auto"/>
            <w:bottom w:val="none" w:sz="0" w:space="0" w:color="auto"/>
            <w:right w:val="none" w:sz="0" w:space="0" w:color="auto"/>
          </w:divBdr>
        </w:div>
        <w:div w:id="1978224531">
          <w:marLeft w:val="0"/>
          <w:marRight w:val="720"/>
          <w:marTop w:val="0"/>
          <w:marBottom w:val="0"/>
          <w:divBdr>
            <w:top w:val="none" w:sz="0" w:space="0" w:color="auto"/>
            <w:left w:val="none" w:sz="0" w:space="0" w:color="auto"/>
            <w:bottom w:val="none" w:sz="0" w:space="0" w:color="auto"/>
            <w:right w:val="none" w:sz="0" w:space="0" w:color="auto"/>
          </w:divBdr>
          <w:divsChild>
            <w:div w:id="158428189">
              <w:marLeft w:val="0"/>
              <w:marRight w:val="0"/>
              <w:marTop w:val="0"/>
              <w:marBottom w:val="120"/>
              <w:divBdr>
                <w:top w:val="none" w:sz="0" w:space="0" w:color="auto"/>
                <w:left w:val="none" w:sz="0" w:space="0" w:color="auto"/>
                <w:bottom w:val="none" w:sz="0" w:space="0" w:color="auto"/>
                <w:right w:val="none" w:sz="0" w:space="0" w:color="auto"/>
              </w:divBdr>
            </w:div>
            <w:div w:id="1015690333">
              <w:marLeft w:val="0"/>
              <w:marRight w:val="0"/>
              <w:marTop w:val="0"/>
              <w:marBottom w:val="120"/>
              <w:divBdr>
                <w:top w:val="none" w:sz="0" w:space="0" w:color="auto"/>
                <w:left w:val="none" w:sz="0" w:space="0" w:color="auto"/>
                <w:bottom w:val="none" w:sz="0" w:space="0" w:color="auto"/>
                <w:right w:val="none" w:sz="0" w:space="0" w:color="auto"/>
              </w:divBdr>
            </w:div>
          </w:divsChild>
        </w:div>
        <w:div w:id="82070813">
          <w:marLeft w:val="0"/>
          <w:marRight w:val="0"/>
          <w:marTop w:val="0"/>
          <w:marBottom w:val="0"/>
          <w:divBdr>
            <w:top w:val="none" w:sz="0" w:space="0" w:color="auto"/>
            <w:left w:val="none" w:sz="0" w:space="0" w:color="auto"/>
            <w:bottom w:val="none" w:sz="0" w:space="0" w:color="auto"/>
            <w:right w:val="none" w:sz="0" w:space="0" w:color="auto"/>
          </w:divBdr>
          <w:divsChild>
            <w:div w:id="1447306776">
              <w:marLeft w:val="0"/>
              <w:marRight w:val="0"/>
              <w:marTop w:val="0"/>
              <w:marBottom w:val="0"/>
              <w:divBdr>
                <w:top w:val="none" w:sz="0" w:space="0" w:color="auto"/>
                <w:left w:val="none" w:sz="0" w:space="0" w:color="auto"/>
                <w:bottom w:val="none" w:sz="0" w:space="0" w:color="auto"/>
                <w:right w:val="none" w:sz="0" w:space="0" w:color="auto"/>
              </w:divBdr>
              <w:divsChild>
                <w:div w:id="12286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Сабуров</dc:creator>
  <cp:keywords/>
  <dc:description/>
  <cp:lastModifiedBy>Виталий Сабуров</cp:lastModifiedBy>
  <cp:revision>2</cp:revision>
  <dcterms:created xsi:type="dcterms:W3CDTF">2025-08-11T18:41:00Z</dcterms:created>
  <dcterms:modified xsi:type="dcterms:W3CDTF">2025-08-11T18:41:00Z</dcterms:modified>
</cp:coreProperties>
</file>